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98" w:type="dxa"/>
        <w:tblInd w:w="22" w:type="dxa"/>
        <w:tblLayout w:type="fixed"/>
        <w:tblCellMar>
          <w:left w:w="0" w:type="dxa"/>
          <w:right w:w="0" w:type="dxa"/>
        </w:tblCellMar>
        <w:tblLook w:val="0000" w:firstRow="0" w:lastRow="0" w:firstColumn="0" w:lastColumn="0" w:noHBand="0" w:noVBand="0"/>
      </w:tblPr>
      <w:tblGrid>
        <w:gridCol w:w="2208"/>
        <w:gridCol w:w="1730"/>
        <w:gridCol w:w="3560"/>
      </w:tblGrid>
      <w:tr w:rsidR="0029167B" w:rsidRPr="00964096">
        <w:trPr>
          <w:trHeight w:hRule="exact" w:val="448"/>
        </w:trPr>
        <w:tc>
          <w:tcPr>
            <w:tcW w:w="7498" w:type="dxa"/>
            <w:gridSpan w:val="3"/>
          </w:tcPr>
          <w:p w:rsidR="0029167B" w:rsidRDefault="00697512" w:rsidP="000C385E">
            <w:pPr>
              <w:pStyle w:val="Huisstijl-NAW"/>
              <w:widowControl w:val="0"/>
              <w:adjustRightInd/>
              <w:ind w:right="41"/>
              <w:rPr>
                <w:b/>
                <w:i/>
                <w:noProof w:val="0"/>
                <w:sz w:val="20"/>
                <w:szCs w:val="20"/>
              </w:rPr>
            </w:pPr>
            <w:bookmarkStart w:id="0" w:name="_GoBack"/>
            <w:bookmarkEnd w:id="0"/>
            <w:r>
              <w:rPr>
                <w:b/>
                <w:i/>
                <w:sz w:val="20"/>
                <w:highlight w:val="green"/>
              </w:rPr>
              <w:pict>
                <v:shapetype id="_x0000_t202" coordsize="21600,21600" o:spt="202" path="m,l,21600r21600,l21600,xe">
                  <v:stroke joinstyle="miter"/>
                  <v:path gradientshapeok="t" o:connecttype="rect"/>
                </v:shapetype>
                <v:shape id="Carma DocSys~beschikking" o:spid="_x0000_s3767" type="#_x0000_t202" style="position:absolute;margin-left:0;margin-top:0;width:0;height:0;z-index:251657216;visibility:hidden;mso-wrap-style:tight;mso-position-horizontal-relative:page;mso-position-vertical-relative:page" strokecolor="#f9c">
                  <v:textbox style="layout-flow:vertical;mso-layout-flow-alt:bottom-to-top">
                    <w:txbxContent>
                      <w:p w:rsidR="00092850" w:rsidRDefault="00092850"/>
                    </w:txbxContent>
                  </v:textbox>
                  <w10:wrap anchorx="page" anchory="page"/>
                </v:shape>
              </w:pict>
            </w:r>
            <w:r w:rsidR="00A70798" w:rsidRPr="00873CC7">
              <w:rPr>
                <w:b/>
                <w:i/>
                <w:sz w:val="20"/>
                <w:highlight w:val="green"/>
              </w:rPr>
              <w:t xml:space="preserve">versie </w:t>
            </w:r>
            <w:r w:rsidR="00A70798" w:rsidRPr="00E40553">
              <w:rPr>
                <w:b/>
                <w:i/>
                <w:noProof w:val="0"/>
                <w:sz w:val="20"/>
                <w:szCs w:val="20"/>
                <w:highlight w:val="green"/>
              </w:rPr>
              <w:t>201</w:t>
            </w:r>
            <w:r w:rsidR="00E40553" w:rsidRPr="00E40553">
              <w:rPr>
                <w:b/>
                <w:i/>
                <w:noProof w:val="0"/>
                <w:sz w:val="20"/>
                <w:szCs w:val="20"/>
                <w:highlight w:val="green"/>
              </w:rPr>
              <w:t>7</w:t>
            </w:r>
            <w:r w:rsidR="00302F3F">
              <w:rPr>
                <w:b/>
                <w:i/>
                <w:noProof w:val="0"/>
                <w:sz w:val="20"/>
                <w:szCs w:val="20"/>
              </w:rPr>
              <w:t xml:space="preserve"> </w:t>
            </w:r>
          </w:p>
          <w:p w:rsidR="006147B5" w:rsidRDefault="006147B5" w:rsidP="000C385E">
            <w:pPr>
              <w:pStyle w:val="Huisstijl-NAW"/>
              <w:widowControl w:val="0"/>
              <w:adjustRightInd/>
              <w:ind w:right="41"/>
              <w:rPr>
                <w:b/>
                <w:i/>
                <w:noProof w:val="0"/>
                <w:sz w:val="20"/>
                <w:szCs w:val="20"/>
              </w:rPr>
            </w:pPr>
          </w:p>
          <w:p w:rsidR="00D054E1" w:rsidRDefault="00D054E1" w:rsidP="000C385E">
            <w:pPr>
              <w:pStyle w:val="Huisstijl-NAW"/>
              <w:widowControl w:val="0"/>
              <w:adjustRightInd/>
              <w:ind w:right="41"/>
              <w:rPr>
                <w:b/>
                <w:i/>
                <w:noProof w:val="0"/>
                <w:sz w:val="20"/>
                <w:szCs w:val="20"/>
              </w:rPr>
            </w:pPr>
          </w:p>
          <w:p w:rsidR="00D054E1" w:rsidRDefault="00D054E1" w:rsidP="000C385E">
            <w:pPr>
              <w:pStyle w:val="Huisstijl-NAW"/>
              <w:widowControl w:val="0"/>
              <w:adjustRightInd/>
              <w:ind w:right="41"/>
              <w:rPr>
                <w:b/>
                <w:i/>
                <w:noProof w:val="0"/>
                <w:sz w:val="20"/>
                <w:szCs w:val="20"/>
              </w:rPr>
            </w:pPr>
          </w:p>
          <w:p w:rsidR="006147B5" w:rsidRPr="009078CA" w:rsidRDefault="006147B5" w:rsidP="000C385E">
            <w:pPr>
              <w:pStyle w:val="Huisstijl-NAW"/>
              <w:widowControl w:val="0"/>
              <w:adjustRightInd/>
              <w:ind w:right="41"/>
              <w:rPr>
                <w:noProof w:val="0"/>
                <w:sz w:val="20"/>
                <w:szCs w:val="20"/>
              </w:rPr>
            </w:pPr>
          </w:p>
        </w:tc>
      </w:tr>
      <w:tr w:rsidR="0029167B" w:rsidRPr="00964096">
        <w:trPr>
          <w:trHeight w:hRule="exact" w:val="913"/>
        </w:trPr>
        <w:tc>
          <w:tcPr>
            <w:tcW w:w="3938" w:type="dxa"/>
            <w:gridSpan w:val="2"/>
          </w:tcPr>
          <w:p w:rsidR="0029167B" w:rsidRPr="009078CA" w:rsidRDefault="00F915E1" w:rsidP="000C385E">
            <w:pPr>
              <w:ind w:right="41"/>
              <w:rPr>
                <w:b/>
                <w:sz w:val="28"/>
                <w:szCs w:val="28"/>
              </w:rPr>
            </w:pPr>
            <w:r w:rsidRPr="009078CA">
              <w:rPr>
                <w:b/>
                <w:sz w:val="28"/>
                <w:szCs w:val="28"/>
              </w:rPr>
              <w:t>MODEL</w:t>
            </w:r>
            <w:r w:rsidR="00302F3F" w:rsidRPr="009078CA">
              <w:rPr>
                <w:b/>
                <w:sz w:val="28"/>
                <w:szCs w:val="28"/>
              </w:rPr>
              <w:t xml:space="preserve"> </w:t>
            </w:r>
          </w:p>
          <w:p w:rsidR="00567C55" w:rsidRDefault="00567C55" w:rsidP="000C385E">
            <w:pPr>
              <w:ind w:right="41"/>
              <w:rPr>
                <w:sz w:val="20"/>
                <w:szCs w:val="20"/>
              </w:rPr>
            </w:pPr>
          </w:p>
          <w:p w:rsidR="00D054E1" w:rsidRDefault="00D054E1" w:rsidP="000C385E">
            <w:pPr>
              <w:ind w:right="41"/>
              <w:rPr>
                <w:sz w:val="20"/>
                <w:szCs w:val="20"/>
              </w:rPr>
            </w:pPr>
          </w:p>
          <w:p w:rsidR="00D054E1" w:rsidRDefault="00D054E1" w:rsidP="000C385E">
            <w:pPr>
              <w:ind w:right="41"/>
              <w:rPr>
                <w:sz w:val="20"/>
                <w:szCs w:val="20"/>
              </w:rPr>
            </w:pPr>
          </w:p>
          <w:p w:rsidR="00D054E1" w:rsidRPr="00964096" w:rsidRDefault="00D054E1" w:rsidP="000C385E">
            <w:pPr>
              <w:ind w:right="41"/>
              <w:rPr>
                <w:sz w:val="20"/>
                <w:szCs w:val="20"/>
              </w:rPr>
            </w:pPr>
          </w:p>
        </w:tc>
        <w:tc>
          <w:tcPr>
            <w:tcW w:w="3560" w:type="dxa"/>
          </w:tcPr>
          <w:p w:rsidR="006147B5" w:rsidRDefault="006147B5" w:rsidP="00284412">
            <w:pPr>
              <w:ind w:right="41"/>
              <w:rPr>
                <w:rFonts w:cs="Arial"/>
                <w:i/>
                <w:color w:val="FF0000"/>
                <w:sz w:val="20"/>
                <w:szCs w:val="20"/>
              </w:rPr>
            </w:pPr>
          </w:p>
          <w:p w:rsidR="006147B5" w:rsidRDefault="006147B5" w:rsidP="00284412">
            <w:pPr>
              <w:ind w:right="41"/>
              <w:rPr>
                <w:rFonts w:cs="Arial"/>
                <w:i/>
                <w:color w:val="FF0000"/>
                <w:sz w:val="20"/>
                <w:szCs w:val="20"/>
              </w:rPr>
            </w:pPr>
          </w:p>
          <w:p w:rsidR="006147B5" w:rsidRDefault="006147B5" w:rsidP="00284412">
            <w:pPr>
              <w:ind w:right="41"/>
              <w:rPr>
                <w:rFonts w:cs="Arial"/>
                <w:i/>
                <w:color w:val="FF0000"/>
                <w:sz w:val="20"/>
                <w:szCs w:val="20"/>
              </w:rPr>
            </w:pPr>
          </w:p>
          <w:p w:rsidR="00302F3F" w:rsidRDefault="00302F3F" w:rsidP="00A70798">
            <w:pPr>
              <w:tabs>
                <w:tab w:val="left" w:pos="180"/>
              </w:tabs>
              <w:ind w:right="41"/>
              <w:rPr>
                <w:rFonts w:cs="Arial"/>
                <w:i/>
                <w:color w:val="FF0000"/>
                <w:sz w:val="20"/>
                <w:szCs w:val="20"/>
              </w:rPr>
            </w:pPr>
          </w:p>
          <w:p w:rsidR="00302F3F" w:rsidRDefault="00302F3F" w:rsidP="00A70798">
            <w:pPr>
              <w:tabs>
                <w:tab w:val="left" w:pos="180"/>
              </w:tabs>
              <w:ind w:right="41"/>
              <w:rPr>
                <w:rFonts w:cs="Arial"/>
                <w:i/>
                <w:color w:val="FF0000"/>
                <w:sz w:val="20"/>
                <w:szCs w:val="20"/>
              </w:rPr>
            </w:pPr>
          </w:p>
          <w:p w:rsidR="00302F3F" w:rsidRDefault="00302F3F" w:rsidP="00A70798">
            <w:pPr>
              <w:tabs>
                <w:tab w:val="left" w:pos="180"/>
              </w:tabs>
              <w:ind w:right="41"/>
              <w:rPr>
                <w:rFonts w:cs="Arial"/>
                <w:i/>
                <w:color w:val="FF0000"/>
                <w:sz w:val="20"/>
                <w:szCs w:val="20"/>
              </w:rPr>
            </w:pPr>
          </w:p>
          <w:p w:rsidR="00302F3F" w:rsidRDefault="00302F3F" w:rsidP="00A70798">
            <w:pPr>
              <w:tabs>
                <w:tab w:val="left" w:pos="180"/>
              </w:tabs>
              <w:ind w:right="41"/>
              <w:rPr>
                <w:rFonts w:cs="Arial"/>
                <w:i/>
                <w:color w:val="FF0000"/>
                <w:sz w:val="20"/>
                <w:szCs w:val="20"/>
              </w:rPr>
            </w:pPr>
          </w:p>
          <w:p w:rsidR="0057534E" w:rsidRDefault="0057534E" w:rsidP="00A70798">
            <w:pPr>
              <w:tabs>
                <w:tab w:val="left" w:pos="180"/>
              </w:tabs>
              <w:ind w:right="41"/>
              <w:rPr>
                <w:rFonts w:cs="Arial"/>
                <w:i/>
                <w:color w:val="FF0000"/>
                <w:sz w:val="20"/>
                <w:szCs w:val="20"/>
              </w:rPr>
            </w:pPr>
          </w:p>
          <w:p w:rsidR="0057534E" w:rsidRPr="00964096" w:rsidRDefault="0057534E" w:rsidP="00A70798">
            <w:pPr>
              <w:tabs>
                <w:tab w:val="left" w:pos="180"/>
              </w:tabs>
              <w:ind w:right="41"/>
              <w:rPr>
                <w:rFonts w:cs="Arial"/>
                <w:i/>
                <w:color w:val="FF0000"/>
                <w:sz w:val="20"/>
                <w:szCs w:val="20"/>
              </w:rPr>
            </w:pPr>
          </w:p>
          <w:p w:rsidR="00A70798" w:rsidRPr="00964096" w:rsidRDefault="00A70798" w:rsidP="000C385E">
            <w:pPr>
              <w:ind w:right="41"/>
              <w:rPr>
                <w:i/>
                <w:color w:val="FF0000"/>
                <w:sz w:val="20"/>
                <w:szCs w:val="20"/>
              </w:rPr>
            </w:pPr>
          </w:p>
        </w:tc>
      </w:tr>
      <w:tr w:rsidR="0029167B" w:rsidRPr="00964096">
        <w:trPr>
          <w:trHeight w:hRule="exact" w:val="272"/>
        </w:trPr>
        <w:tc>
          <w:tcPr>
            <w:tcW w:w="7498" w:type="dxa"/>
            <w:gridSpan w:val="3"/>
            <w:tcBorders>
              <w:bottom w:val="dotted" w:sz="6" w:space="0" w:color="auto"/>
            </w:tcBorders>
          </w:tcPr>
          <w:p w:rsidR="00567C55" w:rsidRPr="00964096" w:rsidRDefault="00567C55" w:rsidP="000C385E">
            <w:pPr>
              <w:autoSpaceDE w:val="0"/>
              <w:autoSpaceDN w:val="0"/>
              <w:adjustRightInd w:val="0"/>
              <w:ind w:right="41"/>
              <w:rPr>
                <w:rFonts w:cs="Verdana"/>
                <w:sz w:val="20"/>
                <w:szCs w:val="20"/>
              </w:rPr>
            </w:pPr>
            <w:r w:rsidRPr="00964096">
              <w:rPr>
                <w:rFonts w:cs="Verdana"/>
                <w:b/>
                <w:sz w:val="20"/>
                <w:szCs w:val="20"/>
              </w:rPr>
              <w:t>PROJECTPLAN WATERWET</w:t>
            </w:r>
            <w:r w:rsidR="00856047" w:rsidRPr="00964096">
              <w:rPr>
                <w:rFonts w:cs="Verdana"/>
                <w:b/>
                <w:sz w:val="20"/>
                <w:szCs w:val="20"/>
              </w:rPr>
              <w:t xml:space="preserve"> </w:t>
            </w:r>
            <w:r w:rsidR="00B745D5" w:rsidRPr="00964096">
              <w:rPr>
                <w:rFonts w:cs="Verdana"/>
                <w:b/>
                <w:sz w:val="20"/>
                <w:szCs w:val="20"/>
              </w:rPr>
              <w:t>(rijkswaterstaat</w:t>
            </w:r>
            <w:r w:rsidR="00A771A5" w:rsidRPr="00964096">
              <w:rPr>
                <w:rFonts w:cs="Verdana"/>
                <w:b/>
                <w:sz w:val="20"/>
                <w:szCs w:val="20"/>
              </w:rPr>
              <w:t>s</w:t>
            </w:r>
            <w:r w:rsidR="00B745D5" w:rsidRPr="00964096">
              <w:rPr>
                <w:rFonts w:cs="Verdana"/>
                <w:b/>
                <w:sz w:val="20"/>
                <w:szCs w:val="20"/>
              </w:rPr>
              <w:t>werken)</w:t>
            </w:r>
          </w:p>
        </w:tc>
      </w:tr>
      <w:tr w:rsidR="0029167B" w:rsidRPr="00964096">
        <w:trPr>
          <w:trHeight w:val="40"/>
        </w:trPr>
        <w:tc>
          <w:tcPr>
            <w:tcW w:w="2208" w:type="dxa"/>
            <w:tcBorders>
              <w:top w:val="dotted" w:sz="6" w:space="0" w:color="auto"/>
            </w:tcBorders>
          </w:tcPr>
          <w:p w:rsidR="0029167B" w:rsidRPr="00964096" w:rsidRDefault="0029167B" w:rsidP="000C385E">
            <w:pPr>
              <w:pStyle w:val="Huisstijl-KopjeKlein"/>
              <w:spacing w:line="240" w:lineRule="auto"/>
              <w:ind w:right="41"/>
              <w:rPr>
                <w:sz w:val="20"/>
                <w:szCs w:val="20"/>
              </w:rPr>
            </w:pPr>
          </w:p>
        </w:tc>
        <w:tc>
          <w:tcPr>
            <w:tcW w:w="5290" w:type="dxa"/>
            <w:gridSpan w:val="2"/>
            <w:tcBorders>
              <w:top w:val="dotted" w:sz="6" w:space="0" w:color="auto"/>
            </w:tcBorders>
          </w:tcPr>
          <w:p w:rsidR="0029167B" w:rsidRPr="00964096" w:rsidRDefault="0029167B" w:rsidP="000C385E">
            <w:pPr>
              <w:pStyle w:val="Huisstijl-KopjeKlein"/>
              <w:spacing w:line="240" w:lineRule="auto"/>
              <w:ind w:right="41"/>
              <w:rPr>
                <w:sz w:val="20"/>
                <w:szCs w:val="20"/>
              </w:rPr>
            </w:pPr>
          </w:p>
        </w:tc>
      </w:tr>
      <w:tr w:rsidR="0029167B" w:rsidRPr="00964096">
        <w:trPr>
          <w:trHeight w:val="240"/>
        </w:trPr>
        <w:tc>
          <w:tcPr>
            <w:tcW w:w="2208" w:type="dxa"/>
          </w:tcPr>
          <w:p w:rsidR="0029167B" w:rsidRPr="00964096" w:rsidRDefault="0029167B" w:rsidP="000C385E">
            <w:pPr>
              <w:pStyle w:val="Huisstijl-KopjeKlein"/>
              <w:ind w:right="41"/>
              <w:rPr>
                <w:sz w:val="20"/>
                <w:szCs w:val="20"/>
              </w:rPr>
            </w:pPr>
            <w:r w:rsidRPr="00964096">
              <w:rPr>
                <w:sz w:val="20"/>
                <w:szCs w:val="20"/>
              </w:rPr>
              <w:fldChar w:fldCharType="begin"/>
            </w:r>
            <w:r w:rsidRPr="00964096">
              <w:rPr>
                <w:sz w:val="20"/>
                <w:szCs w:val="20"/>
              </w:rPr>
              <w:instrText xml:space="preserve"> DOCPROPERTY _datum </w:instrText>
            </w:r>
            <w:r w:rsidRPr="00964096">
              <w:rPr>
                <w:sz w:val="20"/>
                <w:szCs w:val="20"/>
              </w:rPr>
              <w:fldChar w:fldCharType="separate"/>
            </w:r>
            <w:r w:rsidR="00567C55" w:rsidRPr="00964096">
              <w:rPr>
                <w:sz w:val="20"/>
                <w:szCs w:val="20"/>
              </w:rPr>
              <w:t>Datum</w:t>
            </w:r>
            <w:r w:rsidRPr="00964096">
              <w:rPr>
                <w:sz w:val="20"/>
                <w:szCs w:val="20"/>
              </w:rPr>
              <w:fldChar w:fldCharType="end"/>
            </w:r>
          </w:p>
        </w:tc>
        <w:tc>
          <w:tcPr>
            <w:tcW w:w="5290" w:type="dxa"/>
            <w:gridSpan w:val="2"/>
          </w:tcPr>
          <w:p w:rsidR="0029167B" w:rsidRPr="00873CC7" w:rsidRDefault="00567C55" w:rsidP="000C385E">
            <w:pPr>
              <w:autoSpaceDE w:val="0"/>
              <w:autoSpaceDN w:val="0"/>
              <w:adjustRightInd w:val="0"/>
              <w:ind w:right="41"/>
              <w:rPr>
                <w:b/>
                <w:i/>
                <w:sz w:val="20"/>
              </w:rPr>
            </w:pPr>
            <w:r w:rsidRPr="00873CC7">
              <w:rPr>
                <w:b/>
                <w:i/>
                <w:sz w:val="20"/>
              </w:rPr>
              <w:t>{</w:t>
            </w:r>
            <w:r w:rsidR="00094B19" w:rsidRPr="00873CC7">
              <w:rPr>
                <w:b/>
                <w:i/>
                <w:sz w:val="20"/>
              </w:rPr>
              <w:t>d</w:t>
            </w:r>
            <w:r w:rsidRPr="00873CC7">
              <w:rPr>
                <w:b/>
                <w:i/>
                <w:sz w:val="20"/>
              </w:rPr>
              <w:t>atum}</w:t>
            </w:r>
          </w:p>
        </w:tc>
      </w:tr>
      <w:tr w:rsidR="0029167B" w:rsidRPr="00964096">
        <w:trPr>
          <w:trHeight w:val="480"/>
        </w:trPr>
        <w:tc>
          <w:tcPr>
            <w:tcW w:w="2208" w:type="dxa"/>
          </w:tcPr>
          <w:p w:rsidR="00567C55" w:rsidRPr="00964096" w:rsidRDefault="0029167B" w:rsidP="000C385E">
            <w:pPr>
              <w:pStyle w:val="Huisstijl-KopjeKlein"/>
              <w:ind w:right="41"/>
              <w:rPr>
                <w:sz w:val="20"/>
                <w:szCs w:val="20"/>
              </w:rPr>
            </w:pPr>
            <w:r w:rsidRPr="00964096">
              <w:rPr>
                <w:sz w:val="20"/>
                <w:szCs w:val="20"/>
              </w:rPr>
              <w:fldChar w:fldCharType="begin"/>
            </w:r>
            <w:r w:rsidRPr="00964096">
              <w:rPr>
                <w:sz w:val="20"/>
                <w:szCs w:val="20"/>
              </w:rPr>
              <w:instrText xml:space="preserve"> DOCPROPERTY _nummervoor </w:instrText>
            </w:r>
            <w:r w:rsidRPr="00964096">
              <w:rPr>
                <w:sz w:val="20"/>
                <w:szCs w:val="20"/>
              </w:rPr>
              <w:fldChar w:fldCharType="separate"/>
            </w:r>
            <w:r w:rsidR="00567C55" w:rsidRPr="00964096">
              <w:rPr>
                <w:sz w:val="20"/>
                <w:szCs w:val="20"/>
              </w:rPr>
              <w:t>Nummer</w:t>
            </w:r>
          </w:p>
          <w:p w:rsidR="0029167B" w:rsidRPr="00964096" w:rsidRDefault="0029167B" w:rsidP="000C385E">
            <w:pPr>
              <w:pStyle w:val="Huisstijl-KopjeKlein"/>
              <w:ind w:right="41"/>
              <w:rPr>
                <w:sz w:val="20"/>
                <w:szCs w:val="20"/>
              </w:rPr>
            </w:pPr>
            <w:r w:rsidRPr="00964096">
              <w:rPr>
                <w:sz w:val="20"/>
                <w:szCs w:val="20"/>
              </w:rPr>
              <w:fldChar w:fldCharType="end"/>
            </w:r>
            <w:r w:rsidRPr="00964096">
              <w:rPr>
                <w:sz w:val="20"/>
                <w:szCs w:val="20"/>
              </w:rPr>
              <w:fldChar w:fldCharType="begin"/>
            </w:r>
            <w:r w:rsidRPr="00964096">
              <w:rPr>
                <w:sz w:val="20"/>
                <w:szCs w:val="20"/>
              </w:rPr>
              <w:instrText xml:space="preserve"> DOCPROPERTY _onderwerp </w:instrText>
            </w:r>
            <w:r w:rsidRPr="00964096">
              <w:rPr>
                <w:sz w:val="20"/>
                <w:szCs w:val="20"/>
              </w:rPr>
              <w:fldChar w:fldCharType="separate"/>
            </w:r>
            <w:r w:rsidR="00567C55" w:rsidRPr="00964096">
              <w:rPr>
                <w:sz w:val="20"/>
                <w:szCs w:val="20"/>
              </w:rPr>
              <w:t>Onderwerp</w:t>
            </w:r>
            <w:r w:rsidRPr="00964096">
              <w:rPr>
                <w:sz w:val="20"/>
                <w:szCs w:val="20"/>
              </w:rPr>
              <w:fldChar w:fldCharType="end"/>
            </w:r>
          </w:p>
        </w:tc>
        <w:tc>
          <w:tcPr>
            <w:tcW w:w="5290" w:type="dxa"/>
            <w:gridSpan w:val="2"/>
          </w:tcPr>
          <w:p w:rsidR="00E40553" w:rsidRPr="00D054E1" w:rsidRDefault="00E40553" w:rsidP="000C385E">
            <w:pPr>
              <w:autoSpaceDE w:val="0"/>
              <w:autoSpaceDN w:val="0"/>
              <w:adjustRightInd w:val="0"/>
              <w:ind w:right="41"/>
              <w:rPr>
                <w:rFonts w:cs="Verdana"/>
                <w:b/>
                <w:i/>
                <w:sz w:val="20"/>
                <w:szCs w:val="20"/>
              </w:rPr>
            </w:pPr>
            <w:r w:rsidRPr="00D054E1">
              <w:rPr>
                <w:rFonts w:cs="Verdana"/>
                <w:b/>
                <w:i/>
                <w:sz w:val="20"/>
                <w:szCs w:val="20"/>
              </w:rPr>
              <w:t>{nummer}</w:t>
            </w:r>
          </w:p>
          <w:p w:rsidR="0029167B" w:rsidRPr="00873CC7" w:rsidRDefault="0029167B" w:rsidP="000C385E">
            <w:pPr>
              <w:autoSpaceDE w:val="0"/>
              <w:autoSpaceDN w:val="0"/>
              <w:adjustRightInd w:val="0"/>
              <w:ind w:right="41"/>
              <w:rPr>
                <w:b/>
                <w:sz w:val="20"/>
              </w:rPr>
            </w:pPr>
            <w:r w:rsidRPr="00D054E1">
              <w:rPr>
                <w:rFonts w:cs="Verdana"/>
                <w:b/>
                <w:sz w:val="20"/>
                <w:szCs w:val="20"/>
              </w:rPr>
              <w:fldChar w:fldCharType="begin"/>
            </w:r>
            <w:r w:rsidRPr="00D054E1">
              <w:rPr>
                <w:rFonts w:cs="Verdana"/>
                <w:b/>
                <w:sz w:val="20"/>
                <w:szCs w:val="20"/>
              </w:rPr>
              <w:instrText xml:space="preserve"> DOCPROPERTY onderwerp </w:instrText>
            </w:r>
            <w:r w:rsidRPr="00D054E1">
              <w:rPr>
                <w:rFonts w:cs="Verdana"/>
                <w:b/>
                <w:sz w:val="20"/>
                <w:szCs w:val="20"/>
              </w:rPr>
              <w:fldChar w:fldCharType="separate"/>
            </w:r>
            <w:r w:rsidR="00567C55" w:rsidRPr="00D054E1">
              <w:rPr>
                <w:rFonts w:cs="Verdana"/>
                <w:b/>
                <w:sz w:val="20"/>
                <w:szCs w:val="20"/>
              </w:rPr>
              <w:t>projectplan voor {</w:t>
            </w:r>
            <w:r w:rsidR="00567C55" w:rsidRPr="00D054E1">
              <w:rPr>
                <w:rFonts w:cs="Verdana"/>
                <w:b/>
                <w:i/>
                <w:sz w:val="20"/>
                <w:szCs w:val="20"/>
              </w:rPr>
              <w:t>onderwerp</w:t>
            </w:r>
            <w:r w:rsidR="00567C55" w:rsidRPr="00D054E1">
              <w:rPr>
                <w:rFonts w:cs="Verdana"/>
                <w:b/>
                <w:sz w:val="20"/>
                <w:szCs w:val="20"/>
              </w:rPr>
              <w:t>}</w:t>
            </w:r>
            <w:r w:rsidRPr="00D054E1">
              <w:rPr>
                <w:rFonts w:cs="Verdana"/>
                <w:b/>
                <w:sz w:val="20"/>
                <w:szCs w:val="20"/>
              </w:rPr>
              <w:fldChar w:fldCharType="end"/>
            </w:r>
          </w:p>
        </w:tc>
      </w:tr>
      <w:tr w:rsidR="0029167B" w:rsidRPr="00964096">
        <w:trPr>
          <w:trHeight w:hRule="exact" w:val="210"/>
        </w:trPr>
        <w:tc>
          <w:tcPr>
            <w:tcW w:w="2208" w:type="dxa"/>
            <w:tcBorders>
              <w:bottom w:val="dotted" w:sz="6" w:space="0" w:color="auto"/>
            </w:tcBorders>
          </w:tcPr>
          <w:p w:rsidR="0029167B" w:rsidRPr="00964096" w:rsidRDefault="0029167B" w:rsidP="000C385E">
            <w:pPr>
              <w:pStyle w:val="Huisstijl-KopjeKlein"/>
              <w:spacing w:line="240" w:lineRule="auto"/>
              <w:ind w:right="41"/>
              <w:rPr>
                <w:sz w:val="20"/>
                <w:szCs w:val="20"/>
              </w:rPr>
            </w:pPr>
          </w:p>
        </w:tc>
        <w:tc>
          <w:tcPr>
            <w:tcW w:w="5290" w:type="dxa"/>
            <w:gridSpan w:val="2"/>
            <w:tcBorders>
              <w:bottom w:val="dotted" w:sz="6" w:space="0" w:color="auto"/>
            </w:tcBorders>
          </w:tcPr>
          <w:p w:rsidR="0029167B" w:rsidRPr="00964096" w:rsidRDefault="0029167B" w:rsidP="000C385E">
            <w:pPr>
              <w:pStyle w:val="Huisstijl-KopjeKlein"/>
              <w:spacing w:line="240" w:lineRule="auto"/>
              <w:ind w:right="41"/>
              <w:rPr>
                <w:sz w:val="20"/>
                <w:szCs w:val="20"/>
              </w:rPr>
            </w:pPr>
          </w:p>
        </w:tc>
      </w:tr>
      <w:tr w:rsidR="0029167B" w:rsidRPr="00964096">
        <w:trPr>
          <w:trHeight w:hRule="exact" w:val="272"/>
        </w:trPr>
        <w:tc>
          <w:tcPr>
            <w:tcW w:w="7498" w:type="dxa"/>
            <w:gridSpan w:val="3"/>
            <w:tcBorders>
              <w:top w:val="dotted" w:sz="6" w:space="0" w:color="auto"/>
            </w:tcBorders>
          </w:tcPr>
          <w:p w:rsidR="0029167B" w:rsidRDefault="0029167B" w:rsidP="000C385E">
            <w:pPr>
              <w:pStyle w:val="broodtekst"/>
              <w:ind w:right="41"/>
              <w:rPr>
                <w:sz w:val="20"/>
                <w:szCs w:val="20"/>
              </w:rPr>
            </w:pPr>
          </w:p>
          <w:p w:rsidR="00B46BCE" w:rsidRDefault="00B46BCE" w:rsidP="000C385E">
            <w:pPr>
              <w:pStyle w:val="broodtekst"/>
              <w:ind w:right="41"/>
              <w:rPr>
                <w:sz w:val="20"/>
                <w:szCs w:val="20"/>
              </w:rPr>
            </w:pPr>
          </w:p>
          <w:p w:rsidR="00B46BCE" w:rsidRPr="00964096" w:rsidRDefault="00B46BCE" w:rsidP="000C385E">
            <w:pPr>
              <w:pStyle w:val="broodtekst"/>
              <w:ind w:right="41"/>
              <w:rPr>
                <w:sz w:val="20"/>
                <w:szCs w:val="20"/>
              </w:rPr>
            </w:pPr>
          </w:p>
        </w:tc>
      </w:tr>
    </w:tbl>
    <w:p w:rsidR="00D93DC4" w:rsidRDefault="00D93DC4" w:rsidP="000C385E">
      <w:pPr>
        <w:ind w:right="41"/>
        <w:rPr>
          <w:rFonts w:cs="Arial"/>
          <w:sz w:val="20"/>
          <w:szCs w:val="20"/>
        </w:rPr>
      </w:pPr>
      <w:bookmarkStart w:id="1" w:name="cursor"/>
      <w:bookmarkEnd w:id="1"/>
    </w:p>
    <w:p w:rsidR="00D054E1" w:rsidRPr="00873CC7" w:rsidRDefault="00D054E1" w:rsidP="00873CC7">
      <w:pPr>
        <w:ind w:right="41"/>
        <w:rPr>
          <w:sz w:val="20"/>
        </w:rPr>
      </w:pPr>
    </w:p>
    <w:p w:rsidR="00D054E1" w:rsidRPr="00873CC7" w:rsidRDefault="00D054E1" w:rsidP="00873CC7">
      <w:pPr>
        <w:ind w:right="41"/>
        <w:rPr>
          <w:sz w:val="20"/>
        </w:rPr>
      </w:pPr>
    </w:p>
    <w:p w:rsidR="006147B5" w:rsidRPr="00D054E1" w:rsidRDefault="00282C81" w:rsidP="00873CC7">
      <w:pPr>
        <w:ind w:right="41"/>
        <w:rPr>
          <w:rFonts w:cs="Arial"/>
          <w:i/>
          <w:color w:val="FF0000"/>
          <w:sz w:val="20"/>
          <w:szCs w:val="20"/>
        </w:rPr>
      </w:pPr>
      <w:r w:rsidRPr="00D054E1">
        <w:rPr>
          <w:rFonts w:cs="Arial"/>
          <w:i/>
          <w:color w:val="FF0000"/>
          <w:sz w:val="20"/>
          <w:szCs w:val="20"/>
        </w:rPr>
        <w:t>D</w:t>
      </w:r>
      <w:r w:rsidR="006147B5" w:rsidRPr="00D054E1">
        <w:rPr>
          <w:rFonts w:cs="Arial"/>
          <w:i/>
          <w:color w:val="FF0000"/>
          <w:sz w:val="20"/>
          <w:szCs w:val="20"/>
        </w:rPr>
        <w:t xml:space="preserve">it model </w:t>
      </w:r>
      <w:r w:rsidR="00E40553" w:rsidRPr="00D054E1">
        <w:rPr>
          <w:rFonts w:cs="Arial"/>
          <w:i/>
          <w:color w:val="FF0000"/>
          <w:sz w:val="20"/>
          <w:szCs w:val="20"/>
        </w:rPr>
        <w:t>is niet volledig van toepassing op</w:t>
      </w:r>
      <w:r w:rsidR="006147B5" w:rsidRPr="00D054E1">
        <w:rPr>
          <w:rFonts w:cs="Arial"/>
          <w:i/>
          <w:color w:val="FF0000"/>
          <w:sz w:val="20"/>
          <w:szCs w:val="20"/>
        </w:rPr>
        <w:t xml:space="preserve"> aanleg of wijziging van primaire waterkeringen</w:t>
      </w:r>
      <w:r w:rsidR="00E40553" w:rsidRPr="00D054E1">
        <w:rPr>
          <w:rFonts w:cs="Arial"/>
          <w:i/>
          <w:color w:val="FF0000"/>
          <w:sz w:val="20"/>
          <w:szCs w:val="20"/>
        </w:rPr>
        <w:t xml:space="preserve"> omdat daarvoor een </w:t>
      </w:r>
      <w:r w:rsidR="00873CC7">
        <w:rPr>
          <w:rFonts w:cs="Arial"/>
          <w:i/>
          <w:color w:val="FF0000"/>
          <w:sz w:val="20"/>
          <w:szCs w:val="20"/>
        </w:rPr>
        <w:t>bijzondere procedure wordt gevolgd.</w:t>
      </w:r>
      <w:r w:rsidR="006147B5" w:rsidRPr="00D054E1">
        <w:rPr>
          <w:rFonts w:cs="Arial"/>
          <w:i/>
          <w:color w:val="FF0000"/>
          <w:sz w:val="20"/>
          <w:szCs w:val="20"/>
        </w:rPr>
        <w:t xml:space="preserve"> </w:t>
      </w:r>
    </w:p>
    <w:p w:rsidR="006147B5" w:rsidRPr="006147B5" w:rsidRDefault="006147B5" w:rsidP="00B46BCE">
      <w:pPr>
        <w:ind w:right="392"/>
        <w:rPr>
          <w:rFonts w:cs="Arial"/>
          <w:i/>
          <w:color w:val="FF0000"/>
          <w:sz w:val="20"/>
          <w:szCs w:val="20"/>
        </w:rPr>
      </w:pPr>
    </w:p>
    <w:p w:rsidR="00B5345F" w:rsidRPr="00964096" w:rsidRDefault="00B5345F" w:rsidP="000C385E">
      <w:pPr>
        <w:ind w:right="41"/>
        <w:rPr>
          <w:rFonts w:cs="Arial"/>
          <w:sz w:val="20"/>
          <w:szCs w:val="20"/>
        </w:rPr>
      </w:pPr>
      <w:r w:rsidRPr="00964096">
        <w:rPr>
          <w:rFonts w:cs="Arial"/>
          <w:sz w:val="20"/>
          <w:szCs w:val="20"/>
        </w:rPr>
        <w:t xml:space="preserve">De </w:t>
      </w:r>
      <w:r w:rsidR="006B0679">
        <w:rPr>
          <w:rFonts w:cs="Arial"/>
          <w:sz w:val="20"/>
          <w:szCs w:val="20"/>
        </w:rPr>
        <w:t xml:space="preserve">Minister </w:t>
      </w:r>
      <w:r w:rsidR="0001325D" w:rsidRPr="00964096">
        <w:rPr>
          <w:rFonts w:cs="Arial"/>
          <w:sz w:val="20"/>
          <w:szCs w:val="20"/>
        </w:rPr>
        <w:t>v</w:t>
      </w:r>
      <w:r w:rsidRPr="00964096">
        <w:rPr>
          <w:rFonts w:cs="Arial"/>
          <w:sz w:val="20"/>
          <w:szCs w:val="20"/>
        </w:rPr>
        <w:t xml:space="preserve">an </w:t>
      </w:r>
      <w:r w:rsidR="00AE7951" w:rsidRPr="00964096">
        <w:rPr>
          <w:rFonts w:cs="Arial"/>
          <w:sz w:val="20"/>
          <w:szCs w:val="20"/>
        </w:rPr>
        <w:t xml:space="preserve">Infrastructuur en </w:t>
      </w:r>
      <w:r w:rsidR="00630E51">
        <w:rPr>
          <w:rFonts w:cs="Arial"/>
          <w:sz w:val="20"/>
          <w:szCs w:val="20"/>
        </w:rPr>
        <w:t xml:space="preserve">Waterstaat </w:t>
      </w:r>
      <w:r w:rsidR="001108EF" w:rsidRPr="00964096">
        <w:rPr>
          <w:rFonts w:cs="Arial"/>
          <w:sz w:val="20"/>
          <w:szCs w:val="20"/>
        </w:rPr>
        <w:t>besluit</w:t>
      </w:r>
      <w:r w:rsidR="00E871BB" w:rsidRPr="00964096">
        <w:rPr>
          <w:rFonts w:cs="Arial"/>
          <w:sz w:val="20"/>
          <w:szCs w:val="20"/>
        </w:rPr>
        <w:t>, gelet op artikel 5.4</w:t>
      </w:r>
      <w:r w:rsidR="005E42A3" w:rsidRPr="00964096">
        <w:rPr>
          <w:rFonts w:cs="Arial"/>
          <w:sz w:val="20"/>
          <w:szCs w:val="20"/>
        </w:rPr>
        <w:t>, eerste lid,</w:t>
      </w:r>
      <w:r w:rsidR="00E871BB" w:rsidRPr="00964096">
        <w:rPr>
          <w:rFonts w:cs="Arial"/>
          <w:sz w:val="20"/>
          <w:szCs w:val="20"/>
        </w:rPr>
        <w:t xml:space="preserve"> van de </w:t>
      </w:r>
      <w:r w:rsidR="000C385E" w:rsidRPr="00964096">
        <w:rPr>
          <w:rFonts w:cs="Arial"/>
          <w:sz w:val="20"/>
          <w:szCs w:val="20"/>
        </w:rPr>
        <w:t>W</w:t>
      </w:r>
      <w:r w:rsidR="00E871BB" w:rsidRPr="00964096">
        <w:rPr>
          <w:rFonts w:cs="Arial"/>
          <w:sz w:val="20"/>
          <w:szCs w:val="20"/>
        </w:rPr>
        <w:t xml:space="preserve">aterwet, het onderhavige projectplan </w:t>
      </w:r>
      <w:r w:rsidR="00D93DC4" w:rsidRPr="00964096">
        <w:rPr>
          <w:rFonts w:cs="Arial"/>
          <w:sz w:val="20"/>
          <w:szCs w:val="20"/>
        </w:rPr>
        <w:t xml:space="preserve">tot </w:t>
      </w:r>
      <w:r w:rsidR="00B46BCE" w:rsidRPr="00873CC7">
        <w:rPr>
          <w:i/>
          <w:sz w:val="20"/>
        </w:rPr>
        <w:t>{</w:t>
      </w:r>
      <w:r w:rsidR="00D93DC4" w:rsidRPr="00873CC7">
        <w:rPr>
          <w:i/>
          <w:sz w:val="20"/>
        </w:rPr>
        <w:t>benaming project tot aanleg of wijziging van waterstaatswerk</w:t>
      </w:r>
      <w:r w:rsidR="00B46BCE" w:rsidRPr="00873CC7">
        <w:rPr>
          <w:i/>
          <w:sz w:val="20"/>
        </w:rPr>
        <w:t>}</w:t>
      </w:r>
      <w:r w:rsidR="00E871BB" w:rsidRPr="00964096">
        <w:rPr>
          <w:rFonts w:cs="Arial"/>
          <w:sz w:val="20"/>
          <w:szCs w:val="20"/>
        </w:rPr>
        <w:t xml:space="preserve"> vast te stellen en uit te voeren </w:t>
      </w:r>
      <w:r w:rsidR="00D93DC4" w:rsidRPr="00964096">
        <w:rPr>
          <w:rFonts w:cs="Arial"/>
          <w:sz w:val="20"/>
          <w:szCs w:val="20"/>
        </w:rPr>
        <w:t>in overeenstemming met het bepaalde in dit projectplan</w:t>
      </w:r>
      <w:r w:rsidR="00D93DC4" w:rsidRPr="00964096">
        <w:rPr>
          <w:rFonts w:cs="Arial"/>
          <w:color w:val="FF0000"/>
          <w:sz w:val="20"/>
          <w:szCs w:val="20"/>
        </w:rPr>
        <w:t>.</w:t>
      </w:r>
    </w:p>
    <w:p w:rsidR="005E42A3" w:rsidRPr="00964096" w:rsidRDefault="005E42A3" w:rsidP="005E42A3">
      <w:pPr>
        <w:tabs>
          <w:tab w:val="left" w:pos="180"/>
        </w:tabs>
        <w:ind w:right="41"/>
        <w:rPr>
          <w:rFonts w:cs="Arial"/>
          <w:i/>
          <w:color w:val="FF0000"/>
          <w:sz w:val="20"/>
          <w:szCs w:val="20"/>
        </w:rPr>
      </w:pPr>
    </w:p>
    <w:p w:rsidR="005E42A3" w:rsidRPr="00964096" w:rsidRDefault="005E42A3" w:rsidP="000C385E">
      <w:pPr>
        <w:ind w:right="41"/>
        <w:rPr>
          <w:rFonts w:cs="Arial"/>
          <w:i/>
          <w:sz w:val="20"/>
          <w:szCs w:val="20"/>
        </w:rPr>
      </w:pPr>
    </w:p>
    <w:p w:rsidR="00C93630" w:rsidRPr="00964096" w:rsidRDefault="001C262C" w:rsidP="000C385E">
      <w:pPr>
        <w:ind w:right="41"/>
        <w:rPr>
          <w:rFonts w:cs="Arial"/>
          <w:b/>
          <w:sz w:val="20"/>
          <w:szCs w:val="20"/>
        </w:rPr>
      </w:pPr>
      <w:r>
        <w:rPr>
          <w:rFonts w:cs="Arial"/>
          <w:b/>
          <w:sz w:val="20"/>
          <w:szCs w:val="20"/>
        </w:rPr>
        <w:t xml:space="preserve">1. </w:t>
      </w:r>
      <w:r w:rsidR="00285CBF" w:rsidRPr="00964096">
        <w:rPr>
          <w:rFonts w:cs="Arial"/>
          <w:b/>
          <w:sz w:val="20"/>
          <w:szCs w:val="20"/>
        </w:rPr>
        <w:t>Projectbeschrijving</w:t>
      </w:r>
      <w:r w:rsidR="004F6C74" w:rsidRPr="00964096">
        <w:rPr>
          <w:rFonts w:cs="Arial"/>
          <w:b/>
          <w:sz w:val="20"/>
          <w:szCs w:val="20"/>
        </w:rPr>
        <w:t xml:space="preserve"> </w:t>
      </w:r>
    </w:p>
    <w:p w:rsidR="0032735F" w:rsidRPr="00964096" w:rsidRDefault="0032735F" w:rsidP="000C385E">
      <w:pPr>
        <w:ind w:right="41"/>
        <w:rPr>
          <w:rFonts w:cs="Arial"/>
          <w:b/>
          <w:sz w:val="20"/>
          <w:szCs w:val="20"/>
        </w:rPr>
      </w:pPr>
    </w:p>
    <w:p w:rsidR="0032735F" w:rsidRDefault="0032735F" w:rsidP="000C385E">
      <w:pPr>
        <w:ind w:right="41"/>
        <w:rPr>
          <w:rFonts w:cs="Arial"/>
          <w:sz w:val="20"/>
          <w:szCs w:val="20"/>
        </w:rPr>
      </w:pPr>
      <w:r w:rsidRPr="00964096">
        <w:rPr>
          <w:rFonts w:cs="Arial"/>
          <w:sz w:val="20"/>
          <w:szCs w:val="20"/>
        </w:rPr>
        <w:t>Ingevolge artikel 5.4, eerste lid van de Waterwet geschiedt de aanleg of wijziging van een waterstaatswerk door of vanwege de beheerder overeenkomstig een daartoe door hem vast te stellen projectplan.</w:t>
      </w:r>
      <w:r w:rsidR="00E40553">
        <w:rPr>
          <w:rFonts w:cs="Arial"/>
          <w:sz w:val="20"/>
          <w:szCs w:val="20"/>
        </w:rPr>
        <w:t xml:space="preserve"> </w:t>
      </w:r>
      <w:r w:rsidRPr="00964096">
        <w:rPr>
          <w:rFonts w:cs="Arial"/>
          <w:sz w:val="20"/>
          <w:szCs w:val="20"/>
        </w:rPr>
        <w:t>Op grond van het tweede lid van artikel 5.4 dient het plan tenminste een beschrijving te bevatten van het betrokken werk en de wijze waarop het wordt uitgevoerd, alsmede een beschrijving van de te treffen voorzieningen gericht op het ongedaan maken of beperken van de nadelige gevolge</w:t>
      </w:r>
      <w:r w:rsidR="002A33BC" w:rsidRPr="00964096">
        <w:rPr>
          <w:rFonts w:cs="Arial"/>
          <w:sz w:val="20"/>
          <w:szCs w:val="20"/>
        </w:rPr>
        <w:t>n</w:t>
      </w:r>
      <w:r w:rsidRPr="00964096">
        <w:rPr>
          <w:rFonts w:cs="Arial"/>
          <w:sz w:val="20"/>
          <w:szCs w:val="20"/>
        </w:rPr>
        <w:t xml:space="preserve"> </w:t>
      </w:r>
      <w:r w:rsidR="00F31058">
        <w:rPr>
          <w:rFonts w:cs="Arial"/>
          <w:sz w:val="20"/>
          <w:szCs w:val="20"/>
        </w:rPr>
        <w:t>van de uitvoering van het werk.</w:t>
      </w:r>
    </w:p>
    <w:p w:rsidR="00455338" w:rsidRPr="00445440" w:rsidRDefault="00455338" w:rsidP="00455338">
      <w:pPr>
        <w:pStyle w:val="broodtekst"/>
        <w:ind w:right="41"/>
        <w:rPr>
          <w:rFonts w:cs="Arial"/>
          <w:i/>
          <w:color w:val="FF0000"/>
          <w:sz w:val="20"/>
          <w:szCs w:val="20"/>
        </w:rPr>
      </w:pPr>
    </w:p>
    <w:p w:rsidR="005B7A96" w:rsidRPr="00A22421" w:rsidRDefault="005B7A96" w:rsidP="005B7A96">
      <w:pPr>
        <w:pStyle w:val="broodtekst"/>
        <w:ind w:right="41"/>
        <w:rPr>
          <w:rFonts w:cs="Arial"/>
          <w:i/>
          <w:color w:val="FF0000"/>
          <w:sz w:val="20"/>
          <w:szCs w:val="20"/>
        </w:rPr>
      </w:pPr>
      <w:r w:rsidRPr="00D054E1">
        <w:rPr>
          <w:rFonts w:cs="Arial"/>
          <w:i/>
          <w:color w:val="FF0000"/>
          <w:sz w:val="20"/>
          <w:szCs w:val="20"/>
        </w:rPr>
        <w:t xml:space="preserve">Belangrijke voorvraag: wordt </w:t>
      </w:r>
      <w:r w:rsidR="00E40553" w:rsidRPr="00D054E1">
        <w:rPr>
          <w:rFonts w:cs="Arial"/>
          <w:i/>
          <w:color w:val="FF0000"/>
          <w:sz w:val="20"/>
          <w:szCs w:val="20"/>
        </w:rPr>
        <w:t xml:space="preserve">inderdaad </w:t>
      </w:r>
      <w:r w:rsidRPr="00D054E1">
        <w:rPr>
          <w:rFonts w:cs="Arial"/>
          <w:i/>
          <w:color w:val="FF0000"/>
          <w:sz w:val="20"/>
          <w:szCs w:val="20"/>
        </w:rPr>
        <w:t>een waterstaatswerk ‘aangelegd of gewijzigd’?</w:t>
      </w:r>
      <w:r w:rsidR="00282C81" w:rsidRPr="00D054E1">
        <w:rPr>
          <w:rFonts w:cs="Arial"/>
          <w:i/>
          <w:color w:val="FF0000"/>
          <w:sz w:val="20"/>
          <w:szCs w:val="20"/>
        </w:rPr>
        <w:t xml:space="preserve"> </w:t>
      </w:r>
      <w:r w:rsidRPr="00D054E1">
        <w:rPr>
          <w:rFonts w:cs="Arial"/>
          <w:i/>
          <w:color w:val="FF0000"/>
          <w:sz w:val="20"/>
          <w:szCs w:val="20"/>
        </w:rPr>
        <w:t>Indien het gaat om onderhoud of herstel in de normatieve toestand, dan is hiervan g</w:t>
      </w:r>
      <w:r w:rsidRPr="00D054E1">
        <w:rPr>
          <w:rFonts w:cs="Arial"/>
          <w:i/>
          <w:color w:val="FF0000"/>
          <w:sz w:val="20"/>
          <w:szCs w:val="20"/>
          <w:lang w:eastAsia="ja-JP"/>
        </w:rPr>
        <w:t>een sp</w:t>
      </w:r>
      <w:r w:rsidRPr="00D054E1">
        <w:rPr>
          <w:rFonts w:cs="Arial"/>
          <w:i/>
          <w:color w:val="FF0000"/>
          <w:sz w:val="20"/>
          <w:szCs w:val="20"/>
        </w:rPr>
        <w:t>rake</w:t>
      </w:r>
      <w:r w:rsidRPr="001C262C">
        <w:rPr>
          <w:rFonts w:cs="Arial"/>
          <w:i/>
          <w:color w:val="FF0000"/>
          <w:sz w:val="20"/>
          <w:szCs w:val="20"/>
        </w:rPr>
        <w:t>.</w:t>
      </w:r>
      <w:r w:rsidR="001C262C" w:rsidRPr="001C262C">
        <w:rPr>
          <w:rFonts w:cs="Arial"/>
          <w:i/>
          <w:color w:val="FF0000"/>
          <w:sz w:val="20"/>
          <w:szCs w:val="20"/>
        </w:rPr>
        <w:t xml:space="preserve"> Bij twijfel over deze voorvraag is het verstandig e</w:t>
      </w:r>
      <w:r w:rsidR="001C262C" w:rsidRPr="00A22421">
        <w:rPr>
          <w:rFonts w:cs="Arial"/>
          <w:i/>
          <w:color w:val="FF0000"/>
          <w:sz w:val="20"/>
          <w:szCs w:val="20"/>
        </w:rPr>
        <w:t xml:space="preserve">en jurist te raadplegen. </w:t>
      </w:r>
    </w:p>
    <w:p w:rsidR="005B7A96" w:rsidRPr="00D054E1" w:rsidRDefault="005B7A96" w:rsidP="005B7A96">
      <w:pPr>
        <w:pStyle w:val="broodtekst"/>
        <w:ind w:right="41"/>
        <w:rPr>
          <w:rFonts w:cs="Arial"/>
          <w:i/>
          <w:color w:val="FF0000"/>
          <w:sz w:val="20"/>
          <w:szCs w:val="20"/>
        </w:rPr>
      </w:pPr>
    </w:p>
    <w:p w:rsidR="0032735F" w:rsidRPr="00D054E1" w:rsidRDefault="005B7A96" w:rsidP="005B7A96">
      <w:pPr>
        <w:ind w:right="41"/>
        <w:rPr>
          <w:rFonts w:cs="Arial"/>
          <w:i/>
          <w:color w:val="FF0000"/>
          <w:sz w:val="20"/>
          <w:szCs w:val="20"/>
        </w:rPr>
      </w:pPr>
      <w:r w:rsidRPr="00D054E1">
        <w:rPr>
          <w:rFonts w:cs="Arial"/>
          <w:i/>
          <w:color w:val="FF0000"/>
          <w:sz w:val="20"/>
          <w:szCs w:val="20"/>
        </w:rPr>
        <w:t>Beschrijving betrokken werk:</w:t>
      </w:r>
      <w:r w:rsidRPr="00D054E1">
        <w:rPr>
          <w:rFonts w:ascii="V&amp;W Syntax (Adobe)" w:hAnsi="V&amp;W Syntax (Adobe)" w:cs="Arial"/>
          <w:i/>
          <w:color w:val="FF0000"/>
          <w:sz w:val="20"/>
          <w:szCs w:val="20"/>
        </w:rPr>
        <w:t xml:space="preserve"> </w:t>
      </w:r>
      <w:r w:rsidRPr="00D054E1">
        <w:rPr>
          <w:rFonts w:cs="Arial"/>
          <w:i/>
          <w:color w:val="FF0000"/>
          <w:sz w:val="20"/>
          <w:szCs w:val="20"/>
        </w:rPr>
        <w:t>b</w:t>
      </w:r>
      <w:r w:rsidR="00692AD4" w:rsidRPr="00D054E1">
        <w:rPr>
          <w:rFonts w:cs="Arial"/>
          <w:i/>
          <w:color w:val="FF0000"/>
          <w:sz w:val="20"/>
          <w:szCs w:val="20"/>
        </w:rPr>
        <w:t>eschrijving</w:t>
      </w:r>
      <w:r w:rsidRPr="00D054E1">
        <w:rPr>
          <w:rFonts w:cs="Arial"/>
          <w:i/>
          <w:color w:val="FF0000"/>
          <w:sz w:val="20"/>
          <w:szCs w:val="20"/>
        </w:rPr>
        <w:t xml:space="preserve"> van (gewijzigde) ligging, vorm, afmeting of constructie van het werk</w:t>
      </w:r>
      <w:r w:rsidR="00692AD4" w:rsidRPr="00D054E1">
        <w:rPr>
          <w:rFonts w:cs="Arial"/>
          <w:i/>
          <w:color w:val="FF0000"/>
          <w:sz w:val="20"/>
          <w:szCs w:val="20"/>
        </w:rPr>
        <w:t xml:space="preserve">, dimensies en technische specificaties van de wijziging (x, y, z). Indien </w:t>
      </w:r>
      <w:r w:rsidRPr="00D054E1">
        <w:rPr>
          <w:rFonts w:cs="Arial"/>
          <w:i/>
          <w:color w:val="FF0000"/>
          <w:sz w:val="20"/>
          <w:szCs w:val="20"/>
        </w:rPr>
        <w:t xml:space="preserve">(gewijzigde) ligging, vorm, afmeting of constructie </w:t>
      </w:r>
      <w:r w:rsidR="00692AD4" w:rsidRPr="00D054E1">
        <w:rPr>
          <w:rFonts w:cs="Arial"/>
          <w:i/>
          <w:color w:val="FF0000"/>
          <w:sz w:val="20"/>
          <w:szCs w:val="20"/>
        </w:rPr>
        <w:t>nog niet in detail bekend</w:t>
      </w:r>
      <w:r w:rsidR="00282C81" w:rsidRPr="00D054E1">
        <w:rPr>
          <w:rFonts w:cs="Arial"/>
          <w:i/>
          <w:color w:val="FF0000"/>
          <w:sz w:val="20"/>
          <w:szCs w:val="20"/>
        </w:rPr>
        <w:t xml:space="preserve"> zijn</w:t>
      </w:r>
      <w:r w:rsidR="00692AD4" w:rsidRPr="00D054E1">
        <w:rPr>
          <w:rFonts w:cs="Arial"/>
          <w:i/>
          <w:color w:val="FF0000"/>
          <w:sz w:val="20"/>
          <w:szCs w:val="20"/>
        </w:rPr>
        <w:t xml:space="preserve">, dan de functionele </w:t>
      </w:r>
      <w:r w:rsidRPr="00D054E1">
        <w:rPr>
          <w:rFonts w:cs="Arial"/>
          <w:i/>
          <w:color w:val="FF0000"/>
          <w:sz w:val="20"/>
          <w:szCs w:val="20"/>
        </w:rPr>
        <w:t>specificatie daarvan</w:t>
      </w:r>
      <w:r w:rsidR="00692AD4" w:rsidRPr="00D054E1">
        <w:rPr>
          <w:rFonts w:cs="Arial"/>
          <w:i/>
          <w:color w:val="FF0000"/>
          <w:sz w:val="20"/>
          <w:szCs w:val="20"/>
        </w:rPr>
        <w:t xml:space="preserve"> opnemen.</w:t>
      </w:r>
    </w:p>
    <w:p w:rsidR="00455338" w:rsidRPr="00D054E1" w:rsidRDefault="0032735F" w:rsidP="006C741A">
      <w:pPr>
        <w:ind w:right="41"/>
        <w:rPr>
          <w:i/>
          <w:color w:val="FF0000"/>
        </w:rPr>
      </w:pPr>
      <w:r w:rsidRPr="00D054E1">
        <w:rPr>
          <w:rFonts w:cs="Arial"/>
          <w:i/>
          <w:color w:val="FF0000"/>
          <w:sz w:val="20"/>
          <w:szCs w:val="20"/>
        </w:rPr>
        <w:t>Uiteraard kan worden verwezen naar onderliggende rapporten en studies waarin op de meer technische details van het werk wordt ingegaan</w:t>
      </w:r>
      <w:r w:rsidR="006C741A" w:rsidRPr="00D054E1">
        <w:rPr>
          <w:rFonts w:cs="Arial"/>
          <w:i/>
          <w:color w:val="FF0000"/>
          <w:sz w:val="20"/>
          <w:szCs w:val="20"/>
        </w:rPr>
        <w:t xml:space="preserve">, </w:t>
      </w:r>
      <w:r w:rsidR="006C741A" w:rsidRPr="00D054E1">
        <w:rPr>
          <w:i/>
          <w:color w:val="FF0000"/>
          <w:sz w:val="20"/>
          <w:szCs w:val="20"/>
        </w:rPr>
        <w:t>b</w:t>
      </w:r>
      <w:r w:rsidR="00455338" w:rsidRPr="00D054E1">
        <w:rPr>
          <w:i/>
          <w:color w:val="FF0000"/>
          <w:sz w:val="20"/>
          <w:szCs w:val="20"/>
        </w:rPr>
        <w:t xml:space="preserve">ijvoorbeeld: Inrichtingsplan, </w:t>
      </w:r>
      <w:r w:rsidR="006C741A" w:rsidRPr="00D054E1">
        <w:rPr>
          <w:i/>
          <w:color w:val="FF0000"/>
          <w:sz w:val="20"/>
          <w:szCs w:val="20"/>
        </w:rPr>
        <w:t>o</w:t>
      </w:r>
      <w:r w:rsidR="00455338" w:rsidRPr="00D054E1">
        <w:rPr>
          <w:i/>
          <w:color w:val="FF0000"/>
          <w:sz w:val="20"/>
          <w:szCs w:val="20"/>
        </w:rPr>
        <w:t xml:space="preserve">ntgravingenkaart, Effectrapport Hydraulica, technisch ontwerp, MER, programma van eisen / vraagspecificatie of de functionele eisen </w:t>
      </w:r>
      <w:r w:rsidR="005B7A96" w:rsidRPr="00D054E1">
        <w:rPr>
          <w:i/>
          <w:color w:val="FF0000"/>
          <w:sz w:val="20"/>
          <w:szCs w:val="20"/>
        </w:rPr>
        <w:t xml:space="preserve">(als bijlage) </w:t>
      </w:r>
      <w:r w:rsidR="00455338" w:rsidRPr="00D054E1">
        <w:rPr>
          <w:i/>
          <w:color w:val="FF0000"/>
          <w:sz w:val="20"/>
          <w:szCs w:val="20"/>
        </w:rPr>
        <w:t>opnemen in het projectplan.</w:t>
      </w:r>
      <w:r w:rsidR="00455338" w:rsidRPr="00D054E1">
        <w:rPr>
          <w:i/>
          <w:color w:val="FF0000"/>
        </w:rPr>
        <w:t xml:space="preserve"> </w:t>
      </w:r>
    </w:p>
    <w:p w:rsidR="00DC1D70" w:rsidRPr="00964096" w:rsidRDefault="00DC1D70" w:rsidP="00E056A7">
      <w:pPr>
        <w:tabs>
          <w:tab w:val="left" w:pos="180"/>
        </w:tabs>
        <w:ind w:right="41"/>
        <w:rPr>
          <w:rFonts w:cs="Arial"/>
          <w:color w:val="0000FF"/>
          <w:sz w:val="20"/>
          <w:szCs w:val="20"/>
        </w:rPr>
      </w:pPr>
    </w:p>
    <w:p w:rsidR="0032735F" w:rsidRPr="00964096" w:rsidRDefault="001C262C" w:rsidP="000C385E">
      <w:pPr>
        <w:tabs>
          <w:tab w:val="left" w:pos="180"/>
        </w:tabs>
        <w:ind w:right="41"/>
        <w:rPr>
          <w:rFonts w:cs="Arial"/>
          <w:b/>
          <w:sz w:val="20"/>
          <w:szCs w:val="20"/>
        </w:rPr>
      </w:pPr>
      <w:r>
        <w:rPr>
          <w:rFonts w:cs="Arial"/>
          <w:b/>
          <w:sz w:val="20"/>
          <w:szCs w:val="20"/>
        </w:rPr>
        <w:t xml:space="preserve">2. </w:t>
      </w:r>
      <w:r w:rsidR="0032735F" w:rsidRPr="00964096">
        <w:rPr>
          <w:rFonts w:cs="Arial"/>
          <w:b/>
          <w:sz w:val="20"/>
          <w:szCs w:val="20"/>
        </w:rPr>
        <w:t xml:space="preserve">Toetsing </w:t>
      </w:r>
      <w:r w:rsidR="00985655">
        <w:rPr>
          <w:rFonts w:cs="Arial"/>
          <w:b/>
          <w:sz w:val="20"/>
          <w:szCs w:val="20"/>
        </w:rPr>
        <w:t xml:space="preserve">doelstellingen </w:t>
      </w:r>
      <w:r w:rsidR="00A04C6D" w:rsidRPr="00964096">
        <w:rPr>
          <w:rFonts w:cs="Arial"/>
          <w:b/>
          <w:sz w:val="20"/>
          <w:szCs w:val="20"/>
        </w:rPr>
        <w:t>Waterwet</w:t>
      </w:r>
    </w:p>
    <w:p w:rsidR="0032735F" w:rsidRPr="00964096" w:rsidRDefault="0032735F" w:rsidP="000C385E">
      <w:pPr>
        <w:tabs>
          <w:tab w:val="left" w:pos="180"/>
        </w:tabs>
        <w:ind w:right="41"/>
        <w:rPr>
          <w:rFonts w:cs="Arial"/>
          <w:sz w:val="20"/>
          <w:szCs w:val="20"/>
        </w:rPr>
      </w:pPr>
    </w:p>
    <w:p w:rsidR="003826D9" w:rsidRPr="00964096" w:rsidRDefault="003826D9" w:rsidP="000C385E">
      <w:pPr>
        <w:tabs>
          <w:tab w:val="left" w:pos="180"/>
        </w:tabs>
        <w:ind w:right="41"/>
        <w:rPr>
          <w:rFonts w:cs="Arial"/>
          <w:sz w:val="20"/>
          <w:szCs w:val="20"/>
        </w:rPr>
      </w:pPr>
      <w:r w:rsidRPr="00964096">
        <w:rPr>
          <w:rFonts w:cs="Arial"/>
          <w:sz w:val="20"/>
          <w:szCs w:val="20"/>
        </w:rPr>
        <w:t xml:space="preserve">De toepassing van de Waterwet is </w:t>
      </w:r>
      <w:r w:rsidR="00A41F1C" w:rsidRPr="00964096">
        <w:rPr>
          <w:rFonts w:cs="Arial"/>
          <w:sz w:val="20"/>
          <w:szCs w:val="20"/>
        </w:rPr>
        <w:t xml:space="preserve">op grond van artikel 2.1 van de Waterwet </w:t>
      </w:r>
      <w:r w:rsidRPr="00964096">
        <w:rPr>
          <w:rFonts w:cs="Arial"/>
          <w:sz w:val="20"/>
          <w:szCs w:val="20"/>
        </w:rPr>
        <w:t>gericht op:</w:t>
      </w:r>
    </w:p>
    <w:p w:rsidR="003826D9" w:rsidRPr="00964096" w:rsidRDefault="003826D9" w:rsidP="009078CA">
      <w:pPr>
        <w:tabs>
          <w:tab w:val="left" w:pos="180"/>
        </w:tabs>
        <w:ind w:left="180" w:right="41"/>
        <w:rPr>
          <w:rFonts w:cs="Arial"/>
          <w:sz w:val="20"/>
          <w:szCs w:val="20"/>
        </w:rPr>
      </w:pPr>
      <w:r w:rsidRPr="00964096">
        <w:rPr>
          <w:rFonts w:cs="Arial"/>
          <w:sz w:val="20"/>
          <w:szCs w:val="20"/>
        </w:rPr>
        <w:tab/>
        <w:t>a. voorkoming en waar nodig beperking van overstromingen, wateroverlast en waterschaarste, in samenhang met</w:t>
      </w:r>
    </w:p>
    <w:p w:rsidR="003826D9" w:rsidRPr="00964096" w:rsidRDefault="003826D9" w:rsidP="009078CA">
      <w:pPr>
        <w:tabs>
          <w:tab w:val="left" w:pos="180"/>
        </w:tabs>
        <w:ind w:left="180" w:right="41"/>
        <w:rPr>
          <w:rFonts w:cs="Arial"/>
          <w:sz w:val="20"/>
          <w:szCs w:val="20"/>
        </w:rPr>
      </w:pPr>
      <w:r w:rsidRPr="00964096">
        <w:rPr>
          <w:rFonts w:cs="Arial"/>
          <w:sz w:val="20"/>
          <w:szCs w:val="20"/>
        </w:rPr>
        <w:tab/>
        <w:t>b. bescherming en verbetering van de chemische en ecologische kwaliteit van watersystemen en</w:t>
      </w:r>
    </w:p>
    <w:p w:rsidR="003826D9" w:rsidRPr="00964096" w:rsidRDefault="003826D9" w:rsidP="009078CA">
      <w:pPr>
        <w:tabs>
          <w:tab w:val="left" w:pos="180"/>
        </w:tabs>
        <w:ind w:left="180" w:right="41"/>
        <w:rPr>
          <w:rFonts w:cs="Arial"/>
          <w:sz w:val="20"/>
          <w:szCs w:val="20"/>
        </w:rPr>
      </w:pPr>
      <w:r w:rsidRPr="00964096">
        <w:rPr>
          <w:rFonts w:cs="Arial"/>
          <w:sz w:val="20"/>
          <w:szCs w:val="20"/>
        </w:rPr>
        <w:tab/>
        <w:t>c. vervulling van maatschappelijke functies door watersystemen.</w:t>
      </w:r>
    </w:p>
    <w:p w:rsidR="00612534" w:rsidRPr="00964096" w:rsidRDefault="00612534" w:rsidP="000C385E">
      <w:pPr>
        <w:pStyle w:val="broodtekst"/>
        <w:ind w:right="41"/>
        <w:rPr>
          <w:rFonts w:cs="Arial"/>
          <w:b/>
          <w:sz w:val="20"/>
          <w:szCs w:val="20"/>
        </w:rPr>
      </w:pPr>
    </w:p>
    <w:p w:rsidR="00C93630" w:rsidRPr="00873CC7" w:rsidRDefault="00EF05EF" w:rsidP="000C385E">
      <w:pPr>
        <w:pStyle w:val="broodtekst"/>
        <w:ind w:right="41"/>
        <w:rPr>
          <w:sz w:val="20"/>
        </w:rPr>
      </w:pPr>
      <w:r w:rsidRPr="00873CC7">
        <w:rPr>
          <w:sz w:val="20"/>
        </w:rPr>
        <w:t xml:space="preserve">a. </w:t>
      </w:r>
      <w:r w:rsidR="00A27DA7" w:rsidRPr="00570BF2">
        <w:rPr>
          <w:sz w:val="20"/>
          <w:u w:val="single"/>
        </w:rPr>
        <w:t xml:space="preserve">voorkoming en waar nodig beperking </w:t>
      </w:r>
      <w:r w:rsidR="00612534" w:rsidRPr="00570BF2">
        <w:rPr>
          <w:sz w:val="20"/>
          <w:u w:val="single"/>
        </w:rPr>
        <w:t>overstromingen, wateroverlast en waterschaarste</w:t>
      </w:r>
    </w:p>
    <w:p w:rsidR="00612534" w:rsidRPr="00D66DE0" w:rsidRDefault="00612534" w:rsidP="000C385E">
      <w:pPr>
        <w:pStyle w:val="broodtekst"/>
        <w:ind w:right="41"/>
        <w:rPr>
          <w:rFonts w:cs="Arial"/>
          <w:b/>
          <w:color w:val="FF0000"/>
          <w:sz w:val="20"/>
          <w:szCs w:val="20"/>
        </w:rPr>
      </w:pPr>
    </w:p>
    <w:p w:rsidR="00DC1D70" w:rsidRPr="00D054E1" w:rsidRDefault="00E304CD" w:rsidP="000C385E">
      <w:pPr>
        <w:pStyle w:val="broodtekst"/>
        <w:ind w:right="41"/>
        <w:rPr>
          <w:rFonts w:cs="Arial"/>
          <w:i/>
          <w:color w:val="FF0000"/>
          <w:sz w:val="20"/>
          <w:szCs w:val="20"/>
        </w:rPr>
      </w:pPr>
      <w:r w:rsidRPr="00D054E1">
        <w:rPr>
          <w:rFonts w:cs="Arial"/>
          <w:i/>
          <w:color w:val="FF0000"/>
          <w:sz w:val="20"/>
          <w:szCs w:val="20"/>
        </w:rPr>
        <w:t xml:space="preserve">Bij dit onderdeel </w:t>
      </w:r>
      <w:r w:rsidR="00DC1D70" w:rsidRPr="00D054E1">
        <w:rPr>
          <w:rFonts w:cs="Arial"/>
          <w:i/>
          <w:color w:val="FF0000"/>
          <w:sz w:val="20"/>
          <w:szCs w:val="20"/>
        </w:rPr>
        <w:t>wordt</w:t>
      </w:r>
      <w:r w:rsidRPr="00D054E1">
        <w:rPr>
          <w:rFonts w:cs="Arial"/>
          <w:i/>
          <w:color w:val="FF0000"/>
          <w:sz w:val="20"/>
          <w:szCs w:val="20"/>
        </w:rPr>
        <w:t xml:space="preserve"> inzichtelijk gemaakt aan welke </w:t>
      </w:r>
      <w:r w:rsidR="00CB5509" w:rsidRPr="00D054E1">
        <w:rPr>
          <w:rFonts w:cs="Arial"/>
          <w:i/>
          <w:color w:val="FF0000"/>
          <w:sz w:val="20"/>
          <w:szCs w:val="20"/>
        </w:rPr>
        <w:t xml:space="preserve">normen en </w:t>
      </w:r>
      <w:r w:rsidR="005B7A96" w:rsidRPr="00D054E1">
        <w:rPr>
          <w:rFonts w:cs="Arial"/>
          <w:i/>
          <w:color w:val="FF0000"/>
          <w:sz w:val="20"/>
          <w:szCs w:val="20"/>
        </w:rPr>
        <w:t xml:space="preserve">doelstellingen </w:t>
      </w:r>
      <w:r w:rsidR="00CB5509" w:rsidRPr="00D054E1">
        <w:rPr>
          <w:rFonts w:cs="Arial"/>
          <w:i/>
          <w:color w:val="FF0000"/>
          <w:sz w:val="20"/>
          <w:szCs w:val="20"/>
        </w:rPr>
        <w:t xml:space="preserve">voor waterveiligheid </w:t>
      </w:r>
      <w:r w:rsidR="005B7A96" w:rsidRPr="00D054E1">
        <w:rPr>
          <w:rFonts w:cs="Arial"/>
          <w:i/>
          <w:color w:val="FF0000"/>
          <w:sz w:val="20"/>
          <w:szCs w:val="20"/>
        </w:rPr>
        <w:t xml:space="preserve">en </w:t>
      </w:r>
      <w:r w:rsidR="00CB5509" w:rsidRPr="00D054E1">
        <w:rPr>
          <w:rFonts w:cs="Arial"/>
          <w:i/>
          <w:color w:val="FF0000"/>
          <w:sz w:val="20"/>
          <w:szCs w:val="20"/>
        </w:rPr>
        <w:t xml:space="preserve">waterschaarste </w:t>
      </w:r>
      <w:r w:rsidR="00282C81" w:rsidRPr="00D054E1">
        <w:rPr>
          <w:rFonts w:cs="Arial"/>
          <w:i/>
          <w:color w:val="FF0000"/>
          <w:sz w:val="20"/>
          <w:szCs w:val="20"/>
        </w:rPr>
        <w:t xml:space="preserve">- </w:t>
      </w:r>
      <w:r w:rsidR="005B7A96" w:rsidRPr="00D054E1">
        <w:rPr>
          <w:rFonts w:cs="Arial"/>
          <w:i/>
          <w:color w:val="FF0000"/>
          <w:sz w:val="20"/>
          <w:szCs w:val="20"/>
        </w:rPr>
        <w:t xml:space="preserve">zoals vastgelegd in </w:t>
      </w:r>
      <w:r w:rsidRPr="00D054E1">
        <w:rPr>
          <w:rFonts w:cs="Arial"/>
          <w:i/>
          <w:color w:val="FF0000"/>
          <w:sz w:val="20"/>
          <w:szCs w:val="20"/>
        </w:rPr>
        <w:t>beleidsplannen, beleidsregels, wet- en regelgeving, circulaires</w:t>
      </w:r>
      <w:r w:rsidR="00282C81" w:rsidRPr="00D054E1">
        <w:rPr>
          <w:rFonts w:cs="Arial"/>
          <w:i/>
          <w:color w:val="FF0000"/>
          <w:sz w:val="20"/>
          <w:szCs w:val="20"/>
        </w:rPr>
        <w:t xml:space="preserve"> -</w:t>
      </w:r>
      <w:r w:rsidR="005B7A96" w:rsidRPr="00D054E1">
        <w:rPr>
          <w:rFonts w:cs="Arial"/>
          <w:i/>
          <w:color w:val="FF0000"/>
          <w:sz w:val="20"/>
          <w:szCs w:val="20"/>
        </w:rPr>
        <w:t xml:space="preserve"> is getoetst</w:t>
      </w:r>
      <w:r w:rsidRPr="00D054E1">
        <w:rPr>
          <w:rFonts w:cs="Arial"/>
          <w:i/>
          <w:color w:val="FF0000"/>
          <w:sz w:val="20"/>
          <w:szCs w:val="20"/>
        </w:rPr>
        <w:t>.</w:t>
      </w:r>
      <w:r w:rsidR="00950131" w:rsidRPr="00D054E1">
        <w:rPr>
          <w:rFonts w:cs="Arial"/>
          <w:i/>
          <w:color w:val="FF0000"/>
          <w:sz w:val="20"/>
          <w:szCs w:val="20"/>
        </w:rPr>
        <w:t xml:space="preserve"> </w:t>
      </w:r>
      <w:r w:rsidRPr="00D054E1">
        <w:rPr>
          <w:rFonts w:cs="Arial"/>
          <w:i/>
          <w:color w:val="FF0000"/>
          <w:sz w:val="20"/>
          <w:szCs w:val="20"/>
        </w:rPr>
        <w:t xml:space="preserve">Het resultaat van de toetsing </w:t>
      </w:r>
      <w:r w:rsidR="00DC1D70" w:rsidRPr="00D054E1">
        <w:rPr>
          <w:rFonts w:cs="Arial"/>
          <w:i/>
          <w:color w:val="FF0000"/>
          <w:sz w:val="20"/>
          <w:szCs w:val="20"/>
        </w:rPr>
        <w:t>wordt</w:t>
      </w:r>
      <w:r w:rsidRPr="00D054E1">
        <w:rPr>
          <w:rFonts w:cs="Arial"/>
          <w:i/>
          <w:color w:val="FF0000"/>
          <w:sz w:val="20"/>
          <w:szCs w:val="20"/>
        </w:rPr>
        <w:t xml:space="preserve"> in het projectplan</w:t>
      </w:r>
      <w:r w:rsidR="00D64813" w:rsidRPr="00D054E1">
        <w:rPr>
          <w:rFonts w:cs="Arial"/>
          <w:i/>
          <w:color w:val="FF0000"/>
          <w:sz w:val="20"/>
          <w:szCs w:val="20"/>
        </w:rPr>
        <w:t xml:space="preserve"> </w:t>
      </w:r>
      <w:r w:rsidRPr="00D054E1">
        <w:rPr>
          <w:rFonts w:cs="Arial"/>
          <w:i/>
          <w:color w:val="FF0000"/>
          <w:sz w:val="20"/>
          <w:szCs w:val="20"/>
        </w:rPr>
        <w:t xml:space="preserve">vastgelegd. </w:t>
      </w:r>
    </w:p>
    <w:p w:rsidR="00103CC4" w:rsidRPr="001C262C" w:rsidRDefault="00E304CD" w:rsidP="000C385E">
      <w:pPr>
        <w:pStyle w:val="broodtekst"/>
        <w:ind w:right="41"/>
        <w:rPr>
          <w:rFonts w:cs="Arial"/>
          <w:i/>
          <w:color w:val="FF0000"/>
          <w:sz w:val="20"/>
          <w:szCs w:val="20"/>
        </w:rPr>
      </w:pPr>
      <w:r w:rsidRPr="00D054E1">
        <w:rPr>
          <w:rFonts w:cs="Arial"/>
          <w:i/>
          <w:color w:val="FF0000"/>
          <w:sz w:val="20"/>
          <w:szCs w:val="20"/>
        </w:rPr>
        <w:t xml:space="preserve">Gedacht kan worden aan </w:t>
      </w:r>
      <w:r w:rsidR="00612534" w:rsidRPr="00D054E1">
        <w:rPr>
          <w:rFonts w:cs="Arial"/>
          <w:i/>
          <w:color w:val="FF0000"/>
          <w:sz w:val="20"/>
          <w:szCs w:val="20"/>
        </w:rPr>
        <w:t>gevolgen voor peil,</w:t>
      </w:r>
      <w:r w:rsidR="00950131" w:rsidRPr="00D054E1">
        <w:rPr>
          <w:rFonts w:cs="Arial"/>
          <w:i/>
          <w:color w:val="FF0000"/>
          <w:sz w:val="20"/>
          <w:szCs w:val="20"/>
        </w:rPr>
        <w:t xml:space="preserve"> de </w:t>
      </w:r>
      <w:r w:rsidR="00612534" w:rsidRPr="00D054E1">
        <w:rPr>
          <w:rFonts w:cs="Arial"/>
          <w:i/>
          <w:color w:val="FF0000"/>
          <w:sz w:val="20"/>
          <w:szCs w:val="20"/>
        </w:rPr>
        <w:t xml:space="preserve">invulling </w:t>
      </w:r>
      <w:r w:rsidR="00950131" w:rsidRPr="00D054E1">
        <w:rPr>
          <w:rFonts w:cs="Arial"/>
          <w:i/>
          <w:color w:val="FF0000"/>
          <w:sz w:val="20"/>
          <w:szCs w:val="20"/>
        </w:rPr>
        <w:t xml:space="preserve">van de </w:t>
      </w:r>
      <w:r w:rsidR="00103CC4" w:rsidRPr="00D054E1">
        <w:rPr>
          <w:rFonts w:cs="Arial"/>
          <w:i/>
          <w:color w:val="FF0000"/>
          <w:sz w:val="20"/>
          <w:szCs w:val="20"/>
        </w:rPr>
        <w:t>water</w:t>
      </w:r>
      <w:r w:rsidR="00612534" w:rsidRPr="00D054E1">
        <w:rPr>
          <w:rFonts w:cs="Arial"/>
          <w:i/>
          <w:color w:val="FF0000"/>
          <w:sz w:val="20"/>
          <w:szCs w:val="20"/>
        </w:rPr>
        <w:t>bergings</w:t>
      </w:r>
      <w:r w:rsidR="00103CC4" w:rsidRPr="00D054E1">
        <w:rPr>
          <w:rFonts w:cs="Arial"/>
          <w:i/>
          <w:color w:val="FF0000"/>
          <w:sz w:val="20"/>
          <w:szCs w:val="20"/>
        </w:rPr>
        <w:t xml:space="preserve">opgave, toets aan NWP/BPRW, </w:t>
      </w:r>
      <w:r w:rsidR="004E1C8B" w:rsidRPr="00D054E1">
        <w:rPr>
          <w:rFonts w:cs="Arial"/>
          <w:i/>
          <w:color w:val="FF0000"/>
          <w:sz w:val="20"/>
          <w:szCs w:val="20"/>
        </w:rPr>
        <w:t>B</w:t>
      </w:r>
      <w:r w:rsidR="00103CC4" w:rsidRPr="00D054E1">
        <w:rPr>
          <w:rFonts w:cs="Arial"/>
          <w:i/>
          <w:color w:val="FF0000"/>
          <w:sz w:val="20"/>
          <w:szCs w:val="20"/>
        </w:rPr>
        <w:t>eleids</w:t>
      </w:r>
      <w:r w:rsidR="003826D9" w:rsidRPr="00D054E1">
        <w:rPr>
          <w:rFonts w:cs="Arial"/>
          <w:i/>
          <w:color w:val="FF0000"/>
          <w:sz w:val="20"/>
          <w:szCs w:val="20"/>
        </w:rPr>
        <w:t>regels</w:t>
      </w:r>
      <w:r w:rsidR="00103CC4" w:rsidRPr="00D054E1">
        <w:rPr>
          <w:rFonts w:cs="Arial"/>
          <w:i/>
          <w:color w:val="FF0000"/>
          <w:sz w:val="20"/>
          <w:szCs w:val="20"/>
        </w:rPr>
        <w:t xml:space="preserve"> grote rivieren</w:t>
      </w:r>
      <w:r w:rsidR="004E1C8B" w:rsidRPr="00D054E1">
        <w:rPr>
          <w:rFonts w:cs="Arial"/>
          <w:i/>
          <w:color w:val="FF0000"/>
          <w:sz w:val="20"/>
          <w:szCs w:val="20"/>
        </w:rPr>
        <w:t xml:space="preserve"> of Beleidslijn Kust</w:t>
      </w:r>
      <w:r w:rsidR="00950131" w:rsidRPr="00D054E1">
        <w:rPr>
          <w:rFonts w:cs="Arial"/>
          <w:i/>
          <w:color w:val="FF0000"/>
          <w:sz w:val="20"/>
          <w:szCs w:val="20"/>
        </w:rPr>
        <w:t>.</w:t>
      </w:r>
      <w:r w:rsidR="00D66DE0" w:rsidRPr="00D054E1">
        <w:rPr>
          <w:rFonts w:cs="Arial"/>
          <w:i/>
          <w:color w:val="FF0000"/>
          <w:sz w:val="20"/>
          <w:szCs w:val="20"/>
        </w:rPr>
        <w:t xml:space="preserve"> </w:t>
      </w:r>
    </w:p>
    <w:p w:rsidR="00612534" w:rsidRPr="00D054E1" w:rsidRDefault="00612534" w:rsidP="000C385E">
      <w:pPr>
        <w:ind w:right="41"/>
        <w:rPr>
          <w:rFonts w:cs="Arial"/>
          <w:i/>
          <w:color w:val="FF0000"/>
          <w:sz w:val="20"/>
          <w:szCs w:val="20"/>
        </w:rPr>
      </w:pPr>
    </w:p>
    <w:p w:rsidR="00A27DA7" w:rsidRPr="00873CC7" w:rsidRDefault="00EF05EF" w:rsidP="00A27DA7">
      <w:pPr>
        <w:tabs>
          <w:tab w:val="left" w:pos="180"/>
        </w:tabs>
        <w:ind w:right="41"/>
        <w:rPr>
          <w:sz w:val="20"/>
        </w:rPr>
      </w:pPr>
      <w:r w:rsidRPr="00873CC7">
        <w:rPr>
          <w:sz w:val="20"/>
        </w:rPr>
        <w:t xml:space="preserve">b. </w:t>
      </w:r>
      <w:r w:rsidR="00A27DA7" w:rsidRPr="00570BF2">
        <w:rPr>
          <w:sz w:val="20"/>
          <w:u w:val="single"/>
        </w:rPr>
        <w:t>bescherming en verbetering van de chemische en ecologische kwaliteit van watersystemen</w:t>
      </w:r>
    </w:p>
    <w:p w:rsidR="000A4BD7" w:rsidRDefault="000A4BD7" w:rsidP="000A4BD7">
      <w:pPr>
        <w:autoSpaceDE w:val="0"/>
        <w:autoSpaceDN w:val="0"/>
        <w:adjustRightInd w:val="0"/>
        <w:spacing w:line="240" w:lineRule="auto"/>
        <w:rPr>
          <w:rFonts w:eastAsia="Times New Roman" w:cs="Arial Narrow"/>
          <w:i/>
          <w:color w:val="FF0000"/>
          <w:sz w:val="20"/>
          <w:szCs w:val="20"/>
        </w:rPr>
      </w:pPr>
    </w:p>
    <w:p w:rsidR="007E0AEF" w:rsidRPr="007E0AEF" w:rsidRDefault="007E0AEF" w:rsidP="007E0AEF">
      <w:pPr>
        <w:pStyle w:val="broodtekst"/>
        <w:ind w:right="41"/>
        <w:rPr>
          <w:rFonts w:cs="Arial"/>
          <w:i/>
          <w:color w:val="FF0000"/>
          <w:sz w:val="20"/>
          <w:szCs w:val="20"/>
        </w:rPr>
      </w:pPr>
      <w:r w:rsidRPr="007E0AEF">
        <w:rPr>
          <w:rFonts w:cs="Arial"/>
          <w:i/>
          <w:color w:val="FF0000"/>
          <w:sz w:val="20"/>
          <w:szCs w:val="20"/>
        </w:rPr>
        <w:t>Hier wordt gemotiveerd dat getoetst is aan het Toetsingskader Waterkwaliteit zoals opgenomen in het B</w:t>
      </w:r>
      <w:r w:rsidR="00DF6710">
        <w:rPr>
          <w:rFonts w:cs="Arial"/>
          <w:i/>
          <w:color w:val="FF0000"/>
          <w:sz w:val="20"/>
          <w:szCs w:val="20"/>
        </w:rPr>
        <w:t>PRW</w:t>
      </w:r>
      <w:r w:rsidRPr="007E0AEF">
        <w:rPr>
          <w:rFonts w:cs="Arial"/>
          <w:i/>
          <w:color w:val="FF0000"/>
          <w:sz w:val="20"/>
          <w:szCs w:val="20"/>
        </w:rPr>
        <w:t>, op basis waarvan expliciet en onderbouwd de conclusie getrokken moet kunnen worden dat het project niet leidt tot een verslechtering van de toestand van de betreffende waterlichamen en niet leidt tot het in gevaar brengen van het tijdig bereiken van een goede toestand/goed potentieel. Tevens wordt hier gemotiveerd dat getoetst is aan overig relevant beleid.</w:t>
      </w:r>
    </w:p>
    <w:p w:rsidR="00E056A7" w:rsidRDefault="00E056A7" w:rsidP="00445440">
      <w:pPr>
        <w:pStyle w:val="broodtekst"/>
        <w:ind w:right="41"/>
        <w:rPr>
          <w:rFonts w:cs="Arial"/>
          <w:i/>
          <w:color w:val="FF0000"/>
          <w:sz w:val="20"/>
          <w:szCs w:val="20"/>
        </w:rPr>
      </w:pPr>
    </w:p>
    <w:p w:rsidR="00E056A7" w:rsidRPr="00570BF2" w:rsidRDefault="00E056A7" w:rsidP="00445440">
      <w:pPr>
        <w:pStyle w:val="broodtekst"/>
        <w:ind w:right="41"/>
        <w:rPr>
          <w:sz w:val="20"/>
        </w:rPr>
      </w:pPr>
      <w:r w:rsidRPr="00570BF2">
        <w:rPr>
          <w:sz w:val="20"/>
        </w:rPr>
        <w:t>Ecologische kwaliteit</w:t>
      </w:r>
    </w:p>
    <w:p w:rsidR="002B00E7" w:rsidRPr="00D66DE0" w:rsidRDefault="00455338" w:rsidP="00445440">
      <w:pPr>
        <w:pStyle w:val="broodtekst"/>
        <w:ind w:right="41"/>
        <w:rPr>
          <w:rFonts w:cs="Arial"/>
          <w:i/>
          <w:color w:val="FF0000"/>
          <w:sz w:val="20"/>
          <w:szCs w:val="20"/>
        </w:rPr>
      </w:pPr>
      <w:r w:rsidRPr="00D66DE0">
        <w:rPr>
          <w:rFonts w:cs="Arial"/>
          <w:i/>
          <w:color w:val="FF0000"/>
          <w:sz w:val="20"/>
          <w:szCs w:val="20"/>
        </w:rPr>
        <w:t xml:space="preserve">Indien sprake is van KRW-maatregelen: </w:t>
      </w:r>
    </w:p>
    <w:p w:rsidR="00A543E8" w:rsidRPr="00A543E8" w:rsidRDefault="00A543E8" w:rsidP="00A543E8">
      <w:pPr>
        <w:pStyle w:val="broodtekst"/>
        <w:rPr>
          <w:sz w:val="20"/>
        </w:rPr>
      </w:pPr>
      <w:r w:rsidRPr="00A543E8">
        <w:rPr>
          <w:sz w:val="20"/>
        </w:rPr>
        <w:t xml:space="preserve">De KRW-maatregelen zijn opgenomen in het Beheer- en Ontwikkelplan Rijkswateren. </w:t>
      </w:r>
    </w:p>
    <w:p w:rsidR="00A543E8" w:rsidRDefault="00A543E8" w:rsidP="00445440">
      <w:pPr>
        <w:pStyle w:val="broodtekst"/>
        <w:ind w:right="41"/>
        <w:rPr>
          <w:i/>
          <w:color w:val="FF0000"/>
          <w:sz w:val="20"/>
        </w:rPr>
      </w:pPr>
    </w:p>
    <w:p w:rsidR="00A543E8" w:rsidRPr="00A543E8" w:rsidRDefault="00A543E8" w:rsidP="00445440">
      <w:pPr>
        <w:pStyle w:val="broodtekst"/>
        <w:ind w:right="41"/>
        <w:rPr>
          <w:i/>
          <w:color w:val="FF0000"/>
          <w:sz w:val="20"/>
        </w:rPr>
      </w:pPr>
      <w:r w:rsidRPr="00A543E8">
        <w:rPr>
          <w:i/>
          <w:color w:val="FF0000"/>
          <w:sz w:val="20"/>
        </w:rPr>
        <w:t>De maatregelen hier kort beschrijven en aangeven dat de uitvoering van de KRW-maatrege</w:t>
      </w:r>
      <w:r>
        <w:rPr>
          <w:i/>
          <w:color w:val="FF0000"/>
          <w:sz w:val="20"/>
        </w:rPr>
        <w:t>l</w:t>
      </w:r>
      <w:r w:rsidRPr="00A543E8">
        <w:rPr>
          <w:i/>
          <w:color w:val="FF0000"/>
          <w:sz w:val="20"/>
        </w:rPr>
        <w:t xml:space="preserve">en dient ter verbetering van de ecologische kwaliteit van watersystemen </w:t>
      </w:r>
    </w:p>
    <w:p w:rsidR="00A543E8" w:rsidRPr="00A543E8" w:rsidRDefault="00A543E8" w:rsidP="00445440">
      <w:pPr>
        <w:pStyle w:val="broodtekst"/>
        <w:ind w:right="41"/>
        <w:rPr>
          <w:color w:val="FF0000"/>
          <w:sz w:val="20"/>
        </w:rPr>
      </w:pPr>
    </w:p>
    <w:p w:rsidR="00E056A7" w:rsidRPr="00873CC7" w:rsidRDefault="00E056A7" w:rsidP="00445440">
      <w:pPr>
        <w:pStyle w:val="broodtekst"/>
        <w:ind w:right="41"/>
        <w:rPr>
          <w:i/>
          <w:sz w:val="20"/>
        </w:rPr>
      </w:pPr>
      <w:r w:rsidRPr="00873CC7">
        <w:rPr>
          <w:sz w:val="20"/>
        </w:rPr>
        <w:t>Naast KRW-maatregelen</w:t>
      </w:r>
      <w:r w:rsidR="00D66DE0" w:rsidRPr="00873CC7">
        <w:rPr>
          <w:sz w:val="20"/>
        </w:rPr>
        <w:t xml:space="preserve"> </w:t>
      </w:r>
      <w:r w:rsidRPr="00873CC7">
        <w:rPr>
          <w:sz w:val="20"/>
        </w:rPr>
        <w:t xml:space="preserve">vinden in het kader van </w:t>
      </w:r>
      <w:r w:rsidR="002B00E7" w:rsidRPr="00873CC7">
        <w:rPr>
          <w:sz w:val="20"/>
        </w:rPr>
        <w:t>dit</w:t>
      </w:r>
      <w:r w:rsidRPr="00873CC7">
        <w:rPr>
          <w:sz w:val="20"/>
        </w:rPr>
        <w:t xml:space="preserve"> project</w:t>
      </w:r>
      <w:r w:rsidR="00D64813" w:rsidRPr="00873CC7">
        <w:rPr>
          <w:sz w:val="20"/>
        </w:rPr>
        <w:t xml:space="preserve"> </w:t>
      </w:r>
      <w:r w:rsidRPr="00873CC7">
        <w:rPr>
          <w:sz w:val="20"/>
        </w:rPr>
        <w:t>de volgende ingrepen plaats:</w:t>
      </w:r>
      <w:r w:rsidR="005863F5" w:rsidRPr="00873CC7">
        <w:rPr>
          <w:sz w:val="20"/>
        </w:rPr>
        <w:t xml:space="preserve"> </w:t>
      </w:r>
      <w:r w:rsidR="00D66DE0" w:rsidRPr="00D054E1">
        <w:rPr>
          <w:rFonts w:cs="Arial"/>
          <w:sz w:val="20"/>
          <w:szCs w:val="20"/>
        </w:rPr>
        <w:t>{</w:t>
      </w:r>
      <w:r w:rsidRPr="00873CC7">
        <w:rPr>
          <w:i/>
          <w:sz w:val="20"/>
        </w:rPr>
        <w:t>ingrepen noemen</w:t>
      </w:r>
      <w:r w:rsidR="00D66DE0" w:rsidRPr="00D054E1">
        <w:rPr>
          <w:rFonts w:cs="Arial"/>
          <w:i/>
          <w:sz w:val="20"/>
          <w:szCs w:val="20"/>
        </w:rPr>
        <w:t>}</w:t>
      </w:r>
    </w:p>
    <w:p w:rsidR="00E056A7" w:rsidRPr="00873CC7" w:rsidRDefault="00E056A7" w:rsidP="00445440">
      <w:pPr>
        <w:pStyle w:val="broodtekst"/>
        <w:ind w:right="41"/>
        <w:rPr>
          <w:sz w:val="20"/>
        </w:rPr>
      </w:pPr>
      <w:r w:rsidRPr="00873CC7">
        <w:rPr>
          <w:sz w:val="20"/>
        </w:rPr>
        <w:t>Voor deze ingrepen is het beslisschema Ecologie uit het Toetsingskader Waterkwaliteit doorlopen. Dit leidt tot de volgende conclusies:</w:t>
      </w:r>
    </w:p>
    <w:p w:rsidR="007E0AEF" w:rsidRPr="00563A45" w:rsidRDefault="007E0AEF" w:rsidP="007E0AEF">
      <w:pPr>
        <w:pStyle w:val="broodtekst"/>
        <w:rPr>
          <w:rFonts w:cs="Arial"/>
          <w:i/>
          <w:sz w:val="20"/>
          <w:szCs w:val="20"/>
        </w:rPr>
      </w:pPr>
      <w:r w:rsidRPr="007E0AEF">
        <w:rPr>
          <w:rFonts w:cs="Arial"/>
          <w:i/>
          <w:sz w:val="20"/>
          <w:szCs w:val="20"/>
        </w:rPr>
        <w:t>{ Per ingreep conclusie + onderbouwing kort beschrijven + welke stap uit het schema</w:t>
      </w:r>
      <w:r w:rsidRPr="00563A45">
        <w:rPr>
          <w:rFonts w:cs="Arial"/>
          <w:i/>
          <w:sz w:val="20"/>
          <w:szCs w:val="20"/>
        </w:rPr>
        <w:t xml:space="preserve">} </w:t>
      </w:r>
    </w:p>
    <w:p w:rsidR="007E0AEF" w:rsidRDefault="007E0AEF" w:rsidP="007E0AEF">
      <w:pPr>
        <w:pStyle w:val="broodtekst"/>
        <w:rPr>
          <w:rFonts w:cs="Arial"/>
          <w:i/>
          <w:sz w:val="20"/>
          <w:szCs w:val="20"/>
        </w:rPr>
      </w:pPr>
    </w:p>
    <w:p w:rsidR="007E0AEF" w:rsidRPr="00A543E8" w:rsidRDefault="007E0AEF" w:rsidP="007E0AEF">
      <w:pPr>
        <w:pStyle w:val="broodtekst"/>
        <w:rPr>
          <w:rFonts w:cs="Arial"/>
          <w:i/>
          <w:color w:val="FF0000"/>
          <w:sz w:val="20"/>
          <w:szCs w:val="20"/>
        </w:rPr>
      </w:pPr>
      <w:r w:rsidRPr="00A543E8">
        <w:rPr>
          <w:rFonts w:cs="Arial"/>
          <w:i/>
          <w:color w:val="FF0000"/>
          <w:sz w:val="20"/>
          <w:szCs w:val="20"/>
        </w:rPr>
        <w:lastRenderedPageBreak/>
        <w:t>De conclusie dient hier telkens te zijn dat het project doorgang kan vinden en dat geen sprake is van een achteruitgang van de toestand of het in gevaar brengen van het tijdig bereiken van een goede toestand/goed potentieel.</w:t>
      </w:r>
    </w:p>
    <w:p w:rsidR="007E0AEF" w:rsidRPr="00570BF2" w:rsidRDefault="007E0AEF" w:rsidP="007E0AEF">
      <w:pPr>
        <w:pStyle w:val="broodtekst"/>
        <w:ind w:right="41"/>
        <w:rPr>
          <w:rFonts w:cs="Arial"/>
          <w:sz w:val="20"/>
          <w:szCs w:val="20"/>
          <w:u w:val="single"/>
        </w:rPr>
      </w:pPr>
    </w:p>
    <w:p w:rsidR="007E0AEF" w:rsidRPr="00570BF2" w:rsidRDefault="007E0AEF" w:rsidP="007E0AEF">
      <w:pPr>
        <w:pStyle w:val="broodtekst"/>
        <w:ind w:right="41"/>
        <w:rPr>
          <w:rFonts w:cs="Arial"/>
          <w:sz w:val="20"/>
          <w:szCs w:val="20"/>
        </w:rPr>
      </w:pPr>
      <w:r w:rsidRPr="00570BF2">
        <w:rPr>
          <w:rFonts w:cs="Arial"/>
          <w:sz w:val="20"/>
          <w:szCs w:val="20"/>
        </w:rPr>
        <w:t>Chemische kwaliteit</w:t>
      </w:r>
    </w:p>
    <w:p w:rsidR="007E0AEF" w:rsidRPr="00B66586" w:rsidRDefault="007E0AEF" w:rsidP="007E0AEF">
      <w:pPr>
        <w:pStyle w:val="broodtekst"/>
        <w:ind w:right="41"/>
        <w:rPr>
          <w:rFonts w:cs="Arial"/>
          <w:i/>
          <w:color w:val="FF0000"/>
          <w:sz w:val="20"/>
          <w:szCs w:val="20"/>
        </w:rPr>
      </w:pPr>
      <w:r w:rsidRPr="00B66586">
        <w:rPr>
          <w:rFonts w:cs="Arial"/>
          <w:i/>
          <w:color w:val="FF0000"/>
          <w:sz w:val="20"/>
          <w:szCs w:val="20"/>
        </w:rPr>
        <w:t>Hoewel minder vaak sprake zal zijn van gevolgen voor de chemische waterkwaliteit dan voor ecologie, dient ook deze component expliciet in de motivering betrokken te worden. Indien sprake is van puntlozingen dient voor de toetsing aan de chemische kwaliteit het Handboek Immissietoets te worden toegepast, op basis waarvan geconcludeerd moet kunnen worden dat geen volgens het Handboek ontoelaatbare overschrijding optreedt van de relevante waterkwaliteitsnormen. Indien sprake is van diffuse lozingen, dient op andere wijze het oordeel gegeven te worden dat geen achteruitgang van de chemische toestand optreedt.</w:t>
      </w:r>
    </w:p>
    <w:p w:rsidR="007E0AEF" w:rsidRPr="00B66586" w:rsidRDefault="007E0AEF" w:rsidP="007E0AEF">
      <w:pPr>
        <w:pStyle w:val="broodtekst"/>
        <w:ind w:right="41"/>
        <w:rPr>
          <w:rFonts w:cs="Arial"/>
          <w:i/>
          <w:color w:val="FF0000"/>
          <w:sz w:val="20"/>
          <w:szCs w:val="20"/>
        </w:rPr>
      </w:pPr>
    </w:p>
    <w:p w:rsidR="007E0AEF" w:rsidRPr="00B66586" w:rsidRDefault="007E0AEF" w:rsidP="007E0AEF">
      <w:pPr>
        <w:pStyle w:val="broodtekst"/>
        <w:rPr>
          <w:rFonts w:cs="Arial"/>
          <w:i/>
          <w:color w:val="FF0000"/>
          <w:sz w:val="20"/>
          <w:szCs w:val="20"/>
        </w:rPr>
      </w:pPr>
      <w:r w:rsidRPr="00B66586">
        <w:rPr>
          <w:rFonts w:cs="Arial"/>
          <w:i/>
          <w:color w:val="FF0000"/>
          <w:sz w:val="20"/>
          <w:szCs w:val="20"/>
        </w:rPr>
        <w:t>Mocht het voorkomen dat een lozingsvergunning nodig is voor de uitvoering van het projectplan, kan in het projectplan volstaan worden met een meer globale inschatting dat geen achteruitgang optreed</w:t>
      </w:r>
      <w:r w:rsidR="00570BF2">
        <w:rPr>
          <w:rFonts w:cs="Arial"/>
          <w:i/>
          <w:color w:val="FF0000"/>
          <w:sz w:val="20"/>
          <w:szCs w:val="20"/>
        </w:rPr>
        <w:t>. V</w:t>
      </w:r>
      <w:r w:rsidRPr="00B66586">
        <w:rPr>
          <w:rFonts w:cs="Arial"/>
          <w:i/>
          <w:color w:val="FF0000"/>
          <w:sz w:val="20"/>
          <w:szCs w:val="20"/>
        </w:rPr>
        <w:t xml:space="preserve">ermeld </w:t>
      </w:r>
      <w:r w:rsidR="00570BF2">
        <w:rPr>
          <w:rFonts w:cs="Arial"/>
          <w:i/>
          <w:color w:val="FF0000"/>
          <w:sz w:val="20"/>
          <w:szCs w:val="20"/>
        </w:rPr>
        <w:t xml:space="preserve">wordt </w:t>
      </w:r>
      <w:r w:rsidRPr="00B66586">
        <w:rPr>
          <w:rFonts w:cs="Arial"/>
          <w:i/>
          <w:color w:val="FF0000"/>
          <w:sz w:val="20"/>
          <w:szCs w:val="20"/>
        </w:rPr>
        <w:t>dat deze toetsing in meer detail zal plaatsvinden bij deze vergunningverlening.</w:t>
      </w:r>
    </w:p>
    <w:p w:rsidR="00C27C65" w:rsidRDefault="00C27C65" w:rsidP="000C385E">
      <w:pPr>
        <w:ind w:right="41"/>
        <w:rPr>
          <w:rFonts w:cs="Arial"/>
          <w:sz w:val="20"/>
          <w:szCs w:val="20"/>
          <w:u w:val="single"/>
        </w:rPr>
      </w:pPr>
    </w:p>
    <w:p w:rsidR="008042B7" w:rsidRPr="00570BF2" w:rsidRDefault="00EF05EF" w:rsidP="000C385E">
      <w:pPr>
        <w:ind w:right="41"/>
        <w:rPr>
          <w:rFonts w:cs="Arial"/>
          <w:sz w:val="20"/>
          <w:szCs w:val="20"/>
          <w:u w:val="single"/>
        </w:rPr>
      </w:pPr>
      <w:r w:rsidRPr="00570BF2">
        <w:rPr>
          <w:rFonts w:cs="Arial"/>
          <w:sz w:val="20"/>
          <w:szCs w:val="20"/>
        </w:rPr>
        <w:t xml:space="preserve">c. </w:t>
      </w:r>
      <w:r w:rsidR="00A27DA7" w:rsidRPr="00570BF2">
        <w:rPr>
          <w:rFonts w:cs="Arial"/>
          <w:sz w:val="20"/>
          <w:szCs w:val="20"/>
          <w:u w:val="single"/>
        </w:rPr>
        <w:t xml:space="preserve">vervulling van de </w:t>
      </w:r>
      <w:r w:rsidR="00612534" w:rsidRPr="00570BF2">
        <w:rPr>
          <w:rFonts w:cs="Arial"/>
          <w:sz w:val="20"/>
          <w:szCs w:val="20"/>
          <w:u w:val="single"/>
        </w:rPr>
        <w:t xml:space="preserve">maatschappelijke </w:t>
      </w:r>
      <w:r w:rsidR="008042B7" w:rsidRPr="00570BF2">
        <w:rPr>
          <w:rFonts w:cs="Arial"/>
          <w:sz w:val="20"/>
          <w:szCs w:val="20"/>
          <w:u w:val="single"/>
        </w:rPr>
        <w:t xml:space="preserve">functies </w:t>
      </w:r>
      <w:r w:rsidR="00A27DA7" w:rsidRPr="00570BF2">
        <w:rPr>
          <w:rFonts w:cs="Arial"/>
          <w:sz w:val="20"/>
          <w:szCs w:val="20"/>
          <w:u w:val="single"/>
        </w:rPr>
        <w:t xml:space="preserve">van het </w:t>
      </w:r>
      <w:r w:rsidR="008042B7" w:rsidRPr="00570BF2">
        <w:rPr>
          <w:rFonts w:cs="Arial"/>
          <w:sz w:val="20"/>
          <w:szCs w:val="20"/>
          <w:u w:val="single"/>
        </w:rPr>
        <w:t>watersysteem</w:t>
      </w:r>
    </w:p>
    <w:p w:rsidR="008042B7" w:rsidRPr="00964096" w:rsidRDefault="008042B7" w:rsidP="000C385E">
      <w:pPr>
        <w:ind w:right="41"/>
        <w:rPr>
          <w:rFonts w:cs="Arial"/>
          <w:sz w:val="20"/>
          <w:szCs w:val="20"/>
          <w:u w:val="single"/>
        </w:rPr>
      </w:pPr>
    </w:p>
    <w:p w:rsidR="007E0AEF" w:rsidRPr="007E0AEF" w:rsidRDefault="00950131" w:rsidP="007E0AEF">
      <w:pPr>
        <w:ind w:right="41"/>
        <w:rPr>
          <w:rFonts w:cs="Arial"/>
          <w:i/>
          <w:color w:val="FF0000"/>
          <w:sz w:val="20"/>
          <w:szCs w:val="20"/>
        </w:rPr>
      </w:pPr>
      <w:r w:rsidRPr="00D66DE0">
        <w:rPr>
          <w:rFonts w:cs="Arial"/>
          <w:i/>
          <w:color w:val="FF0000"/>
          <w:sz w:val="20"/>
          <w:szCs w:val="20"/>
        </w:rPr>
        <w:t xml:space="preserve">Bij dit onderdeel kan worden gedacht aan een </w:t>
      </w:r>
      <w:r w:rsidR="008042B7" w:rsidRPr="00D66DE0">
        <w:rPr>
          <w:rFonts w:cs="Arial"/>
          <w:i/>
          <w:color w:val="FF0000"/>
          <w:sz w:val="20"/>
          <w:szCs w:val="20"/>
        </w:rPr>
        <w:t xml:space="preserve">toets aan </w:t>
      </w:r>
      <w:r w:rsidR="007D62D3" w:rsidRPr="00D66DE0">
        <w:rPr>
          <w:rFonts w:cs="Arial"/>
          <w:i/>
          <w:color w:val="FF0000"/>
          <w:sz w:val="20"/>
          <w:szCs w:val="20"/>
        </w:rPr>
        <w:t xml:space="preserve">de functies voor een bepaald watersysteem genoemd in het </w:t>
      </w:r>
      <w:r w:rsidR="008042B7" w:rsidRPr="00D66DE0">
        <w:rPr>
          <w:rFonts w:cs="Arial"/>
          <w:i/>
          <w:color w:val="FF0000"/>
          <w:sz w:val="20"/>
          <w:szCs w:val="20"/>
        </w:rPr>
        <w:t>BPRW</w:t>
      </w:r>
      <w:r w:rsidRPr="00D66DE0">
        <w:rPr>
          <w:rFonts w:cs="Arial"/>
          <w:i/>
          <w:color w:val="FF0000"/>
          <w:sz w:val="20"/>
          <w:szCs w:val="20"/>
        </w:rPr>
        <w:t>.</w:t>
      </w:r>
      <w:r w:rsidR="00DC1D70" w:rsidRPr="00D66DE0">
        <w:rPr>
          <w:rFonts w:cs="Arial"/>
          <w:i/>
          <w:color w:val="FF0000"/>
          <w:sz w:val="20"/>
          <w:szCs w:val="20"/>
        </w:rPr>
        <w:t xml:space="preserve"> </w:t>
      </w:r>
      <w:r w:rsidR="00E056A7" w:rsidRPr="00D66DE0">
        <w:rPr>
          <w:i/>
          <w:color w:val="FF0000"/>
          <w:sz w:val="20"/>
          <w:szCs w:val="20"/>
        </w:rPr>
        <w:t xml:space="preserve">In het </w:t>
      </w:r>
      <w:r w:rsidR="00DF6710">
        <w:rPr>
          <w:i/>
          <w:color w:val="FF0000"/>
          <w:sz w:val="20"/>
          <w:szCs w:val="20"/>
        </w:rPr>
        <w:t xml:space="preserve">BPRW </w:t>
      </w:r>
      <w:r w:rsidR="00E056A7" w:rsidRPr="00D66DE0">
        <w:rPr>
          <w:i/>
          <w:color w:val="FF0000"/>
          <w:sz w:val="20"/>
          <w:szCs w:val="20"/>
        </w:rPr>
        <w:t>zijn de</w:t>
      </w:r>
      <w:r w:rsidR="005863F5" w:rsidRPr="00D66DE0">
        <w:rPr>
          <w:i/>
          <w:color w:val="FF0000"/>
          <w:sz w:val="20"/>
          <w:szCs w:val="20"/>
        </w:rPr>
        <w:t xml:space="preserve"> volgende</w:t>
      </w:r>
      <w:r w:rsidR="00E056A7" w:rsidRPr="00D66DE0">
        <w:rPr>
          <w:i/>
          <w:color w:val="FF0000"/>
          <w:sz w:val="20"/>
          <w:szCs w:val="20"/>
        </w:rPr>
        <w:t xml:space="preserve"> maatschappelijke gebruiksfuncties gedefinieerd: scheepvaart, natuur, drinkwater, recreatie, visserij en zwemwater. </w:t>
      </w:r>
      <w:r w:rsidR="00E056A7" w:rsidRPr="00D66DE0">
        <w:rPr>
          <w:rFonts w:cs="Arial"/>
          <w:i/>
          <w:color w:val="FF0000"/>
          <w:sz w:val="20"/>
          <w:szCs w:val="20"/>
        </w:rPr>
        <w:t>De effecten op deze functies beschrijven.</w:t>
      </w:r>
      <w:r w:rsidR="002A47C8" w:rsidRPr="00D66DE0">
        <w:rPr>
          <w:rFonts w:cs="Arial"/>
          <w:i/>
          <w:color w:val="FF0000"/>
          <w:sz w:val="20"/>
          <w:szCs w:val="20"/>
        </w:rPr>
        <w:t xml:space="preserve"> </w:t>
      </w:r>
      <w:r w:rsidR="007E0AEF" w:rsidRPr="007E0AEF">
        <w:rPr>
          <w:rFonts w:cs="Arial"/>
          <w:i/>
          <w:color w:val="FF0000"/>
          <w:sz w:val="20"/>
          <w:szCs w:val="20"/>
        </w:rPr>
        <w:t xml:space="preserve">Mocht sprake zijn van een puntlozing, dan dienen de effecten op eventueel benedenstrooms aanwezige zwemlocaties en drinkwateronttrekkingspunten op de in het Handboek Immissietoets aangeduide wijze inzichtelijk gemaakt te worden. Denk bijvoorbeeld aan graven in de waterbodem in de buurt van een drinkwaterinnamepunt, wat tot </w:t>
      </w:r>
      <w:r w:rsidR="00570BF2">
        <w:rPr>
          <w:rFonts w:cs="Arial"/>
          <w:i/>
          <w:color w:val="FF0000"/>
          <w:sz w:val="20"/>
          <w:szCs w:val="20"/>
        </w:rPr>
        <w:t xml:space="preserve">een </w:t>
      </w:r>
      <w:r w:rsidR="00570BF2" w:rsidRPr="007E0AEF">
        <w:rPr>
          <w:rFonts w:cs="Arial"/>
          <w:i/>
          <w:color w:val="FF0000"/>
          <w:sz w:val="20"/>
          <w:szCs w:val="20"/>
        </w:rPr>
        <w:t>opwervel</w:t>
      </w:r>
      <w:r w:rsidR="00570BF2">
        <w:rPr>
          <w:rFonts w:cs="Arial"/>
          <w:i/>
          <w:color w:val="FF0000"/>
          <w:sz w:val="20"/>
          <w:szCs w:val="20"/>
        </w:rPr>
        <w:t>ende</w:t>
      </w:r>
      <w:r w:rsidR="007E0AEF" w:rsidRPr="007E0AEF">
        <w:rPr>
          <w:rFonts w:cs="Arial"/>
          <w:i/>
          <w:color w:val="FF0000"/>
          <w:sz w:val="20"/>
          <w:szCs w:val="20"/>
        </w:rPr>
        <w:t xml:space="preserve"> bodem leidt en daarmee tot het verplaatsen van stoffen</w:t>
      </w:r>
      <w:r w:rsidR="00CB139C">
        <w:rPr>
          <w:rFonts w:cs="Arial"/>
          <w:i/>
          <w:color w:val="FF0000"/>
          <w:sz w:val="20"/>
          <w:szCs w:val="20"/>
        </w:rPr>
        <w:t>,</w:t>
      </w:r>
      <w:r w:rsidR="007E0AEF" w:rsidRPr="007E0AEF">
        <w:rPr>
          <w:rFonts w:cs="Arial"/>
          <w:i/>
          <w:color w:val="FF0000"/>
          <w:sz w:val="20"/>
          <w:szCs w:val="20"/>
        </w:rPr>
        <w:t xml:space="preserve"> mogelijk tot aan het innamepunt.</w:t>
      </w:r>
    </w:p>
    <w:p w:rsidR="00E056A7" w:rsidRDefault="00E056A7" w:rsidP="00873CC7">
      <w:pPr>
        <w:ind w:right="41"/>
        <w:rPr>
          <w:rFonts w:cs="Arial"/>
          <w:i/>
          <w:color w:val="FF0000"/>
          <w:sz w:val="20"/>
          <w:szCs w:val="20"/>
        </w:rPr>
      </w:pPr>
    </w:p>
    <w:p w:rsidR="002B00E7" w:rsidRDefault="002B00E7" w:rsidP="000C385E">
      <w:pPr>
        <w:ind w:right="41"/>
        <w:rPr>
          <w:rFonts w:cs="Arial"/>
          <w:sz w:val="20"/>
          <w:szCs w:val="20"/>
          <w:u w:val="single"/>
        </w:rPr>
      </w:pPr>
    </w:p>
    <w:p w:rsidR="008042B7" w:rsidRPr="00CD51C2" w:rsidRDefault="007D62D3" w:rsidP="000C385E">
      <w:pPr>
        <w:ind w:right="41"/>
        <w:rPr>
          <w:rFonts w:cs="Arial"/>
          <w:sz w:val="20"/>
          <w:szCs w:val="20"/>
          <w:u w:val="single"/>
        </w:rPr>
      </w:pPr>
      <w:r w:rsidRPr="00CD51C2">
        <w:rPr>
          <w:rFonts w:cs="Arial"/>
          <w:sz w:val="20"/>
          <w:szCs w:val="20"/>
          <w:u w:val="single"/>
        </w:rPr>
        <w:t>Conclusie toetsing doelstellingen Waterwet</w:t>
      </w:r>
    </w:p>
    <w:p w:rsidR="007D62D3" w:rsidRPr="00964096" w:rsidRDefault="007D62D3" w:rsidP="000C385E">
      <w:pPr>
        <w:ind w:right="41"/>
        <w:rPr>
          <w:rFonts w:cs="Arial"/>
          <w:sz w:val="20"/>
          <w:szCs w:val="20"/>
        </w:rPr>
      </w:pPr>
    </w:p>
    <w:p w:rsidR="007D62D3" w:rsidRPr="00964096" w:rsidRDefault="007D62D3" w:rsidP="000C385E">
      <w:pPr>
        <w:ind w:right="41"/>
        <w:rPr>
          <w:rFonts w:cs="Arial"/>
          <w:sz w:val="20"/>
          <w:szCs w:val="20"/>
        </w:rPr>
      </w:pPr>
      <w:r w:rsidRPr="00964096">
        <w:rPr>
          <w:rFonts w:cs="Arial"/>
          <w:sz w:val="20"/>
          <w:szCs w:val="20"/>
        </w:rPr>
        <w:t xml:space="preserve">De uitvoering van dit </w:t>
      </w:r>
      <w:r w:rsidR="00985655">
        <w:rPr>
          <w:rFonts w:cs="Arial"/>
          <w:sz w:val="20"/>
          <w:szCs w:val="20"/>
        </w:rPr>
        <w:t>project</w:t>
      </w:r>
      <w:r w:rsidRPr="00964096">
        <w:rPr>
          <w:rFonts w:cs="Arial"/>
          <w:sz w:val="20"/>
          <w:szCs w:val="20"/>
        </w:rPr>
        <w:t xml:space="preserve">plan is </w:t>
      </w:r>
      <w:r w:rsidR="00092850">
        <w:rPr>
          <w:rFonts w:cs="Arial"/>
          <w:sz w:val="20"/>
          <w:szCs w:val="20"/>
        </w:rPr>
        <w:t xml:space="preserve"> </w:t>
      </w:r>
      <w:r w:rsidR="00BF54CC">
        <w:rPr>
          <w:rFonts w:cs="Arial"/>
          <w:sz w:val="20"/>
          <w:szCs w:val="20"/>
        </w:rPr>
        <w:t>{</w:t>
      </w:r>
      <w:r w:rsidR="00A22421" w:rsidRPr="00B51297">
        <w:rPr>
          <w:rFonts w:cs="Arial"/>
          <w:i/>
          <w:color w:val="FF0000"/>
          <w:sz w:val="20"/>
          <w:szCs w:val="20"/>
        </w:rPr>
        <w:t>facultatief:</w:t>
      </w:r>
      <w:r w:rsidR="00A22421" w:rsidRPr="00873CC7">
        <w:rPr>
          <w:rFonts w:cs="Arial"/>
          <w:color w:val="FF0000"/>
          <w:sz w:val="20"/>
          <w:szCs w:val="20"/>
        </w:rPr>
        <w:t xml:space="preserve"> </w:t>
      </w:r>
      <w:r w:rsidR="00092850" w:rsidRPr="00873CC7">
        <w:rPr>
          <w:rFonts w:cs="Arial"/>
          <w:i/>
          <w:sz w:val="20"/>
          <w:szCs w:val="20"/>
        </w:rPr>
        <w:t xml:space="preserve">– </w:t>
      </w:r>
      <w:r w:rsidR="00092850" w:rsidRPr="00B51297">
        <w:rPr>
          <w:rFonts w:cs="Arial"/>
          <w:i/>
          <w:sz w:val="20"/>
          <w:szCs w:val="20"/>
        </w:rPr>
        <w:t>met inachtneming van de maatregelen en/of voorzie</w:t>
      </w:r>
      <w:r w:rsidR="00BF54CC">
        <w:rPr>
          <w:rFonts w:cs="Arial"/>
          <w:i/>
          <w:sz w:val="20"/>
          <w:szCs w:val="20"/>
        </w:rPr>
        <w:t>n</w:t>
      </w:r>
      <w:r w:rsidR="00873CC7" w:rsidRPr="00B51297">
        <w:rPr>
          <w:rFonts w:cs="Arial"/>
          <w:i/>
          <w:sz w:val="20"/>
          <w:szCs w:val="20"/>
        </w:rPr>
        <w:t>ingen</w:t>
      </w:r>
      <w:r w:rsidR="00092850" w:rsidRPr="00B51297">
        <w:rPr>
          <w:rFonts w:cs="Arial"/>
          <w:i/>
          <w:sz w:val="20"/>
          <w:szCs w:val="20"/>
        </w:rPr>
        <w:t xml:space="preserve"> genoemd  in paragraaf 4</w:t>
      </w:r>
      <w:r w:rsidR="00092850" w:rsidRPr="00873CC7">
        <w:rPr>
          <w:rFonts w:cs="Arial"/>
          <w:i/>
          <w:sz w:val="20"/>
          <w:szCs w:val="20"/>
        </w:rPr>
        <w:t xml:space="preserve"> -</w:t>
      </w:r>
      <w:r w:rsidR="00A22421" w:rsidRPr="00177AC7">
        <w:rPr>
          <w:rFonts w:cs="Arial"/>
          <w:i/>
          <w:sz w:val="20"/>
          <w:szCs w:val="20"/>
        </w:rPr>
        <w:t xml:space="preserve">} </w:t>
      </w:r>
      <w:r w:rsidRPr="00964096">
        <w:rPr>
          <w:rFonts w:cs="Arial"/>
          <w:sz w:val="20"/>
          <w:szCs w:val="20"/>
        </w:rPr>
        <w:t>overeenstemming met de doelstelling</w:t>
      </w:r>
      <w:r w:rsidR="00DC1D70">
        <w:rPr>
          <w:rFonts w:cs="Arial"/>
          <w:sz w:val="20"/>
          <w:szCs w:val="20"/>
        </w:rPr>
        <w:t>en</w:t>
      </w:r>
      <w:r w:rsidRPr="00964096">
        <w:rPr>
          <w:rFonts w:cs="Arial"/>
          <w:sz w:val="20"/>
          <w:szCs w:val="20"/>
        </w:rPr>
        <w:t xml:space="preserve"> van de </w:t>
      </w:r>
      <w:r w:rsidRPr="001309C3">
        <w:rPr>
          <w:rFonts w:cs="Arial"/>
          <w:sz w:val="20"/>
          <w:szCs w:val="20"/>
        </w:rPr>
        <w:t>Waterwet</w:t>
      </w:r>
      <w:r w:rsidRPr="00964096">
        <w:rPr>
          <w:rFonts w:cs="Arial"/>
          <w:sz w:val="20"/>
          <w:szCs w:val="20"/>
        </w:rPr>
        <w:t xml:space="preserve">. </w:t>
      </w:r>
    </w:p>
    <w:p w:rsidR="00434A3A" w:rsidRDefault="00434A3A" w:rsidP="000C385E">
      <w:pPr>
        <w:pStyle w:val="broodtekst"/>
        <w:ind w:right="41"/>
        <w:rPr>
          <w:rFonts w:cs="Arial"/>
          <w:sz w:val="20"/>
          <w:szCs w:val="20"/>
          <w:u w:val="single"/>
        </w:rPr>
      </w:pPr>
    </w:p>
    <w:p w:rsidR="00DC1D70" w:rsidRPr="00964096" w:rsidRDefault="00DC1D70" w:rsidP="000C385E">
      <w:pPr>
        <w:pStyle w:val="broodtekst"/>
        <w:ind w:right="41"/>
        <w:rPr>
          <w:rFonts w:cs="Arial"/>
          <w:sz w:val="20"/>
          <w:szCs w:val="20"/>
          <w:u w:val="single"/>
        </w:rPr>
      </w:pPr>
    </w:p>
    <w:p w:rsidR="0032735F" w:rsidRPr="00964096" w:rsidRDefault="001C262C" w:rsidP="000C385E">
      <w:pPr>
        <w:pStyle w:val="broodtekst"/>
        <w:ind w:right="41"/>
        <w:rPr>
          <w:rFonts w:cs="Arial"/>
          <w:b/>
          <w:sz w:val="20"/>
          <w:szCs w:val="20"/>
        </w:rPr>
      </w:pPr>
      <w:r>
        <w:rPr>
          <w:rFonts w:cs="Arial"/>
          <w:b/>
          <w:sz w:val="20"/>
          <w:szCs w:val="20"/>
        </w:rPr>
        <w:t xml:space="preserve">3. </w:t>
      </w:r>
      <w:r w:rsidR="00A41F1C" w:rsidRPr="00964096">
        <w:rPr>
          <w:rFonts w:cs="Arial"/>
          <w:b/>
          <w:sz w:val="20"/>
          <w:szCs w:val="20"/>
        </w:rPr>
        <w:t>Wijze van u</w:t>
      </w:r>
      <w:r w:rsidR="0026442C" w:rsidRPr="00964096">
        <w:rPr>
          <w:rFonts w:cs="Arial"/>
          <w:b/>
          <w:sz w:val="20"/>
          <w:szCs w:val="20"/>
        </w:rPr>
        <w:t>itvoer</w:t>
      </w:r>
      <w:r w:rsidR="00A41F1C" w:rsidRPr="00964096">
        <w:rPr>
          <w:rFonts w:cs="Arial"/>
          <w:b/>
          <w:sz w:val="20"/>
          <w:szCs w:val="20"/>
        </w:rPr>
        <w:t>ing</w:t>
      </w:r>
    </w:p>
    <w:p w:rsidR="00985655" w:rsidRPr="00873CC7" w:rsidRDefault="00985655" w:rsidP="00873CC7">
      <w:pPr>
        <w:pStyle w:val="broodtekst"/>
        <w:ind w:right="41"/>
        <w:rPr>
          <w:i/>
          <w:color w:val="FF0000"/>
          <w:sz w:val="20"/>
        </w:rPr>
      </w:pPr>
    </w:p>
    <w:p w:rsidR="00985655" w:rsidRPr="00985655" w:rsidRDefault="00985655" w:rsidP="00873CC7">
      <w:pPr>
        <w:pStyle w:val="broodtekst"/>
        <w:rPr>
          <w:rFonts w:cs="Arial"/>
          <w:sz w:val="20"/>
          <w:szCs w:val="20"/>
        </w:rPr>
      </w:pPr>
      <w:r w:rsidRPr="00985655">
        <w:rPr>
          <w:rFonts w:cs="Arial"/>
          <w:sz w:val="20"/>
          <w:szCs w:val="20"/>
        </w:rPr>
        <w:t>Bij de uitvoering zal in ieder geval voldaan worden aan de zorgplicht zoals beschreven in artikel 6.15 van het Waterbesluit en de artikelen 6.8 en 6.9 van de Waterregeling.</w:t>
      </w:r>
    </w:p>
    <w:p w:rsidR="00985655" w:rsidRPr="00873CC7" w:rsidRDefault="00985655" w:rsidP="000C385E">
      <w:pPr>
        <w:pStyle w:val="broodtekst"/>
        <w:ind w:right="41"/>
        <w:rPr>
          <w:i/>
          <w:sz w:val="20"/>
        </w:rPr>
      </w:pPr>
    </w:p>
    <w:p w:rsidR="006C741A" w:rsidRPr="00D054E1" w:rsidRDefault="00985655" w:rsidP="005F1DB4">
      <w:pPr>
        <w:pStyle w:val="broodtekst"/>
        <w:ind w:right="41"/>
        <w:rPr>
          <w:rFonts w:cs="Arial"/>
          <w:i/>
          <w:color w:val="FF0000"/>
          <w:sz w:val="20"/>
          <w:szCs w:val="20"/>
        </w:rPr>
      </w:pPr>
      <w:r w:rsidRPr="00D054E1">
        <w:rPr>
          <w:rFonts w:cs="Arial"/>
          <w:i/>
          <w:color w:val="FF0000"/>
          <w:sz w:val="20"/>
          <w:szCs w:val="20"/>
        </w:rPr>
        <w:t>I</w:t>
      </w:r>
      <w:r w:rsidR="0032735F" w:rsidRPr="00D054E1">
        <w:rPr>
          <w:rFonts w:cs="Arial"/>
          <w:i/>
          <w:color w:val="FF0000"/>
          <w:sz w:val="20"/>
          <w:szCs w:val="20"/>
        </w:rPr>
        <w:t xml:space="preserve">n dit onderdeel van het projectplan </w:t>
      </w:r>
      <w:r w:rsidR="00DC1D70" w:rsidRPr="00D054E1">
        <w:rPr>
          <w:rFonts w:cs="Arial"/>
          <w:i/>
          <w:color w:val="FF0000"/>
          <w:sz w:val="20"/>
          <w:szCs w:val="20"/>
        </w:rPr>
        <w:t>wordt</w:t>
      </w:r>
      <w:r w:rsidR="00D64813" w:rsidRPr="00D054E1">
        <w:rPr>
          <w:rFonts w:cs="Arial"/>
          <w:i/>
          <w:color w:val="FF0000"/>
          <w:sz w:val="20"/>
          <w:szCs w:val="20"/>
        </w:rPr>
        <w:t xml:space="preserve"> </w:t>
      </w:r>
      <w:r w:rsidR="00A04C6D" w:rsidRPr="00D054E1">
        <w:rPr>
          <w:rFonts w:cs="Arial"/>
          <w:i/>
          <w:color w:val="FF0000"/>
          <w:sz w:val="20"/>
          <w:szCs w:val="20"/>
        </w:rPr>
        <w:t>inzicht</w:t>
      </w:r>
      <w:r w:rsidR="00D64813" w:rsidRPr="00D054E1">
        <w:rPr>
          <w:rFonts w:cs="Arial"/>
          <w:i/>
          <w:color w:val="FF0000"/>
          <w:sz w:val="20"/>
          <w:szCs w:val="20"/>
        </w:rPr>
        <w:t xml:space="preserve"> </w:t>
      </w:r>
      <w:r w:rsidR="00A04C6D" w:rsidRPr="00D054E1">
        <w:rPr>
          <w:rFonts w:cs="Arial"/>
          <w:i/>
          <w:color w:val="FF0000"/>
          <w:sz w:val="20"/>
          <w:szCs w:val="20"/>
        </w:rPr>
        <w:t>gegeven in de uitvoerbaarheid van het plan.</w:t>
      </w:r>
      <w:r w:rsidR="005F1DB4">
        <w:rPr>
          <w:rFonts w:cs="Arial"/>
          <w:i/>
          <w:color w:val="FF0000"/>
          <w:sz w:val="20"/>
          <w:szCs w:val="20"/>
        </w:rPr>
        <w:t xml:space="preserve"> </w:t>
      </w:r>
      <w:r w:rsidR="006C741A" w:rsidRPr="00D054E1">
        <w:rPr>
          <w:rFonts w:cs="Arial"/>
          <w:i/>
          <w:color w:val="FF0000"/>
          <w:sz w:val="20"/>
          <w:szCs w:val="20"/>
        </w:rPr>
        <w:t xml:space="preserve">Het projectplan Waterwet dient de uitvoeringswijze zo goed mogelijk te beschrijven, </w:t>
      </w:r>
      <w:r w:rsidR="00435DE2">
        <w:rPr>
          <w:rFonts w:cs="Arial"/>
          <w:i/>
          <w:color w:val="FF0000"/>
          <w:sz w:val="20"/>
          <w:szCs w:val="20"/>
        </w:rPr>
        <w:t xml:space="preserve">bij voorkeur </w:t>
      </w:r>
      <w:r w:rsidR="00CB139C">
        <w:rPr>
          <w:rFonts w:cs="Arial"/>
          <w:i/>
          <w:color w:val="FF0000"/>
          <w:sz w:val="20"/>
          <w:szCs w:val="20"/>
        </w:rPr>
        <w:t xml:space="preserve">als </w:t>
      </w:r>
      <w:r w:rsidR="00435DE2">
        <w:rPr>
          <w:rFonts w:cs="Arial"/>
          <w:i/>
          <w:color w:val="FF0000"/>
          <w:sz w:val="20"/>
          <w:szCs w:val="20"/>
        </w:rPr>
        <w:t xml:space="preserve">de </w:t>
      </w:r>
      <w:r w:rsidR="00435DE2">
        <w:rPr>
          <w:rFonts w:cs="Arial"/>
          <w:i/>
          <w:color w:val="FF0000"/>
          <w:sz w:val="20"/>
          <w:szCs w:val="20"/>
        </w:rPr>
        <w:lastRenderedPageBreak/>
        <w:t xml:space="preserve">uitvoeringswijze al </w:t>
      </w:r>
      <w:r w:rsidR="006C741A" w:rsidRPr="00D054E1">
        <w:rPr>
          <w:rFonts w:cs="Arial"/>
          <w:i/>
          <w:color w:val="FF0000"/>
          <w:sz w:val="20"/>
          <w:szCs w:val="20"/>
        </w:rPr>
        <w:t>bekend</w:t>
      </w:r>
      <w:r w:rsidR="00CB139C">
        <w:rPr>
          <w:rFonts w:cs="Arial"/>
          <w:i/>
          <w:color w:val="FF0000"/>
          <w:sz w:val="20"/>
          <w:szCs w:val="20"/>
        </w:rPr>
        <w:t xml:space="preserve"> is</w:t>
      </w:r>
      <w:r w:rsidR="006C741A" w:rsidRPr="00D054E1">
        <w:rPr>
          <w:rFonts w:cs="Arial"/>
          <w:i/>
          <w:color w:val="FF0000"/>
          <w:sz w:val="20"/>
          <w:szCs w:val="20"/>
        </w:rPr>
        <w:t>.</w:t>
      </w:r>
      <w:r w:rsidR="00F442A6" w:rsidRPr="00D054E1">
        <w:rPr>
          <w:rFonts w:cs="Arial"/>
          <w:i/>
          <w:color w:val="FF0000"/>
          <w:sz w:val="20"/>
          <w:szCs w:val="20"/>
        </w:rPr>
        <w:t xml:space="preserve"> </w:t>
      </w:r>
      <w:r w:rsidR="006C741A" w:rsidRPr="00D054E1">
        <w:rPr>
          <w:rFonts w:cs="Arial"/>
          <w:i/>
          <w:color w:val="FF0000"/>
          <w:sz w:val="20"/>
          <w:szCs w:val="20"/>
        </w:rPr>
        <w:t xml:space="preserve">Indien de uitvoeringswijze </w:t>
      </w:r>
      <w:r w:rsidR="00DC1D70" w:rsidRPr="00D054E1">
        <w:rPr>
          <w:rFonts w:cs="Arial"/>
          <w:i/>
          <w:color w:val="FF0000"/>
          <w:sz w:val="20"/>
          <w:szCs w:val="20"/>
        </w:rPr>
        <w:t xml:space="preserve">al </w:t>
      </w:r>
      <w:r w:rsidR="006C741A" w:rsidRPr="00D054E1">
        <w:rPr>
          <w:rFonts w:cs="Arial"/>
          <w:i/>
          <w:color w:val="FF0000"/>
          <w:sz w:val="20"/>
          <w:szCs w:val="20"/>
        </w:rPr>
        <w:t>bekend is (</w:t>
      </w:r>
      <w:r w:rsidR="00435DE2">
        <w:rPr>
          <w:rFonts w:cs="Arial"/>
          <w:i/>
          <w:color w:val="FF0000"/>
          <w:sz w:val="20"/>
          <w:szCs w:val="20"/>
        </w:rPr>
        <w:t>en er al een aannemer is geselecteerd</w:t>
      </w:r>
      <w:r w:rsidR="006C741A" w:rsidRPr="00D054E1">
        <w:rPr>
          <w:rFonts w:cs="Arial"/>
          <w:i/>
          <w:color w:val="FF0000"/>
          <w:sz w:val="20"/>
          <w:szCs w:val="20"/>
        </w:rPr>
        <w:t xml:space="preserve">) wordt deze beschreven in het projectplan Waterwet. </w:t>
      </w:r>
    </w:p>
    <w:p w:rsidR="0032735F" w:rsidRPr="00D054E1" w:rsidRDefault="006C741A" w:rsidP="006C741A">
      <w:pPr>
        <w:ind w:right="41"/>
        <w:rPr>
          <w:b/>
          <w:i/>
          <w:color w:val="FF0000"/>
          <w:sz w:val="20"/>
          <w:szCs w:val="20"/>
        </w:rPr>
      </w:pPr>
      <w:r w:rsidRPr="00D054E1">
        <w:rPr>
          <w:i/>
          <w:color w:val="FF0000"/>
          <w:sz w:val="20"/>
          <w:szCs w:val="20"/>
        </w:rPr>
        <w:t xml:space="preserve">Indien de uitvoeringswijze ten tijde van de vaststelling van het projectplan nog niet </w:t>
      </w:r>
      <w:r w:rsidR="0082662B">
        <w:rPr>
          <w:i/>
          <w:color w:val="FF0000"/>
          <w:sz w:val="20"/>
          <w:szCs w:val="20"/>
        </w:rPr>
        <w:t xml:space="preserve">in detail </w:t>
      </w:r>
      <w:r w:rsidRPr="00D054E1">
        <w:rPr>
          <w:i/>
          <w:color w:val="FF0000"/>
          <w:sz w:val="20"/>
          <w:szCs w:val="20"/>
        </w:rPr>
        <w:t xml:space="preserve">bekend is, worden op basis van risico’s in de uitvoering, </w:t>
      </w:r>
      <w:r w:rsidR="0082662B">
        <w:rPr>
          <w:i/>
          <w:color w:val="FF0000"/>
          <w:sz w:val="20"/>
          <w:szCs w:val="20"/>
        </w:rPr>
        <w:t xml:space="preserve">in ieder geval </w:t>
      </w:r>
      <w:r w:rsidRPr="00873CC7">
        <w:rPr>
          <w:i/>
          <w:color w:val="FF0000"/>
          <w:sz w:val="20"/>
        </w:rPr>
        <w:t xml:space="preserve">randvoorwaarden voor de uitvoering beschreven in het </w:t>
      </w:r>
      <w:r w:rsidR="00DC1D70" w:rsidRPr="00873CC7">
        <w:rPr>
          <w:i/>
          <w:color w:val="FF0000"/>
          <w:sz w:val="20"/>
        </w:rPr>
        <w:t>p</w:t>
      </w:r>
      <w:r w:rsidRPr="00873CC7">
        <w:rPr>
          <w:i/>
          <w:color w:val="FF0000"/>
          <w:sz w:val="20"/>
        </w:rPr>
        <w:t>rojectplan</w:t>
      </w:r>
      <w:r w:rsidRPr="00E35EF0">
        <w:rPr>
          <w:i/>
          <w:color w:val="FF0000"/>
          <w:sz w:val="20"/>
          <w:szCs w:val="20"/>
        </w:rPr>
        <w:t>.</w:t>
      </w:r>
      <w:r w:rsidRPr="00D054E1">
        <w:rPr>
          <w:i/>
          <w:color w:val="FF0000"/>
          <w:sz w:val="20"/>
          <w:szCs w:val="20"/>
        </w:rPr>
        <w:t xml:space="preserve"> Dit is maatwerk per project.</w:t>
      </w:r>
      <w:r w:rsidR="00CB139C">
        <w:rPr>
          <w:i/>
          <w:color w:val="FF0000"/>
          <w:sz w:val="20"/>
          <w:szCs w:val="20"/>
        </w:rPr>
        <w:t xml:space="preserve"> Het rechtszekerheidsbeginsel eist dat besluit zelf voldoende inzicht geeft in de ruimtelijke en waterstaatkundige ingreep en de belangen die daarmee zijn gemoeid. </w:t>
      </w:r>
      <w:r w:rsidRPr="00D054E1">
        <w:rPr>
          <w:i/>
          <w:color w:val="FF0000"/>
          <w:sz w:val="20"/>
          <w:szCs w:val="20"/>
        </w:rPr>
        <w:t>Hier</w:t>
      </w:r>
      <w:r w:rsidR="0082662B">
        <w:rPr>
          <w:i/>
          <w:color w:val="FF0000"/>
          <w:sz w:val="20"/>
          <w:szCs w:val="20"/>
        </w:rPr>
        <w:t>mee</w:t>
      </w:r>
      <w:r w:rsidRPr="00D054E1">
        <w:rPr>
          <w:i/>
          <w:color w:val="FF0000"/>
          <w:sz w:val="20"/>
          <w:szCs w:val="20"/>
        </w:rPr>
        <w:t xml:space="preserve"> wordt invulling gegeven aan de aspecten van de zorgplicht uit </w:t>
      </w:r>
      <w:r w:rsidR="005863F5" w:rsidRPr="00D054E1">
        <w:rPr>
          <w:i/>
          <w:color w:val="FF0000"/>
          <w:sz w:val="20"/>
          <w:szCs w:val="20"/>
        </w:rPr>
        <w:t xml:space="preserve">de </w:t>
      </w:r>
      <w:r w:rsidRPr="00D054E1">
        <w:rPr>
          <w:i/>
          <w:color w:val="FF0000"/>
          <w:sz w:val="20"/>
          <w:szCs w:val="20"/>
        </w:rPr>
        <w:t>artikel</w:t>
      </w:r>
      <w:r w:rsidR="005863F5" w:rsidRPr="00D054E1">
        <w:rPr>
          <w:i/>
          <w:color w:val="FF0000"/>
          <w:sz w:val="20"/>
          <w:szCs w:val="20"/>
        </w:rPr>
        <w:t>en</w:t>
      </w:r>
      <w:r w:rsidRPr="00D054E1">
        <w:rPr>
          <w:i/>
          <w:color w:val="FF0000"/>
          <w:sz w:val="20"/>
          <w:szCs w:val="20"/>
        </w:rPr>
        <w:t xml:space="preserve"> 6.15 van het Waterbesluit en 6.8 en 6.9 van de Waterregelin</w:t>
      </w:r>
      <w:r w:rsidR="00E35EF0">
        <w:rPr>
          <w:i/>
          <w:color w:val="FF0000"/>
          <w:sz w:val="20"/>
          <w:szCs w:val="20"/>
        </w:rPr>
        <w:t xml:space="preserve">g. </w:t>
      </w:r>
    </w:p>
    <w:p w:rsidR="007E1509" w:rsidRPr="00873CC7" w:rsidRDefault="007E1509" w:rsidP="00873CC7">
      <w:pPr>
        <w:ind w:right="41"/>
        <w:rPr>
          <w:color w:val="FF0000"/>
          <w:sz w:val="20"/>
        </w:rPr>
      </w:pPr>
    </w:p>
    <w:p w:rsidR="00985655" w:rsidRPr="00E35EF0" w:rsidRDefault="00985655" w:rsidP="00873CC7">
      <w:pPr>
        <w:pStyle w:val="broodtekst"/>
        <w:rPr>
          <w:rFonts w:cs="Arial"/>
          <w:i/>
          <w:color w:val="FF0000"/>
          <w:sz w:val="20"/>
          <w:szCs w:val="20"/>
        </w:rPr>
      </w:pPr>
      <w:r w:rsidRPr="00E35EF0">
        <w:rPr>
          <w:rFonts w:cs="Arial"/>
          <w:i/>
          <w:color w:val="FF0000"/>
          <w:sz w:val="20"/>
          <w:szCs w:val="20"/>
        </w:rPr>
        <w:t xml:space="preserve">In deze paragraaf ook ingaan op de resultaten van een </w:t>
      </w:r>
      <w:r w:rsidR="00E35EF0">
        <w:rPr>
          <w:rFonts w:cs="Arial"/>
          <w:i/>
          <w:color w:val="FF0000"/>
          <w:sz w:val="20"/>
          <w:szCs w:val="20"/>
        </w:rPr>
        <w:t>eventuele</w:t>
      </w:r>
      <w:r w:rsidRPr="00E35EF0">
        <w:rPr>
          <w:rFonts w:cs="Arial"/>
          <w:i/>
          <w:color w:val="FF0000"/>
          <w:sz w:val="20"/>
          <w:szCs w:val="20"/>
        </w:rPr>
        <w:t xml:space="preserve"> m.e.r.-</w:t>
      </w:r>
      <w:r w:rsidRPr="00873CC7">
        <w:rPr>
          <w:i/>
          <w:color w:val="FF0000"/>
          <w:sz w:val="20"/>
        </w:rPr>
        <w:t>beoordeling en/of</w:t>
      </w:r>
      <w:r w:rsidRPr="00E35EF0">
        <w:rPr>
          <w:rFonts w:cs="Arial"/>
          <w:i/>
          <w:color w:val="FF0000"/>
          <w:sz w:val="20"/>
          <w:szCs w:val="20"/>
        </w:rPr>
        <w:t xml:space="preserve"> een eventuele milieueffectrapportage: </w:t>
      </w:r>
    </w:p>
    <w:p w:rsidR="00985655" w:rsidRPr="00E35EF0" w:rsidRDefault="00985655" w:rsidP="00873CC7">
      <w:pPr>
        <w:pStyle w:val="broodtekst"/>
        <w:rPr>
          <w:rFonts w:cs="Arial"/>
          <w:i/>
          <w:color w:val="FF0000"/>
          <w:sz w:val="20"/>
          <w:szCs w:val="20"/>
        </w:rPr>
      </w:pPr>
      <w:r w:rsidRPr="00E35EF0">
        <w:rPr>
          <w:rFonts w:cs="Arial"/>
          <w:i/>
          <w:color w:val="FF0000"/>
          <w:sz w:val="20"/>
          <w:szCs w:val="20"/>
        </w:rPr>
        <w:t>- procedureel (waaronder eventuele toets op ‘belangrijke nadelige milieugevolgen’ bij m.e.r.-beoordelingsplichtige projecten)</w:t>
      </w:r>
    </w:p>
    <w:p w:rsidR="00985655" w:rsidRPr="00E35EF0" w:rsidRDefault="00985655" w:rsidP="00873CC7">
      <w:pPr>
        <w:pStyle w:val="broodtekst"/>
        <w:rPr>
          <w:rFonts w:cs="Arial"/>
          <w:i/>
          <w:color w:val="FF0000"/>
          <w:sz w:val="20"/>
          <w:szCs w:val="20"/>
        </w:rPr>
      </w:pPr>
      <w:r w:rsidRPr="00E35EF0">
        <w:rPr>
          <w:rFonts w:cs="Arial"/>
          <w:i/>
          <w:color w:val="FF0000"/>
          <w:sz w:val="20"/>
          <w:szCs w:val="20"/>
        </w:rPr>
        <w:t>- inhoudelijke informatie.</w:t>
      </w:r>
      <w:r w:rsidRPr="00E35EF0">
        <w:rPr>
          <w:rFonts w:cs="Arial"/>
          <w:i/>
          <w:color w:val="FF0000"/>
          <w:sz w:val="20"/>
          <w:szCs w:val="20"/>
        </w:rPr>
        <w:tab/>
      </w:r>
    </w:p>
    <w:p w:rsidR="00985655" w:rsidRPr="00873CC7" w:rsidRDefault="00985655" w:rsidP="00873CC7">
      <w:pPr>
        <w:pStyle w:val="broodtekst"/>
        <w:rPr>
          <w:b/>
          <w:color w:val="FF0000"/>
          <w:sz w:val="20"/>
          <w:u w:val="single"/>
        </w:rPr>
      </w:pPr>
    </w:p>
    <w:p w:rsidR="00985655" w:rsidRPr="00E35EF0" w:rsidRDefault="00E35EF0" w:rsidP="00873CC7">
      <w:pPr>
        <w:pStyle w:val="broodtekst"/>
        <w:rPr>
          <w:rFonts w:cs="Arial"/>
          <w:i/>
          <w:color w:val="FF0000"/>
          <w:sz w:val="20"/>
          <w:szCs w:val="20"/>
        </w:rPr>
      </w:pPr>
      <w:r w:rsidRPr="00E35EF0">
        <w:rPr>
          <w:rFonts w:cs="Arial"/>
          <w:i/>
          <w:color w:val="FF0000"/>
          <w:sz w:val="20"/>
          <w:szCs w:val="20"/>
        </w:rPr>
        <w:t xml:space="preserve">Let op: </w:t>
      </w:r>
      <w:r w:rsidR="005B10DA">
        <w:rPr>
          <w:rFonts w:cs="Arial"/>
          <w:i/>
          <w:color w:val="FF0000"/>
          <w:sz w:val="20"/>
          <w:szCs w:val="20"/>
        </w:rPr>
        <w:t xml:space="preserve">de </w:t>
      </w:r>
      <w:r w:rsidR="00985655" w:rsidRPr="00E35EF0">
        <w:rPr>
          <w:rFonts w:cs="Arial"/>
          <w:i/>
          <w:color w:val="FF0000"/>
          <w:sz w:val="20"/>
          <w:szCs w:val="20"/>
        </w:rPr>
        <w:t>m.e.r.-beoordelingsbes</w:t>
      </w:r>
      <w:r w:rsidR="005B10DA">
        <w:rPr>
          <w:rFonts w:cs="Arial"/>
          <w:i/>
          <w:color w:val="FF0000"/>
          <w:sz w:val="20"/>
          <w:szCs w:val="20"/>
        </w:rPr>
        <w:t>lissing</w:t>
      </w:r>
      <w:r w:rsidR="00985655" w:rsidRPr="00E35EF0">
        <w:rPr>
          <w:rFonts w:cs="Arial"/>
          <w:i/>
          <w:color w:val="FF0000"/>
          <w:sz w:val="20"/>
          <w:szCs w:val="20"/>
        </w:rPr>
        <w:t xml:space="preserve"> dient </w:t>
      </w:r>
      <w:r w:rsidR="00E46856">
        <w:rPr>
          <w:rFonts w:cs="Arial"/>
          <w:i/>
          <w:color w:val="FF0000"/>
          <w:sz w:val="20"/>
          <w:szCs w:val="20"/>
        </w:rPr>
        <w:t>voorafgaand aan het te nemen (on</w:t>
      </w:r>
      <w:r w:rsidR="005B10DA">
        <w:rPr>
          <w:rFonts w:cs="Arial"/>
          <w:i/>
          <w:color w:val="FF0000"/>
          <w:sz w:val="20"/>
          <w:szCs w:val="20"/>
        </w:rPr>
        <w:t>twerp)besluit te worden genomen</w:t>
      </w:r>
      <w:r w:rsidR="00E46856">
        <w:rPr>
          <w:rFonts w:cs="Arial"/>
          <w:i/>
          <w:color w:val="FF0000"/>
          <w:sz w:val="20"/>
          <w:szCs w:val="20"/>
        </w:rPr>
        <w:t xml:space="preserve"> en doet daarvan </w:t>
      </w:r>
      <w:r w:rsidRPr="00E35EF0">
        <w:rPr>
          <w:rFonts w:cs="Arial"/>
          <w:i/>
          <w:color w:val="FF0000"/>
          <w:sz w:val="20"/>
          <w:szCs w:val="20"/>
        </w:rPr>
        <w:t xml:space="preserve">op grond </w:t>
      </w:r>
      <w:r w:rsidR="00244FAE">
        <w:rPr>
          <w:rFonts w:cs="Arial"/>
          <w:i/>
          <w:color w:val="FF0000"/>
          <w:sz w:val="20"/>
          <w:szCs w:val="20"/>
        </w:rPr>
        <w:t>artikel 7.17, vijfde lid,</w:t>
      </w:r>
      <w:r w:rsidR="00A6280C">
        <w:rPr>
          <w:rFonts w:cs="Arial"/>
          <w:i/>
          <w:color w:val="FF0000"/>
          <w:sz w:val="20"/>
          <w:szCs w:val="20"/>
        </w:rPr>
        <w:t xml:space="preserve"> </w:t>
      </w:r>
      <w:r w:rsidRPr="00E35EF0">
        <w:rPr>
          <w:rFonts w:cs="Arial"/>
          <w:i/>
          <w:color w:val="FF0000"/>
          <w:sz w:val="20"/>
          <w:szCs w:val="20"/>
        </w:rPr>
        <w:t>van de Wet milieubeheer</w:t>
      </w:r>
      <w:r w:rsidR="00E46856">
        <w:rPr>
          <w:rFonts w:cs="Arial"/>
          <w:i/>
          <w:color w:val="FF0000"/>
          <w:sz w:val="20"/>
          <w:szCs w:val="20"/>
        </w:rPr>
        <w:t>kennisgeving</w:t>
      </w:r>
      <w:r w:rsidR="00985655" w:rsidRPr="00E35EF0">
        <w:rPr>
          <w:rFonts w:cs="Arial"/>
          <w:i/>
          <w:color w:val="FF0000"/>
          <w:sz w:val="20"/>
          <w:szCs w:val="20"/>
        </w:rPr>
        <w:t xml:space="preserve">. </w:t>
      </w:r>
      <w:r w:rsidR="00A6280C">
        <w:rPr>
          <w:rFonts w:cs="Arial"/>
          <w:i/>
          <w:color w:val="FF0000"/>
          <w:sz w:val="20"/>
          <w:szCs w:val="20"/>
        </w:rPr>
        <w:t>De m.e.r.-beoordelingsbeslissing is geen besluit gericht op rechtsgevolg en daarmee niet zelfstandig vatbaar voor bezwaar of beroep.</w:t>
      </w:r>
    </w:p>
    <w:p w:rsidR="00985655" w:rsidRDefault="00985655" w:rsidP="000C385E">
      <w:pPr>
        <w:pStyle w:val="broodtekst"/>
        <w:ind w:right="41"/>
        <w:rPr>
          <w:rFonts w:cs="Arial"/>
          <w:b/>
          <w:sz w:val="20"/>
          <w:szCs w:val="20"/>
        </w:rPr>
      </w:pPr>
    </w:p>
    <w:p w:rsidR="00985655" w:rsidRDefault="00985655" w:rsidP="000C385E">
      <w:pPr>
        <w:pStyle w:val="broodtekst"/>
        <w:ind w:right="41"/>
        <w:rPr>
          <w:rFonts w:cs="Arial"/>
          <w:b/>
          <w:sz w:val="20"/>
          <w:szCs w:val="20"/>
        </w:rPr>
      </w:pPr>
    </w:p>
    <w:p w:rsidR="008042B7" w:rsidRPr="00873CC7" w:rsidRDefault="008042B7" w:rsidP="000C385E">
      <w:pPr>
        <w:pStyle w:val="broodtekst"/>
        <w:ind w:right="41"/>
        <w:rPr>
          <w:rFonts w:cs="Arial"/>
          <w:sz w:val="20"/>
          <w:szCs w:val="20"/>
          <w:u w:val="single"/>
        </w:rPr>
      </w:pPr>
      <w:r w:rsidRPr="00873CC7">
        <w:rPr>
          <w:rFonts w:cs="Arial"/>
          <w:sz w:val="20"/>
          <w:szCs w:val="20"/>
          <w:u w:val="single"/>
        </w:rPr>
        <w:t xml:space="preserve">Planologische inpassing </w:t>
      </w:r>
    </w:p>
    <w:p w:rsidR="00C93630" w:rsidRPr="00964096" w:rsidRDefault="00C93630" w:rsidP="000C385E">
      <w:pPr>
        <w:pStyle w:val="broodtekst"/>
        <w:ind w:right="41"/>
        <w:rPr>
          <w:rFonts w:cs="Arial"/>
          <w:color w:val="FF0000"/>
          <w:sz w:val="20"/>
          <w:szCs w:val="20"/>
        </w:rPr>
      </w:pPr>
    </w:p>
    <w:p w:rsidR="00A22421" w:rsidRDefault="00A22421" w:rsidP="000C385E">
      <w:pPr>
        <w:pStyle w:val="broodtekst"/>
        <w:ind w:right="41"/>
        <w:rPr>
          <w:rFonts w:cs="Arial"/>
          <w:i/>
          <w:sz w:val="20"/>
          <w:szCs w:val="20"/>
        </w:rPr>
      </w:pPr>
      <w:r>
        <w:rPr>
          <w:rFonts w:cs="Arial"/>
          <w:i/>
          <w:sz w:val="20"/>
          <w:szCs w:val="20"/>
        </w:rPr>
        <w:t>Bij beoordeling van de uitvoerbaarheid van een projectplan speelt het</w:t>
      </w:r>
      <w:r w:rsidRPr="00A22421">
        <w:rPr>
          <w:rFonts w:cs="Arial"/>
          <w:i/>
          <w:sz w:val="20"/>
          <w:szCs w:val="20"/>
        </w:rPr>
        <w:t xml:space="preserve"> planologische regime </w:t>
      </w:r>
      <w:r>
        <w:rPr>
          <w:rFonts w:cs="Arial"/>
          <w:i/>
          <w:sz w:val="20"/>
          <w:szCs w:val="20"/>
        </w:rPr>
        <w:t>een</w:t>
      </w:r>
      <w:r w:rsidRPr="00A22421">
        <w:rPr>
          <w:rFonts w:cs="Arial"/>
          <w:i/>
          <w:sz w:val="20"/>
          <w:szCs w:val="20"/>
        </w:rPr>
        <w:t xml:space="preserve"> belangrijke rol. </w:t>
      </w:r>
    </w:p>
    <w:p w:rsidR="00A22421" w:rsidRDefault="00A22421" w:rsidP="000C385E">
      <w:pPr>
        <w:pStyle w:val="broodtekst"/>
        <w:ind w:right="41"/>
        <w:rPr>
          <w:rFonts w:cs="Arial"/>
          <w:i/>
          <w:sz w:val="20"/>
          <w:szCs w:val="20"/>
        </w:rPr>
      </w:pPr>
    </w:p>
    <w:p w:rsidR="008042B7" w:rsidRPr="00964096" w:rsidRDefault="008042B7" w:rsidP="000C385E">
      <w:pPr>
        <w:pStyle w:val="broodtekst"/>
        <w:ind w:right="41"/>
        <w:rPr>
          <w:rFonts w:cs="Arial"/>
          <w:sz w:val="20"/>
          <w:szCs w:val="20"/>
        </w:rPr>
      </w:pPr>
      <w:r w:rsidRPr="00964096">
        <w:rPr>
          <w:rFonts w:cs="Arial"/>
          <w:sz w:val="20"/>
          <w:szCs w:val="20"/>
        </w:rPr>
        <w:t xml:space="preserve">Op grond van de Wet ruimtelijke ordening (Wro) is voor het gebied waar het project zal worden uitgevoerd het </w:t>
      </w:r>
      <w:r w:rsidR="00A04C6D" w:rsidRPr="00964096">
        <w:rPr>
          <w:rFonts w:cs="Arial"/>
          <w:sz w:val="20"/>
          <w:szCs w:val="20"/>
        </w:rPr>
        <w:t>bestemmings</w:t>
      </w:r>
      <w:r w:rsidRPr="00964096">
        <w:rPr>
          <w:rFonts w:cs="Arial"/>
          <w:sz w:val="20"/>
          <w:szCs w:val="20"/>
        </w:rPr>
        <w:t xml:space="preserve">plan </w:t>
      </w:r>
      <w:r w:rsidR="00B46BCE" w:rsidRPr="00873CC7">
        <w:rPr>
          <w:i/>
          <w:sz w:val="20"/>
        </w:rPr>
        <w:t>{</w:t>
      </w:r>
      <w:r w:rsidR="00A04C6D" w:rsidRPr="00873CC7">
        <w:rPr>
          <w:i/>
          <w:sz w:val="20"/>
        </w:rPr>
        <w:t>naam bestemmingsplan</w:t>
      </w:r>
      <w:r w:rsidR="00B46BCE" w:rsidRPr="00873CC7">
        <w:rPr>
          <w:i/>
          <w:sz w:val="20"/>
        </w:rPr>
        <w:t>}</w:t>
      </w:r>
      <w:r w:rsidR="00A04C6D" w:rsidRPr="00EF7C91">
        <w:rPr>
          <w:rFonts w:cs="Arial"/>
          <w:sz w:val="20"/>
          <w:szCs w:val="20"/>
        </w:rPr>
        <w:t xml:space="preserve"> </w:t>
      </w:r>
      <w:r w:rsidRPr="00964096">
        <w:rPr>
          <w:rFonts w:cs="Arial"/>
          <w:sz w:val="20"/>
          <w:szCs w:val="20"/>
        </w:rPr>
        <w:t xml:space="preserve">vastgesteld. </w:t>
      </w:r>
      <w:r w:rsidR="00A04C6D" w:rsidRPr="00964096">
        <w:rPr>
          <w:rFonts w:cs="Arial"/>
          <w:sz w:val="20"/>
          <w:szCs w:val="20"/>
        </w:rPr>
        <w:t xml:space="preserve">De voorgenomen activiteit past </w:t>
      </w:r>
      <w:r w:rsidR="00946C15" w:rsidRPr="00EF7C91">
        <w:rPr>
          <w:rFonts w:cs="Arial"/>
          <w:sz w:val="20"/>
          <w:szCs w:val="20"/>
        </w:rPr>
        <w:t>{</w:t>
      </w:r>
      <w:r w:rsidR="00A04C6D" w:rsidRPr="00873CC7">
        <w:rPr>
          <w:i/>
          <w:sz w:val="20"/>
        </w:rPr>
        <w:t>wel of niet</w:t>
      </w:r>
      <w:r w:rsidR="00946C15" w:rsidRPr="00EF7C91">
        <w:rPr>
          <w:rFonts w:cs="Arial"/>
          <w:i/>
          <w:sz w:val="20"/>
          <w:szCs w:val="20"/>
        </w:rPr>
        <w:t>}</w:t>
      </w:r>
      <w:r w:rsidR="00A04C6D" w:rsidRPr="00964096">
        <w:rPr>
          <w:rFonts w:cs="Arial"/>
          <w:sz w:val="20"/>
          <w:szCs w:val="20"/>
        </w:rPr>
        <w:t xml:space="preserve"> binnen het geldende bestemmingsplan. </w:t>
      </w:r>
    </w:p>
    <w:p w:rsidR="008042B7" w:rsidRPr="00964096" w:rsidRDefault="008042B7" w:rsidP="000C385E">
      <w:pPr>
        <w:pStyle w:val="broodtekst"/>
        <w:ind w:right="41"/>
        <w:rPr>
          <w:rFonts w:cs="Arial"/>
          <w:sz w:val="20"/>
          <w:szCs w:val="20"/>
        </w:rPr>
      </w:pPr>
      <w:r w:rsidRPr="00964096">
        <w:rPr>
          <w:rFonts w:cs="Arial"/>
          <w:sz w:val="20"/>
          <w:szCs w:val="20"/>
        </w:rPr>
        <w:t xml:space="preserve"> </w:t>
      </w:r>
    </w:p>
    <w:p w:rsidR="00A04C6D" w:rsidRPr="00EF7C91" w:rsidRDefault="00A04C6D" w:rsidP="000C385E">
      <w:pPr>
        <w:ind w:right="41"/>
        <w:rPr>
          <w:rFonts w:cs="Arial"/>
          <w:i/>
          <w:color w:val="FF0000"/>
          <w:sz w:val="20"/>
          <w:szCs w:val="20"/>
        </w:rPr>
      </w:pPr>
      <w:r w:rsidRPr="00EF7C91">
        <w:rPr>
          <w:rFonts w:cs="Arial"/>
          <w:i/>
          <w:color w:val="FF0000"/>
          <w:sz w:val="20"/>
          <w:szCs w:val="20"/>
        </w:rPr>
        <w:t>Indien de activiteit niet past binnen het bestemmingsplan moet worden gemotiveerd op welke wijze het planologisch regime zal worden aangepast zodat</w:t>
      </w:r>
      <w:r w:rsidR="000F1DCC" w:rsidRPr="00EF7C91">
        <w:rPr>
          <w:rFonts w:cs="Arial"/>
          <w:i/>
          <w:color w:val="FF0000"/>
          <w:sz w:val="20"/>
          <w:szCs w:val="20"/>
        </w:rPr>
        <w:t xml:space="preserve"> het projectplan</w:t>
      </w:r>
      <w:r w:rsidR="00CB5509" w:rsidRPr="00EF7C91">
        <w:rPr>
          <w:rFonts w:cs="Arial"/>
          <w:i/>
          <w:color w:val="FF0000"/>
          <w:sz w:val="20"/>
          <w:szCs w:val="20"/>
        </w:rPr>
        <w:t xml:space="preserve"> wel</w:t>
      </w:r>
      <w:r w:rsidR="000F1DCC" w:rsidRPr="00EF7C91">
        <w:rPr>
          <w:rFonts w:cs="Arial"/>
          <w:i/>
          <w:color w:val="FF0000"/>
          <w:sz w:val="20"/>
          <w:szCs w:val="20"/>
        </w:rPr>
        <w:t xml:space="preserve"> tot uitvoering kan worde</w:t>
      </w:r>
      <w:r w:rsidR="003E774A" w:rsidRPr="00EF7C91">
        <w:rPr>
          <w:rFonts w:cs="Arial"/>
          <w:i/>
          <w:color w:val="FF0000"/>
          <w:sz w:val="20"/>
          <w:szCs w:val="20"/>
        </w:rPr>
        <w:t>n</w:t>
      </w:r>
      <w:r w:rsidR="00FD3649" w:rsidRPr="00EF7C91">
        <w:rPr>
          <w:rFonts w:cs="Arial"/>
          <w:i/>
          <w:color w:val="FF0000"/>
          <w:sz w:val="20"/>
          <w:szCs w:val="20"/>
        </w:rPr>
        <w:t xml:space="preserve"> gebracht.</w:t>
      </w:r>
      <w:r w:rsidR="00985655" w:rsidRPr="00EF7C91">
        <w:rPr>
          <w:rFonts w:cs="Arial"/>
          <w:i/>
          <w:color w:val="FF0000"/>
          <w:sz w:val="20"/>
          <w:szCs w:val="20"/>
        </w:rPr>
        <w:t xml:space="preserve"> D</w:t>
      </w:r>
      <w:r w:rsidR="000F1DCC" w:rsidRPr="00EF7C91">
        <w:rPr>
          <w:rFonts w:cs="Arial"/>
          <w:i/>
          <w:color w:val="FF0000"/>
          <w:sz w:val="20"/>
          <w:szCs w:val="20"/>
        </w:rPr>
        <w:t xml:space="preserve">aarbij speelt </w:t>
      </w:r>
      <w:r w:rsidR="00985655" w:rsidRPr="00EF7C91">
        <w:rPr>
          <w:rFonts w:cs="Arial"/>
          <w:i/>
          <w:color w:val="FF0000"/>
          <w:sz w:val="20"/>
          <w:szCs w:val="20"/>
        </w:rPr>
        <w:t xml:space="preserve">mogelijk </w:t>
      </w:r>
      <w:r w:rsidR="000F1DCC" w:rsidRPr="00EF7C91">
        <w:rPr>
          <w:rFonts w:cs="Arial"/>
          <w:i/>
          <w:color w:val="FF0000"/>
          <w:sz w:val="20"/>
          <w:szCs w:val="20"/>
        </w:rPr>
        <w:t>het volgend</w:t>
      </w:r>
      <w:r w:rsidR="003E774A" w:rsidRPr="00EF7C91">
        <w:rPr>
          <w:rFonts w:cs="Arial"/>
          <w:i/>
          <w:color w:val="FF0000"/>
          <w:sz w:val="20"/>
          <w:szCs w:val="20"/>
        </w:rPr>
        <w:t>e</w:t>
      </w:r>
      <w:r w:rsidR="000F1DCC" w:rsidRPr="00EF7C91">
        <w:rPr>
          <w:rFonts w:cs="Arial"/>
          <w:i/>
          <w:color w:val="FF0000"/>
          <w:sz w:val="20"/>
          <w:szCs w:val="20"/>
        </w:rPr>
        <w:t xml:space="preserve"> een rol: </w:t>
      </w:r>
    </w:p>
    <w:p w:rsidR="008042B7" w:rsidRPr="00EF7C91" w:rsidRDefault="009D1502" w:rsidP="000C385E">
      <w:pPr>
        <w:ind w:right="41"/>
        <w:rPr>
          <w:rFonts w:cs="Arial"/>
          <w:i/>
          <w:color w:val="FF0000"/>
          <w:sz w:val="20"/>
          <w:szCs w:val="20"/>
        </w:rPr>
      </w:pPr>
      <w:r w:rsidRPr="00EF7C91">
        <w:rPr>
          <w:rFonts w:cs="Arial"/>
          <w:i/>
          <w:color w:val="FF0000"/>
          <w:sz w:val="20"/>
          <w:szCs w:val="20"/>
        </w:rPr>
        <w:t>-</w:t>
      </w:r>
      <w:r w:rsidRPr="00EF7C91">
        <w:rPr>
          <w:rFonts w:cs="Arial"/>
          <w:i/>
          <w:color w:val="FF0000"/>
          <w:sz w:val="20"/>
          <w:szCs w:val="20"/>
        </w:rPr>
        <w:tab/>
        <w:t>het</w:t>
      </w:r>
      <w:r w:rsidR="008042B7" w:rsidRPr="00EF7C91">
        <w:rPr>
          <w:rFonts w:cs="Arial"/>
          <w:i/>
          <w:color w:val="FF0000"/>
          <w:sz w:val="20"/>
          <w:szCs w:val="20"/>
        </w:rPr>
        <w:t xml:space="preserve"> </w:t>
      </w:r>
      <w:r w:rsidR="00F442A6" w:rsidRPr="00EF7C91">
        <w:rPr>
          <w:rFonts w:cs="Arial"/>
          <w:i/>
          <w:color w:val="FF0000"/>
          <w:sz w:val="20"/>
          <w:szCs w:val="20"/>
        </w:rPr>
        <w:t>Besluit algemene regels ruimtelijke ordening (Barro)</w:t>
      </w:r>
      <w:r w:rsidR="00EF7C91">
        <w:rPr>
          <w:rFonts w:cs="Arial"/>
          <w:i/>
          <w:color w:val="FF0000"/>
          <w:sz w:val="20"/>
          <w:szCs w:val="20"/>
        </w:rPr>
        <w:t>;</w:t>
      </w:r>
    </w:p>
    <w:p w:rsidR="0093179F" w:rsidRPr="00EF7C91" w:rsidRDefault="0093179F" w:rsidP="000C385E">
      <w:pPr>
        <w:ind w:right="41"/>
        <w:rPr>
          <w:rFonts w:cs="Arial"/>
          <w:i/>
          <w:color w:val="FF0000"/>
          <w:sz w:val="20"/>
          <w:szCs w:val="20"/>
        </w:rPr>
      </w:pPr>
      <w:r w:rsidRPr="00EF7C91">
        <w:rPr>
          <w:rFonts w:cs="Arial"/>
          <w:i/>
          <w:color w:val="FF0000"/>
          <w:sz w:val="20"/>
          <w:szCs w:val="20"/>
        </w:rPr>
        <w:t>-</w:t>
      </w:r>
      <w:r w:rsidR="00D64813" w:rsidRPr="00EF7C91">
        <w:rPr>
          <w:rFonts w:cs="Arial"/>
          <w:i/>
          <w:color w:val="FF0000"/>
          <w:sz w:val="20"/>
          <w:szCs w:val="20"/>
        </w:rPr>
        <w:t xml:space="preserve"> </w:t>
      </w:r>
      <w:r w:rsidRPr="00EF7C91">
        <w:rPr>
          <w:rFonts w:cs="Arial"/>
          <w:i/>
          <w:color w:val="FF0000"/>
          <w:sz w:val="20"/>
          <w:szCs w:val="20"/>
        </w:rPr>
        <w:t>watertoets</w:t>
      </w:r>
      <w:r w:rsidR="00985655" w:rsidRPr="00EF7C91">
        <w:rPr>
          <w:rFonts w:cs="Arial"/>
          <w:i/>
          <w:color w:val="FF0000"/>
          <w:sz w:val="20"/>
          <w:szCs w:val="20"/>
        </w:rPr>
        <w:t xml:space="preserve"> door</w:t>
      </w:r>
      <w:r w:rsidR="00CB5509" w:rsidRPr="00EF7C91">
        <w:rPr>
          <w:rFonts w:cs="Arial"/>
          <w:i/>
          <w:color w:val="FF0000"/>
          <w:sz w:val="20"/>
          <w:szCs w:val="20"/>
        </w:rPr>
        <w:t xml:space="preserve"> de </w:t>
      </w:r>
      <w:r w:rsidR="00985655" w:rsidRPr="00EF7C91">
        <w:rPr>
          <w:rFonts w:cs="Arial"/>
          <w:i/>
          <w:color w:val="FF0000"/>
          <w:sz w:val="20"/>
          <w:szCs w:val="20"/>
        </w:rPr>
        <w:t xml:space="preserve">betrokken </w:t>
      </w:r>
      <w:r w:rsidR="00CB5509" w:rsidRPr="00EF7C91">
        <w:rPr>
          <w:rFonts w:cs="Arial"/>
          <w:i/>
          <w:color w:val="FF0000"/>
          <w:sz w:val="20"/>
          <w:szCs w:val="20"/>
        </w:rPr>
        <w:t>waterbeheerder</w:t>
      </w:r>
      <w:r w:rsidR="00EF7C91">
        <w:rPr>
          <w:rFonts w:cs="Arial"/>
          <w:i/>
          <w:color w:val="FF0000"/>
          <w:sz w:val="20"/>
          <w:szCs w:val="20"/>
        </w:rPr>
        <w:t>;</w:t>
      </w:r>
    </w:p>
    <w:p w:rsidR="002D4193" w:rsidRPr="00EF7C91" w:rsidRDefault="002D4193" w:rsidP="000C385E">
      <w:pPr>
        <w:ind w:right="41"/>
        <w:rPr>
          <w:rFonts w:cs="Arial"/>
          <w:i/>
          <w:color w:val="FF0000"/>
          <w:sz w:val="20"/>
          <w:szCs w:val="20"/>
        </w:rPr>
      </w:pPr>
      <w:r w:rsidRPr="00EF7C91">
        <w:rPr>
          <w:rFonts w:cs="Arial"/>
          <w:i/>
          <w:color w:val="FF0000"/>
          <w:sz w:val="20"/>
          <w:szCs w:val="20"/>
        </w:rPr>
        <w:t>- ingaan op toets op eventuele archeologische waarden in ruimtelijk spoor</w:t>
      </w:r>
      <w:r w:rsidR="00EF7C91">
        <w:rPr>
          <w:rFonts w:cs="Arial"/>
          <w:i/>
          <w:color w:val="FF0000"/>
          <w:sz w:val="20"/>
          <w:szCs w:val="20"/>
        </w:rPr>
        <w:t xml:space="preserve">. </w:t>
      </w:r>
    </w:p>
    <w:p w:rsidR="00985655" w:rsidRPr="00873CC7" w:rsidRDefault="00985655" w:rsidP="000C385E">
      <w:pPr>
        <w:ind w:right="41"/>
        <w:rPr>
          <w:i/>
          <w:color w:val="FF0000"/>
          <w:sz w:val="20"/>
        </w:rPr>
      </w:pPr>
    </w:p>
    <w:p w:rsidR="008042B7" w:rsidRPr="00EF7C91" w:rsidRDefault="000F1DCC" w:rsidP="000C385E">
      <w:pPr>
        <w:ind w:right="41"/>
        <w:rPr>
          <w:rFonts w:cs="Arial"/>
          <w:i/>
          <w:color w:val="FF0000"/>
          <w:sz w:val="20"/>
          <w:szCs w:val="20"/>
        </w:rPr>
      </w:pPr>
      <w:r w:rsidRPr="00EF7C91">
        <w:rPr>
          <w:rFonts w:cs="Arial"/>
          <w:i/>
          <w:color w:val="FF0000"/>
          <w:sz w:val="20"/>
          <w:szCs w:val="20"/>
        </w:rPr>
        <w:t>Duidelijk m</w:t>
      </w:r>
      <w:r w:rsidR="00FB3098" w:rsidRPr="00EF7C91">
        <w:rPr>
          <w:rFonts w:cs="Arial"/>
          <w:i/>
          <w:color w:val="FF0000"/>
          <w:sz w:val="20"/>
          <w:szCs w:val="20"/>
        </w:rPr>
        <w:t>o</w:t>
      </w:r>
      <w:r w:rsidRPr="00EF7C91">
        <w:rPr>
          <w:rFonts w:cs="Arial"/>
          <w:i/>
          <w:color w:val="FF0000"/>
          <w:sz w:val="20"/>
          <w:szCs w:val="20"/>
        </w:rPr>
        <w:t xml:space="preserve">et worden welke procedures worden opgestart om het project </w:t>
      </w:r>
      <w:r w:rsidR="00CB5509" w:rsidRPr="00EF7C91">
        <w:rPr>
          <w:rFonts w:cs="Arial"/>
          <w:i/>
          <w:color w:val="FF0000"/>
          <w:sz w:val="20"/>
          <w:szCs w:val="20"/>
        </w:rPr>
        <w:t>ruimtelijk in te passen</w:t>
      </w:r>
      <w:r w:rsidRPr="00EF7C91">
        <w:rPr>
          <w:rFonts w:cs="Arial"/>
          <w:i/>
          <w:color w:val="FF0000"/>
          <w:sz w:val="20"/>
          <w:szCs w:val="20"/>
        </w:rPr>
        <w:t xml:space="preserve">. </w:t>
      </w:r>
    </w:p>
    <w:p w:rsidR="000F1DCC" w:rsidRPr="00964096" w:rsidRDefault="000F1DCC" w:rsidP="000C385E">
      <w:pPr>
        <w:ind w:right="41"/>
        <w:rPr>
          <w:rFonts w:cs="Arial"/>
          <w:sz w:val="20"/>
          <w:szCs w:val="20"/>
        </w:rPr>
      </w:pPr>
    </w:p>
    <w:p w:rsidR="008042B7" w:rsidRPr="00964096" w:rsidRDefault="00282C81" w:rsidP="000C385E">
      <w:pPr>
        <w:ind w:right="41"/>
        <w:rPr>
          <w:rFonts w:cs="Arial"/>
          <w:b/>
          <w:color w:val="FF6600"/>
          <w:sz w:val="20"/>
          <w:szCs w:val="20"/>
        </w:rPr>
      </w:pPr>
      <w:r w:rsidRPr="00873CC7">
        <w:rPr>
          <w:rFonts w:cs="Arial"/>
          <w:sz w:val="20"/>
          <w:szCs w:val="20"/>
          <w:u w:val="single"/>
        </w:rPr>
        <w:t>A</w:t>
      </w:r>
      <w:r w:rsidR="008042B7" w:rsidRPr="00873CC7">
        <w:rPr>
          <w:rFonts w:cs="Arial"/>
          <w:sz w:val="20"/>
          <w:szCs w:val="20"/>
          <w:u w:val="single"/>
        </w:rPr>
        <w:t xml:space="preserve">ndere </w:t>
      </w:r>
      <w:r w:rsidR="00C93630" w:rsidRPr="00873CC7">
        <w:rPr>
          <w:rFonts w:cs="Arial"/>
          <w:sz w:val="20"/>
          <w:szCs w:val="20"/>
          <w:u w:val="single"/>
        </w:rPr>
        <w:t xml:space="preserve">noodzakelijke </w:t>
      </w:r>
      <w:r w:rsidR="008042B7" w:rsidRPr="00873CC7">
        <w:rPr>
          <w:rFonts w:cs="Arial"/>
          <w:sz w:val="20"/>
          <w:szCs w:val="20"/>
          <w:u w:val="single"/>
        </w:rPr>
        <w:t>vergunningen</w:t>
      </w:r>
      <w:r w:rsidR="00037548" w:rsidRPr="00873CC7">
        <w:rPr>
          <w:rFonts w:cs="Arial"/>
          <w:sz w:val="20"/>
          <w:szCs w:val="20"/>
          <w:u w:val="single"/>
        </w:rPr>
        <w:t>, andere</w:t>
      </w:r>
      <w:r w:rsidR="008042B7" w:rsidRPr="00873CC7">
        <w:rPr>
          <w:rFonts w:cs="Arial"/>
          <w:sz w:val="20"/>
          <w:szCs w:val="20"/>
          <w:u w:val="single"/>
        </w:rPr>
        <w:t xml:space="preserve"> relevante besluiten</w:t>
      </w:r>
      <w:r w:rsidR="00037548" w:rsidRPr="00873CC7">
        <w:rPr>
          <w:rFonts w:cs="Arial"/>
          <w:sz w:val="20"/>
          <w:szCs w:val="20"/>
          <w:u w:val="single"/>
        </w:rPr>
        <w:t xml:space="preserve"> of meldingsplichtige handelingen</w:t>
      </w:r>
    </w:p>
    <w:p w:rsidR="00D34CB5" w:rsidRPr="00964096" w:rsidRDefault="00D34CB5" w:rsidP="000C385E">
      <w:pPr>
        <w:pStyle w:val="broodtekst"/>
        <w:ind w:right="41"/>
        <w:rPr>
          <w:rFonts w:cs="Arial"/>
          <w:color w:val="FF0000"/>
          <w:sz w:val="20"/>
          <w:szCs w:val="20"/>
        </w:rPr>
      </w:pPr>
    </w:p>
    <w:p w:rsidR="00A22421" w:rsidRDefault="00A22421" w:rsidP="000C385E">
      <w:pPr>
        <w:pStyle w:val="broodtekst"/>
        <w:ind w:right="41"/>
        <w:rPr>
          <w:rFonts w:cs="Arial"/>
          <w:i/>
          <w:color w:val="FF0000"/>
          <w:sz w:val="20"/>
          <w:szCs w:val="20"/>
        </w:rPr>
      </w:pPr>
      <w:r w:rsidRPr="00A22421">
        <w:rPr>
          <w:rFonts w:cs="Arial"/>
          <w:i/>
          <w:color w:val="FF0000"/>
          <w:sz w:val="20"/>
          <w:szCs w:val="20"/>
        </w:rPr>
        <w:t xml:space="preserve">Indien nog niet alle besluiten zijn genomen kan worden volstaan met een verwijzing naar vergunningaanvragen of meldingen in het kader van andere </w:t>
      </w:r>
      <w:r w:rsidRPr="00A22421">
        <w:rPr>
          <w:rFonts w:cs="Arial"/>
          <w:i/>
          <w:color w:val="FF0000"/>
          <w:sz w:val="20"/>
          <w:szCs w:val="20"/>
        </w:rPr>
        <w:lastRenderedPageBreak/>
        <w:t xml:space="preserve">wetten. Het moet voldoende aannemelijk zijn dat de vergunningen zullen worden verleend omdat anders de uitvoerbaarheid van het projectplan onvoldoende is verzekerd. </w:t>
      </w:r>
    </w:p>
    <w:p w:rsidR="00A22421" w:rsidRDefault="00A22421" w:rsidP="000C385E">
      <w:pPr>
        <w:pStyle w:val="broodtekst"/>
        <w:ind w:right="41"/>
        <w:rPr>
          <w:rFonts w:cs="Arial"/>
          <w:i/>
          <w:color w:val="FF0000"/>
          <w:sz w:val="20"/>
          <w:szCs w:val="20"/>
        </w:rPr>
      </w:pPr>
    </w:p>
    <w:p w:rsidR="00EF7C91" w:rsidRDefault="00926E46" w:rsidP="000C385E">
      <w:pPr>
        <w:pStyle w:val="broodtekst"/>
        <w:ind w:right="41"/>
        <w:rPr>
          <w:rFonts w:cs="Arial"/>
          <w:i/>
          <w:color w:val="FF0000"/>
          <w:sz w:val="20"/>
          <w:szCs w:val="20"/>
        </w:rPr>
      </w:pPr>
      <w:r w:rsidRPr="00EF7C91">
        <w:rPr>
          <w:rFonts w:cs="Arial"/>
          <w:i/>
          <w:color w:val="FF0000"/>
          <w:sz w:val="20"/>
          <w:szCs w:val="20"/>
        </w:rPr>
        <w:t xml:space="preserve">Ingaan op </w:t>
      </w:r>
      <w:r w:rsidR="00EF7C91">
        <w:rPr>
          <w:rFonts w:cs="Arial"/>
          <w:i/>
          <w:color w:val="FF0000"/>
          <w:sz w:val="20"/>
          <w:szCs w:val="20"/>
        </w:rPr>
        <w:t xml:space="preserve">eventuele </w:t>
      </w:r>
      <w:r w:rsidRPr="00EF7C91">
        <w:rPr>
          <w:rFonts w:cs="Arial"/>
          <w:i/>
          <w:color w:val="FF0000"/>
          <w:sz w:val="20"/>
          <w:szCs w:val="20"/>
        </w:rPr>
        <w:t>andere besluiten</w:t>
      </w:r>
      <w:r w:rsidR="0000330D" w:rsidRPr="00EF7C91">
        <w:rPr>
          <w:rFonts w:cs="Arial"/>
          <w:i/>
          <w:color w:val="FF0000"/>
          <w:sz w:val="20"/>
          <w:szCs w:val="20"/>
        </w:rPr>
        <w:t xml:space="preserve"> zoals de vergunning</w:t>
      </w:r>
      <w:r w:rsidR="005C4048" w:rsidRPr="00EF7C91">
        <w:rPr>
          <w:rFonts w:cs="Arial"/>
          <w:i/>
          <w:color w:val="FF0000"/>
          <w:sz w:val="20"/>
          <w:szCs w:val="20"/>
        </w:rPr>
        <w:t xml:space="preserve"> of ontheffing</w:t>
      </w:r>
      <w:r w:rsidR="0000330D" w:rsidRPr="00EF7C91">
        <w:rPr>
          <w:rFonts w:cs="Arial"/>
          <w:i/>
          <w:color w:val="FF0000"/>
          <w:sz w:val="20"/>
          <w:szCs w:val="20"/>
        </w:rPr>
        <w:t xml:space="preserve"> op grond van de </w:t>
      </w:r>
      <w:r w:rsidR="00D80B72" w:rsidRPr="00EF7C91">
        <w:rPr>
          <w:rFonts w:cs="Arial"/>
          <w:i/>
          <w:color w:val="FF0000"/>
          <w:sz w:val="20"/>
          <w:szCs w:val="20"/>
        </w:rPr>
        <w:t xml:space="preserve">Wabo, </w:t>
      </w:r>
      <w:r w:rsidR="00EF7C91">
        <w:rPr>
          <w:rFonts w:cs="Arial"/>
          <w:i/>
          <w:color w:val="FF0000"/>
          <w:sz w:val="20"/>
          <w:szCs w:val="20"/>
        </w:rPr>
        <w:t xml:space="preserve">de </w:t>
      </w:r>
      <w:r w:rsidR="00271400">
        <w:rPr>
          <w:rFonts w:cs="Arial"/>
          <w:i/>
          <w:color w:val="FF0000"/>
          <w:sz w:val="20"/>
          <w:szCs w:val="20"/>
        </w:rPr>
        <w:t>keur</w:t>
      </w:r>
      <w:r w:rsidR="00EF7C91">
        <w:rPr>
          <w:rFonts w:cs="Arial"/>
          <w:i/>
          <w:color w:val="FF0000"/>
          <w:sz w:val="20"/>
          <w:szCs w:val="20"/>
        </w:rPr>
        <w:t xml:space="preserve"> van het waterschap, APV, Scheepvaartverkeerswet, </w:t>
      </w:r>
      <w:r w:rsidR="004C0A6F" w:rsidRPr="00EF7C91">
        <w:rPr>
          <w:rFonts w:cs="Arial"/>
          <w:i/>
          <w:color w:val="FF0000"/>
          <w:sz w:val="20"/>
          <w:szCs w:val="20"/>
        </w:rPr>
        <w:t>W</w:t>
      </w:r>
      <w:r w:rsidR="0000330D" w:rsidRPr="00EF7C91">
        <w:rPr>
          <w:rFonts w:cs="Arial"/>
          <w:i/>
          <w:color w:val="FF0000"/>
          <w:sz w:val="20"/>
          <w:szCs w:val="20"/>
        </w:rPr>
        <w:t>et</w:t>
      </w:r>
      <w:r w:rsidR="004C0A6F" w:rsidRPr="00EF7C91">
        <w:rPr>
          <w:rFonts w:cs="Arial"/>
          <w:i/>
          <w:color w:val="FF0000"/>
          <w:sz w:val="20"/>
          <w:szCs w:val="20"/>
        </w:rPr>
        <w:t xml:space="preserve"> natuur</w:t>
      </w:r>
      <w:r w:rsidR="00EF7C91">
        <w:rPr>
          <w:rFonts w:cs="Arial"/>
          <w:i/>
          <w:color w:val="FF0000"/>
          <w:sz w:val="20"/>
          <w:szCs w:val="20"/>
        </w:rPr>
        <w:t>bescherming</w:t>
      </w:r>
      <w:r w:rsidR="004C0A6F" w:rsidRPr="00EF7C91">
        <w:rPr>
          <w:rFonts w:cs="Arial"/>
          <w:i/>
          <w:color w:val="FF0000"/>
          <w:sz w:val="20"/>
          <w:szCs w:val="20"/>
        </w:rPr>
        <w:t xml:space="preserve"> </w:t>
      </w:r>
      <w:r w:rsidR="003E774A" w:rsidRPr="00EF7C91">
        <w:rPr>
          <w:rFonts w:cs="Arial"/>
          <w:i/>
          <w:color w:val="FF0000"/>
          <w:sz w:val="20"/>
          <w:szCs w:val="20"/>
        </w:rPr>
        <w:t>(</w:t>
      </w:r>
      <w:r w:rsidR="0000330D" w:rsidRPr="00EF7C91">
        <w:rPr>
          <w:rFonts w:cs="Arial"/>
          <w:i/>
          <w:color w:val="FF0000"/>
          <w:sz w:val="20"/>
          <w:szCs w:val="20"/>
        </w:rPr>
        <w:t>passende beoordeling/</w:t>
      </w:r>
      <w:r w:rsidR="003E774A" w:rsidRPr="00EF7C91">
        <w:rPr>
          <w:rFonts w:cs="Arial"/>
          <w:i/>
          <w:color w:val="FF0000"/>
          <w:sz w:val="20"/>
          <w:szCs w:val="20"/>
        </w:rPr>
        <w:t>vergunbaarheid)</w:t>
      </w:r>
      <w:r w:rsidR="004C0A6F" w:rsidRPr="00EF7C91">
        <w:rPr>
          <w:rFonts w:cs="Arial"/>
          <w:i/>
          <w:color w:val="FF0000"/>
          <w:sz w:val="20"/>
          <w:szCs w:val="20"/>
        </w:rPr>
        <w:t xml:space="preserve"> </w:t>
      </w:r>
      <w:r w:rsidR="00E55784" w:rsidRPr="00EF7C91">
        <w:rPr>
          <w:rFonts w:cs="Arial"/>
          <w:i/>
          <w:color w:val="FF0000"/>
          <w:sz w:val="20"/>
          <w:szCs w:val="20"/>
        </w:rPr>
        <w:t xml:space="preserve">en </w:t>
      </w:r>
      <w:r w:rsidR="004C0A6F" w:rsidRPr="00EF7C91">
        <w:rPr>
          <w:rFonts w:cs="Arial"/>
          <w:i/>
          <w:color w:val="FF0000"/>
          <w:sz w:val="20"/>
          <w:szCs w:val="20"/>
        </w:rPr>
        <w:t xml:space="preserve">de </w:t>
      </w:r>
      <w:r w:rsidR="00E55784" w:rsidRPr="00EF7C91">
        <w:rPr>
          <w:rFonts w:cs="Arial"/>
          <w:i/>
          <w:color w:val="FF0000"/>
          <w:sz w:val="20"/>
          <w:szCs w:val="20"/>
        </w:rPr>
        <w:t xml:space="preserve">Ontgrondingenwet. </w:t>
      </w:r>
    </w:p>
    <w:p w:rsidR="003159FE" w:rsidRPr="00EF7C91" w:rsidRDefault="00E55784" w:rsidP="000C385E">
      <w:pPr>
        <w:pStyle w:val="broodtekst"/>
        <w:ind w:right="41"/>
        <w:rPr>
          <w:rFonts w:cs="Arial"/>
          <w:i/>
          <w:color w:val="FF0000"/>
          <w:sz w:val="20"/>
          <w:szCs w:val="20"/>
        </w:rPr>
      </w:pPr>
      <w:r w:rsidRPr="00EF7C91">
        <w:rPr>
          <w:rFonts w:cs="Arial"/>
          <w:i/>
          <w:color w:val="FF0000"/>
          <w:sz w:val="20"/>
          <w:szCs w:val="20"/>
        </w:rPr>
        <w:t>Ingaan op meldingsplichtige handelingen zoals nuttige toepassing van grond en baggerspecie op grond van het Besluit bodemkwaliteit</w:t>
      </w:r>
      <w:r w:rsidR="007E0AEF">
        <w:rPr>
          <w:rFonts w:cs="Arial"/>
          <w:i/>
          <w:color w:val="FF0000"/>
          <w:sz w:val="20"/>
          <w:szCs w:val="20"/>
        </w:rPr>
        <w:t xml:space="preserve"> (Bbk)</w:t>
      </w:r>
      <w:r w:rsidR="00BC15FB" w:rsidRPr="00EF7C91">
        <w:rPr>
          <w:rFonts w:cs="Arial"/>
          <w:i/>
          <w:color w:val="FF0000"/>
          <w:sz w:val="20"/>
          <w:szCs w:val="20"/>
        </w:rPr>
        <w:t xml:space="preserve"> </w:t>
      </w:r>
      <w:r w:rsidR="007E0AEF" w:rsidRPr="007E0AEF">
        <w:rPr>
          <w:rFonts w:cs="Arial"/>
          <w:i/>
          <w:color w:val="FF0000"/>
          <w:sz w:val="20"/>
          <w:szCs w:val="20"/>
        </w:rPr>
        <w:t>en op daarin aanwezige algemene regels en zorgplichten.</w:t>
      </w:r>
    </w:p>
    <w:p w:rsidR="0082662B" w:rsidRPr="00EF7C91" w:rsidRDefault="0082662B" w:rsidP="000C385E">
      <w:pPr>
        <w:pStyle w:val="broodtekst"/>
        <w:ind w:right="41"/>
        <w:rPr>
          <w:rFonts w:cs="Arial"/>
          <w:i/>
          <w:color w:val="FF0000"/>
          <w:sz w:val="20"/>
          <w:szCs w:val="20"/>
        </w:rPr>
      </w:pPr>
    </w:p>
    <w:p w:rsidR="0026442C" w:rsidRPr="00873CC7" w:rsidRDefault="00282C81" w:rsidP="000C385E">
      <w:pPr>
        <w:pStyle w:val="broodtekst"/>
        <w:ind w:right="41"/>
        <w:rPr>
          <w:rFonts w:cs="Arial"/>
          <w:sz w:val="20"/>
          <w:szCs w:val="20"/>
          <w:u w:val="single"/>
        </w:rPr>
      </w:pPr>
      <w:r w:rsidRPr="00873CC7">
        <w:rPr>
          <w:rFonts w:cs="Arial"/>
          <w:sz w:val="20"/>
          <w:szCs w:val="20"/>
          <w:u w:val="single"/>
        </w:rPr>
        <w:t>G</w:t>
      </w:r>
      <w:r w:rsidR="007A7DA5" w:rsidRPr="00873CC7">
        <w:rPr>
          <w:rFonts w:cs="Arial"/>
          <w:sz w:val="20"/>
          <w:szCs w:val="20"/>
          <w:u w:val="single"/>
        </w:rPr>
        <w:t xml:space="preserve">lobale </w:t>
      </w:r>
      <w:r w:rsidR="00E84E55" w:rsidRPr="00873CC7">
        <w:rPr>
          <w:rFonts w:cs="Arial"/>
          <w:sz w:val="20"/>
          <w:szCs w:val="20"/>
          <w:u w:val="single"/>
        </w:rPr>
        <w:t>planning</w:t>
      </w:r>
    </w:p>
    <w:p w:rsidR="008E37E6" w:rsidRPr="00964096" w:rsidRDefault="008E37E6" w:rsidP="000C385E">
      <w:pPr>
        <w:pStyle w:val="broodtekst"/>
        <w:ind w:right="41"/>
        <w:rPr>
          <w:rFonts w:cs="Arial"/>
          <w:i/>
          <w:color w:val="FF0000"/>
          <w:sz w:val="20"/>
          <w:szCs w:val="20"/>
        </w:rPr>
      </w:pPr>
    </w:p>
    <w:p w:rsidR="0026442C" w:rsidRPr="00EF7C91" w:rsidRDefault="003E774A" w:rsidP="000C385E">
      <w:pPr>
        <w:pStyle w:val="broodtekst"/>
        <w:ind w:right="41"/>
        <w:rPr>
          <w:rFonts w:cs="Arial"/>
          <w:i/>
          <w:color w:val="FF0000"/>
          <w:sz w:val="20"/>
          <w:szCs w:val="20"/>
        </w:rPr>
      </w:pPr>
      <w:r w:rsidRPr="00EF7C91">
        <w:rPr>
          <w:rFonts w:cs="Arial"/>
          <w:i/>
          <w:color w:val="FF0000"/>
          <w:sz w:val="20"/>
          <w:szCs w:val="20"/>
        </w:rPr>
        <w:t xml:space="preserve">Het gaat hier om het tijdvak waarbinnen de werkzaamheden worden uitgevoerd. </w:t>
      </w:r>
    </w:p>
    <w:p w:rsidR="00964096" w:rsidRPr="00964096" w:rsidRDefault="00964096" w:rsidP="000C385E">
      <w:pPr>
        <w:pStyle w:val="broodtekst"/>
        <w:ind w:right="41"/>
        <w:rPr>
          <w:rFonts w:cs="Arial"/>
          <w:i/>
          <w:color w:val="FF0000"/>
          <w:sz w:val="20"/>
          <w:szCs w:val="20"/>
        </w:rPr>
      </w:pPr>
    </w:p>
    <w:p w:rsidR="004E1C8B" w:rsidRPr="00873CC7" w:rsidRDefault="00282C81" w:rsidP="00445440">
      <w:pPr>
        <w:pStyle w:val="broodtekst"/>
        <w:ind w:right="41"/>
        <w:rPr>
          <w:rFonts w:cs="Arial"/>
          <w:sz w:val="20"/>
          <w:szCs w:val="20"/>
          <w:u w:val="single"/>
        </w:rPr>
      </w:pPr>
      <w:r w:rsidRPr="00873CC7">
        <w:rPr>
          <w:rFonts w:cs="Arial"/>
          <w:sz w:val="20"/>
          <w:szCs w:val="20"/>
          <w:u w:val="single"/>
        </w:rPr>
        <w:t>O</w:t>
      </w:r>
      <w:r w:rsidR="0026442C" w:rsidRPr="00873CC7">
        <w:rPr>
          <w:rFonts w:cs="Arial"/>
          <w:sz w:val="20"/>
          <w:szCs w:val="20"/>
          <w:u w:val="single"/>
        </w:rPr>
        <w:t>verige u</w:t>
      </w:r>
      <w:r w:rsidR="004E1C8B" w:rsidRPr="00873CC7">
        <w:rPr>
          <w:rFonts w:cs="Arial"/>
          <w:sz w:val="20"/>
          <w:szCs w:val="20"/>
          <w:u w:val="single"/>
        </w:rPr>
        <w:t>itvoeringsaspecten</w:t>
      </w:r>
    </w:p>
    <w:p w:rsidR="000C385E" w:rsidRPr="00EF7C91" w:rsidRDefault="000C385E" w:rsidP="000C385E">
      <w:pPr>
        <w:ind w:right="41"/>
        <w:rPr>
          <w:rFonts w:cs="Arial"/>
          <w:i/>
          <w:color w:val="FF0000"/>
          <w:sz w:val="20"/>
          <w:szCs w:val="20"/>
        </w:rPr>
      </w:pPr>
    </w:p>
    <w:p w:rsidR="00EF7C91" w:rsidRDefault="00F06A89" w:rsidP="00F06A89">
      <w:pPr>
        <w:spacing w:line="240" w:lineRule="auto"/>
        <w:rPr>
          <w:rFonts w:eastAsia="Times New Roman" w:cs="Arial"/>
          <w:i/>
          <w:color w:val="FF0000"/>
          <w:sz w:val="20"/>
          <w:szCs w:val="20"/>
        </w:rPr>
      </w:pPr>
      <w:r w:rsidRPr="00EF7C91">
        <w:rPr>
          <w:rFonts w:eastAsia="Times New Roman" w:cs="Arial"/>
          <w:i/>
          <w:color w:val="FF0000"/>
          <w:sz w:val="20"/>
          <w:szCs w:val="20"/>
        </w:rPr>
        <w:t xml:space="preserve">Bijv. aanwezigheid </w:t>
      </w:r>
      <w:r w:rsidR="00985655" w:rsidRPr="00EF7C91">
        <w:rPr>
          <w:rFonts w:eastAsia="Times New Roman" w:cs="Arial"/>
          <w:i/>
          <w:color w:val="FF0000"/>
          <w:sz w:val="20"/>
          <w:szCs w:val="20"/>
        </w:rPr>
        <w:t xml:space="preserve">van </w:t>
      </w:r>
      <w:r w:rsidRPr="00EF7C91">
        <w:rPr>
          <w:rFonts w:eastAsia="Times New Roman" w:cs="Arial"/>
          <w:i/>
          <w:color w:val="FF0000"/>
          <w:sz w:val="20"/>
          <w:szCs w:val="20"/>
        </w:rPr>
        <w:t xml:space="preserve">bebouwing, </w:t>
      </w:r>
      <w:r w:rsidR="00985655" w:rsidRPr="00EF7C91">
        <w:rPr>
          <w:rFonts w:eastAsia="Times New Roman" w:cs="Arial"/>
          <w:i/>
          <w:color w:val="FF0000"/>
          <w:sz w:val="20"/>
          <w:szCs w:val="20"/>
        </w:rPr>
        <w:t xml:space="preserve">noodzakelijke </w:t>
      </w:r>
      <w:r w:rsidRPr="00EF7C91">
        <w:rPr>
          <w:rFonts w:eastAsia="Times New Roman" w:cs="Arial"/>
          <w:i/>
          <w:color w:val="FF0000"/>
          <w:sz w:val="20"/>
          <w:szCs w:val="20"/>
        </w:rPr>
        <w:t>grondverwerving of onteigening, kabels en leidingen, bodem(onderzoek)/bodemverontreiniging, archeologie</w:t>
      </w:r>
      <w:r w:rsidR="00EF7C91">
        <w:rPr>
          <w:rFonts w:eastAsia="Times New Roman" w:cs="Arial"/>
          <w:i/>
          <w:color w:val="FF0000"/>
          <w:sz w:val="20"/>
          <w:szCs w:val="20"/>
        </w:rPr>
        <w:t xml:space="preserve"> of niet gesprongen explosieven (NGE)</w:t>
      </w:r>
      <w:r w:rsidRPr="00EF7C91">
        <w:rPr>
          <w:rFonts w:eastAsia="Times New Roman" w:cs="Arial"/>
          <w:i/>
          <w:color w:val="FF0000"/>
          <w:sz w:val="20"/>
          <w:szCs w:val="20"/>
        </w:rPr>
        <w:t xml:space="preserve">. </w:t>
      </w:r>
    </w:p>
    <w:p w:rsidR="00EF7C91" w:rsidRDefault="00EF7C91" w:rsidP="00F06A89">
      <w:pPr>
        <w:spacing w:line="240" w:lineRule="auto"/>
        <w:rPr>
          <w:rFonts w:eastAsia="Times New Roman" w:cs="Arial"/>
          <w:i/>
          <w:color w:val="FF0000"/>
          <w:sz w:val="20"/>
          <w:szCs w:val="20"/>
        </w:rPr>
      </w:pPr>
    </w:p>
    <w:p w:rsidR="000C385E" w:rsidRPr="00873CC7" w:rsidRDefault="000C385E" w:rsidP="000C385E">
      <w:pPr>
        <w:ind w:right="41"/>
        <w:rPr>
          <w:i/>
          <w:sz w:val="20"/>
        </w:rPr>
      </w:pPr>
    </w:p>
    <w:p w:rsidR="00285CBF" w:rsidRPr="00873CC7" w:rsidRDefault="00282C81" w:rsidP="00445440">
      <w:pPr>
        <w:pStyle w:val="broodtekst"/>
        <w:ind w:right="41"/>
        <w:rPr>
          <w:rFonts w:cs="Arial"/>
          <w:sz w:val="20"/>
          <w:szCs w:val="20"/>
          <w:u w:val="single"/>
        </w:rPr>
      </w:pPr>
      <w:r w:rsidRPr="00873CC7">
        <w:rPr>
          <w:rFonts w:cs="Arial"/>
          <w:sz w:val="20"/>
          <w:szCs w:val="20"/>
          <w:u w:val="single"/>
        </w:rPr>
        <w:t>C</w:t>
      </w:r>
      <w:r w:rsidR="00285CBF" w:rsidRPr="00873CC7">
        <w:rPr>
          <w:rFonts w:cs="Arial"/>
          <w:sz w:val="20"/>
          <w:szCs w:val="20"/>
          <w:u w:val="single"/>
        </w:rPr>
        <w:t>alamiteiten of ongewoon voorval</w:t>
      </w:r>
    </w:p>
    <w:p w:rsidR="00285CBF" w:rsidRPr="00964096" w:rsidRDefault="00285CBF" w:rsidP="000C385E">
      <w:pPr>
        <w:pStyle w:val="broodtekst"/>
        <w:ind w:right="41"/>
        <w:rPr>
          <w:rFonts w:cs="Arial"/>
          <w:sz w:val="20"/>
          <w:szCs w:val="20"/>
        </w:rPr>
      </w:pPr>
    </w:p>
    <w:p w:rsidR="007F0BAD" w:rsidRDefault="007F0BAD" w:rsidP="000C385E">
      <w:pPr>
        <w:pStyle w:val="broodtekst"/>
        <w:ind w:right="41"/>
        <w:rPr>
          <w:rFonts w:cs="Arial"/>
          <w:sz w:val="20"/>
          <w:szCs w:val="20"/>
        </w:rPr>
      </w:pPr>
    </w:p>
    <w:p w:rsidR="00285CBF" w:rsidRPr="00964096" w:rsidRDefault="00285CBF" w:rsidP="000C385E">
      <w:pPr>
        <w:pStyle w:val="broodtekst"/>
        <w:ind w:right="41"/>
        <w:rPr>
          <w:rFonts w:cs="Arial"/>
          <w:sz w:val="20"/>
          <w:szCs w:val="20"/>
        </w:rPr>
      </w:pPr>
      <w:r w:rsidRPr="00964096">
        <w:rPr>
          <w:rFonts w:cs="Arial"/>
          <w:sz w:val="20"/>
          <w:szCs w:val="20"/>
        </w:rPr>
        <w:t>Rijkswaterstaat stelt alle directe belanghebbenden onmiddellijk op de hoogte van het voorval en de maatregelen die getroffen worden om de nadelige gevolgen te beperken. Rijkswaterstaat houdt een logboek bij van alle ongewone voorvallen en calamiteiten.</w:t>
      </w:r>
    </w:p>
    <w:p w:rsidR="00285CBF" w:rsidRDefault="00285CBF" w:rsidP="000C385E">
      <w:pPr>
        <w:pStyle w:val="broodtekst"/>
        <w:ind w:right="41"/>
        <w:rPr>
          <w:rFonts w:cs="Arial"/>
          <w:i/>
          <w:color w:val="FF0000"/>
          <w:sz w:val="20"/>
          <w:szCs w:val="20"/>
        </w:rPr>
      </w:pPr>
    </w:p>
    <w:p w:rsidR="00BA43DA" w:rsidRPr="00964096" w:rsidRDefault="00BA43DA" w:rsidP="000C385E">
      <w:pPr>
        <w:pStyle w:val="broodtekst"/>
        <w:ind w:right="41"/>
        <w:rPr>
          <w:rFonts w:cs="Arial"/>
          <w:i/>
          <w:color w:val="FF0000"/>
          <w:sz w:val="20"/>
          <w:szCs w:val="20"/>
        </w:rPr>
      </w:pPr>
    </w:p>
    <w:p w:rsidR="0026442C" w:rsidRPr="00964096" w:rsidRDefault="001C262C" w:rsidP="000C385E">
      <w:pPr>
        <w:ind w:right="41"/>
        <w:rPr>
          <w:b/>
          <w:sz w:val="20"/>
          <w:szCs w:val="20"/>
        </w:rPr>
      </w:pPr>
      <w:r>
        <w:rPr>
          <w:b/>
          <w:sz w:val="20"/>
          <w:szCs w:val="20"/>
        </w:rPr>
        <w:t xml:space="preserve">4. </w:t>
      </w:r>
      <w:r w:rsidR="009B7360" w:rsidRPr="00964096">
        <w:rPr>
          <w:b/>
          <w:sz w:val="20"/>
          <w:szCs w:val="20"/>
        </w:rPr>
        <w:t>B</w:t>
      </w:r>
      <w:r w:rsidR="0026442C" w:rsidRPr="00964096">
        <w:rPr>
          <w:b/>
          <w:sz w:val="20"/>
          <w:szCs w:val="20"/>
        </w:rPr>
        <w:t xml:space="preserve">eschrijving van voorzieningen gericht op het ongedaan maken of beperken van de nadelige gevolgen </w:t>
      </w:r>
    </w:p>
    <w:p w:rsidR="0026442C" w:rsidRPr="00964096" w:rsidRDefault="0026442C" w:rsidP="000C385E">
      <w:pPr>
        <w:ind w:right="41"/>
        <w:rPr>
          <w:rFonts w:cs="Arial"/>
          <w:color w:val="FF0000"/>
          <w:sz w:val="20"/>
          <w:szCs w:val="20"/>
        </w:rPr>
      </w:pPr>
    </w:p>
    <w:p w:rsidR="00EF05EF" w:rsidRPr="002E4B1E" w:rsidRDefault="00D773D1" w:rsidP="000C385E">
      <w:pPr>
        <w:ind w:right="41"/>
        <w:rPr>
          <w:rFonts w:cs="Arial"/>
          <w:i/>
          <w:color w:val="FF0000"/>
          <w:sz w:val="20"/>
          <w:szCs w:val="20"/>
        </w:rPr>
      </w:pPr>
      <w:r w:rsidRPr="002E4B1E">
        <w:rPr>
          <w:rFonts w:cs="Arial"/>
          <w:i/>
          <w:color w:val="FF0000"/>
          <w:sz w:val="20"/>
          <w:szCs w:val="20"/>
        </w:rPr>
        <w:t>V</w:t>
      </w:r>
      <w:r w:rsidR="00EF05EF" w:rsidRPr="002E4B1E">
        <w:rPr>
          <w:rFonts w:cs="Arial"/>
          <w:i/>
          <w:color w:val="FF0000"/>
          <w:sz w:val="20"/>
          <w:szCs w:val="20"/>
        </w:rPr>
        <w:t xml:space="preserve">oorzieningen </w:t>
      </w:r>
      <w:r w:rsidR="00BC15FB" w:rsidRPr="002E4B1E">
        <w:rPr>
          <w:rFonts w:cs="Arial"/>
          <w:i/>
          <w:color w:val="FF0000"/>
          <w:sz w:val="20"/>
          <w:szCs w:val="20"/>
        </w:rPr>
        <w:t xml:space="preserve">of (compenserende) maatregelen </w:t>
      </w:r>
      <w:r w:rsidR="00EF05EF" w:rsidRPr="002E4B1E">
        <w:rPr>
          <w:rFonts w:cs="Arial"/>
          <w:i/>
          <w:color w:val="FF0000"/>
          <w:sz w:val="20"/>
          <w:szCs w:val="20"/>
        </w:rPr>
        <w:t>die niet in het kader van andere besluiten</w:t>
      </w:r>
      <w:r w:rsidR="002E4B1E">
        <w:rPr>
          <w:rFonts w:cs="Arial"/>
          <w:i/>
          <w:color w:val="FF0000"/>
          <w:sz w:val="20"/>
          <w:szCs w:val="20"/>
        </w:rPr>
        <w:t xml:space="preserve"> worden getroffen</w:t>
      </w:r>
      <w:r w:rsidR="00EF05EF" w:rsidRPr="002E4B1E">
        <w:rPr>
          <w:rFonts w:cs="Arial"/>
          <w:i/>
          <w:color w:val="FF0000"/>
          <w:sz w:val="20"/>
          <w:szCs w:val="20"/>
        </w:rPr>
        <w:t xml:space="preserve">. </w:t>
      </w:r>
      <w:r w:rsidR="00CB5509" w:rsidRPr="002E4B1E">
        <w:rPr>
          <w:rFonts w:cs="Arial"/>
          <w:i/>
          <w:color w:val="FF0000"/>
          <w:sz w:val="20"/>
          <w:szCs w:val="20"/>
        </w:rPr>
        <w:t xml:space="preserve">Het gaat om </w:t>
      </w:r>
      <w:r w:rsidR="002B0111" w:rsidRPr="002E4B1E">
        <w:rPr>
          <w:rFonts w:cs="Arial"/>
          <w:i/>
          <w:color w:val="FF0000"/>
          <w:sz w:val="20"/>
          <w:szCs w:val="20"/>
        </w:rPr>
        <w:t xml:space="preserve">het ongedaan maken of beperken van nadelige gevolgen </w:t>
      </w:r>
      <w:r w:rsidRPr="002E4B1E">
        <w:rPr>
          <w:rFonts w:cs="Arial"/>
          <w:i/>
          <w:color w:val="FF0000"/>
          <w:sz w:val="20"/>
          <w:szCs w:val="20"/>
        </w:rPr>
        <w:t>voor</w:t>
      </w:r>
      <w:r w:rsidR="002B0111" w:rsidRPr="002E4B1E">
        <w:rPr>
          <w:rFonts w:cs="Arial"/>
          <w:i/>
          <w:color w:val="FF0000"/>
          <w:sz w:val="20"/>
          <w:szCs w:val="20"/>
        </w:rPr>
        <w:t xml:space="preserve"> doelstellingen of normen die gelden voor het watersysteembeheer</w:t>
      </w:r>
      <w:r w:rsidR="00CB5509" w:rsidRPr="002E4B1E">
        <w:rPr>
          <w:rFonts w:cs="Arial"/>
          <w:i/>
          <w:color w:val="FF0000"/>
          <w:sz w:val="20"/>
          <w:szCs w:val="20"/>
        </w:rPr>
        <w:t xml:space="preserve"> (artikel 2.1 Waterwet)</w:t>
      </w:r>
      <w:r w:rsidR="002B0111" w:rsidRPr="002E4B1E">
        <w:rPr>
          <w:rFonts w:cs="Arial"/>
          <w:i/>
          <w:color w:val="FF0000"/>
          <w:sz w:val="20"/>
          <w:szCs w:val="20"/>
        </w:rPr>
        <w:t>. Ook dient hierin te worden ingegaan op het ongedaan maken of beperken van nadelige gevolgen voor belangen van derden (zorgvuldige afweging van belangen).</w:t>
      </w:r>
      <w:r w:rsidR="00783C2D" w:rsidRPr="002E4B1E">
        <w:rPr>
          <w:rFonts w:cs="Arial"/>
          <w:i/>
          <w:color w:val="FF0000"/>
          <w:sz w:val="20"/>
          <w:szCs w:val="20"/>
        </w:rPr>
        <w:t>Denk bi</w:t>
      </w:r>
      <w:r w:rsidRPr="002E4B1E">
        <w:rPr>
          <w:rFonts w:cs="Arial"/>
          <w:i/>
          <w:color w:val="FF0000"/>
          <w:sz w:val="20"/>
          <w:szCs w:val="20"/>
        </w:rPr>
        <w:t>j</w:t>
      </w:r>
      <w:r w:rsidR="00783C2D" w:rsidRPr="002E4B1E">
        <w:rPr>
          <w:rFonts w:cs="Arial"/>
          <w:i/>
          <w:color w:val="FF0000"/>
          <w:sz w:val="20"/>
          <w:szCs w:val="20"/>
        </w:rPr>
        <w:t>v</w:t>
      </w:r>
      <w:r w:rsidRPr="002E4B1E">
        <w:rPr>
          <w:rFonts w:cs="Arial"/>
          <w:i/>
          <w:color w:val="FF0000"/>
          <w:sz w:val="20"/>
          <w:szCs w:val="20"/>
        </w:rPr>
        <w:t xml:space="preserve"> </w:t>
      </w:r>
      <w:r w:rsidR="00783C2D" w:rsidRPr="002E4B1E">
        <w:rPr>
          <w:rFonts w:cs="Arial"/>
          <w:i/>
          <w:color w:val="FF0000"/>
          <w:sz w:val="20"/>
          <w:szCs w:val="20"/>
        </w:rPr>
        <w:t>aan scheepvaartbelangen.</w:t>
      </w:r>
    </w:p>
    <w:p w:rsidR="00BC15FB" w:rsidRPr="002E4B1E" w:rsidRDefault="00445440" w:rsidP="00445440">
      <w:pPr>
        <w:tabs>
          <w:tab w:val="left" w:pos="1170"/>
        </w:tabs>
        <w:ind w:right="41"/>
        <w:rPr>
          <w:rFonts w:cs="Arial"/>
          <w:color w:val="FF0000"/>
          <w:sz w:val="20"/>
          <w:szCs w:val="20"/>
        </w:rPr>
      </w:pPr>
      <w:r w:rsidRPr="002E4B1E">
        <w:rPr>
          <w:rFonts w:cs="Arial"/>
          <w:color w:val="FF0000"/>
          <w:sz w:val="20"/>
          <w:szCs w:val="20"/>
        </w:rPr>
        <w:tab/>
      </w:r>
    </w:p>
    <w:p w:rsidR="002E4B1E" w:rsidRDefault="002E4B1E" w:rsidP="007E1509">
      <w:pPr>
        <w:tabs>
          <w:tab w:val="left" w:pos="1170"/>
        </w:tabs>
        <w:ind w:right="41"/>
        <w:rPr>
          <w:rFonts w:cs="Arial"/>
          <w:i/>
          <w:color w:val="FF0000"/>
          <w:sz w:val="20"/>
          <w:szCs w:val="20"/>
        </w:rPr>
      </w:pPr>
    </w:p>
    <w:p w:rsidR="002E4B1E" w:rsidRPr="00873CC7" w:rsidRDefault="001C262C" w:rsidP="007E1509">
      <w:pPr>
        <w:tabs>
          <w:tab w:val="left" w:pos="1170"/>
        </w:tabs>
        <w:ind w:right="41"/>
        <w:rPr>
          <w:b/>
          <w:sz w:val="20"/>
        </w:rPr>
      </w:pPr>
      <w:r w:rsidRPr="00873CC7">
        <w:rPr>
          <w:b/>
          <w:sz w:val="20"/>
        </w:rPr>
        <w:t xml:space="preserve">5. </w:t>
      </w:r>
      <w:r w:rsidR="00043A66" w:rsidRPr="00873CC7">
        <w:rPr>
          <w:b/>
          <w:sz w:val="20"/>
        </w:rPr>
        <w:t>Schadevergoeding</w:t>
      </w:r>
    </w:p>
    <w:p w:rsidR="00DF6710" w:rsidRDefault="00DF6710" w:rsidP="007E1509">
      <w:pPr>
        <w:tabs>
          <w:tab w:val="left" w:pos="1170"/>
        </w:tabs>
        <w:ind w:right="41"/>
        <w:rPr>
          <w:rFonts w:cs="Arial"/>
          <w:i/>
          <w:color w:val="FF0000"/>
          <w:sz w:val="20"/>
          <w:szCs w:val="20"/>
        </w:rPr>
      </w:pPr>
    </w:p>
    <w:p w:rsidR="008C0554" w:rsidRPr="002E4B1E" w:rsidRDefault="00726FD2" w:rsidP="007E1509">
      <w:pPr>
        <w:tabs>
          <w:tab w:val="left" w:pos="1170"/>
        </w:tabs>
        <w:ind w:right="41"/>
        <w:rPr>
          <w:rFonts w:cs="Arial"/>
          <w:i/>
          <w:color w:val="FF0000"/>
          <w:sz w:val="20"/>
          <w:szCs w:val="20"/>
        </w:rPr>
      </w:pPr>
      <w:r w:rsidRPr="002E4B1E">
        <w:rPr>
          <w:rFonts w:cs="Arial"/>
          <w:i/>
          <w:color w:val="FF0000"/>
          <w:sz w:val="20"/>
          <w:szCs w:val="20"/>
        </w:rPr>
        <w:t xml:space="preserve">Het project kan </w:t>
      </w:r>
      <w:r w:rsidR="008C0554" w:rsidRPr="002E4B1E">
        <w:rPr>
          <w:rFonts w:cs="Arial"/>
          <w:i/>
          <w:color w:val="FF0000"/>
          <w:sz w:val="20"/>
          <w:szCs w:val="20"/>
        </w:rPr>
        <w:t xml:space="preserve">nadelige gevolgen </w:t>
      </w:r>
      <w:r w:rsidRPr="002E4B1E">
        <w:rPr>
          <w:rFonts w:cs="Arial"/>
          <w:i/>
          <w:color w:val="FF0000"/>
          <w:sz w:val="20"/>
          <w:szCs w:val="20"/>
        </w:rPr>
        <w:t>veroorzaken</w:t>
      </w:r>
      <w:r w:rsidR="008C0554" w:rsidRPr="002E4B1E">
        <w:rPr>
          <w:rFonts w:cs="Arial"/>
          <w:i/>
          <w:color w:val="FF0000"/>
          <w:sz w:val="20"/>
          <w:szCs w:val="20"/>
        </w:rPr>
        <w:t xml:space="preserve"> die niet of niet volledig door feitelijke maatregelen kunne</w:t>
      </w:r>
      <w:r w:rsidR="007A022B" w:rsidRPr="002E4B1E">
        <w:rPr>
          <w:rFonts w:cs="Arial"/>
          <w:i/>
          <w:color w:val="FF0000"/>
          <w:sz w:val="20"/>
          <w:szCs w:val="20"/>
        </w:rPr>
        <w:t>n</w:t>
      </w:r>
      <w:r w:rsidR="008C0554" w:rsidRPr="002E4B1E">
        <w:rPr>
          <w:rFonts w:cs="Arial"/>
          <w:i/>
          <w:color w:val="FF0000"/>
          <w:sz w:val="20"/>
          <w:szCs w:val="20"/>
        </w:rPr>
        <w:t xml:space="preserve"> worden gecompenseerd. De overlast kan bijvoorbeeld wel worden beperkt maar niet </w:t>
      </w:r>
      <w:r w:rsidR="008E37E6" w:rsidRPr="002E4B1E">
        <w:rPr>
          <w:rFonts w:cs="Arial"/>
          <w:i/>
          <w:color w:val="FF0000"/>
          <w:sz w:val="20"/>
          <w:szCs w:val="20"/>
        </w:rPr>
        <w:t>helemaal</w:t>
      </w:r>
      <w:r w:rsidR="008C0554" w:rsidRPr="002E4B1E">
        <w:rPr>
          <w:rFonts w:cs="Arial"/>
          <w:i/>
          <w:color w:val="FF0000"/>
          <w:sz w:val="20"/>
          <w:szCs w:val="20"/>
        </w:rPr>
        <w:t xml:space="preserve"> door het treffen van </w:t>
      </w:r>
      <w:r w:rsidR="008C0554" w:rsidRPr="002E4B1E">
        <w:rPr>
          <w:rFonts w:cs="Arial"/>
          <w:i/>
          <w:color w:val="FF0000"/>
          <w:sz w:val="20"/>
          <w:szCs w:val="20"/>
        </w:rPr>
        <w:lastRenderedPageBreak/>
        <w:t>maatregelen worden voorkomen.</w:t>
      </w:r>
      <w:r w:rsidR="00D43CE4" w:rsidRPr="002E4B1E">
        <w:rPr>
          <w:rFonts w:cs="Arial"/>
          <w:i/>
          <w:color w:val="FF0000"/>
          <w:sz w:val="20"/>
          <w:szCs w:val="20"/>
        </w:rPr>
        <w:t xml:space="preserve"> </w:t>
      </w:r>
      <w:r w:rsidR="00FD3649" w:rsidRPr="002E4B1E">
        <w:rPr>
          <w:rFonts w:cs="Arial"/>
          <w:i/>
          <w:color w:val="FF0000"/>
          <w:sz w:val="20"/>
          <w:szCs w:val="20"/>
        </w:rPr>
        <w:t>I</w:t>
      </w:r>
      <w:r w:rsidR="008C0554" w:rsidRPr="002E4B1E">
        <w:rPr>
          <w:rFonts w:cs="Arial"/>
          <w:i/>
          <w:color w:val="FF0000"/>
          <w:sz w:val="20"/>
          <w:szCs w:val="20"/>
        </w:rPr>
        <w:t xml:space="preserve">n dat geval </w:t>
      </w:r>
      <w:r w:rsidR="009F15CD" w:rsidRPr="002E4B1E">
        <w:rPr>
          <w:rFonts w:cs="Arial"/>
          <w:i/>
          <w:color w:val="FF0000"/>
          <w:sz w:val="20"/>
          <w:szCs w:val="20"/>
        </w:rPr>
        <w:t>kan</w:t>
      </w:r>
      <w:r w:rsidR="008C0554" w:rsidRPr="002E4B1E">
        <w:rPr>
          <w:rFonts w:cs="Arial"/>
          <w:i/>
          <w:color w:val="FF0000"/>
          <w:sz w:val="20"/>
          <w:szCs w:val="20"/>
        </w:rPr>
        <w:t xml:space="preserve"> </w:t>
      </w:r>
      <w:r w:rsidR="009F15CD" w:rsidRPr="002E4B1E">
        <w:rPr>
          <w:rFonts w:cs="Arial"/>
          <w:i/>
          <w:color w:val="FF0000"/>
          <w:sz w:val="20"/>
          <w:szCs w:val="20"/>
        </w:rPr>
        <w:t xml:space="preserve">een verzoek om schadevergoeding </w:t>
      </w:r>
      <w:r w:rsidR="00D773D1" w:rsidRPr="002E4B1E">
        <w:rPr>
          <w:rFonts w:cs="Arial"/>
          <w:i/>
          <w:color w:val="FF0000"/>
          <w:sz w:val="20"/>
          <w:szCs w:val="20"/>
        </w:rPr>
        <w:t xml:space="preserve">als </w:t>
      </w:r>
      <w:r w:rsidR="009F15CD" w:rsidRPr="002E4B1E">
        <w:rPr>
          <w:rFonts w:cs="Arial"/>
          <w:i/>
          <w:color w:val="FF0000"/>
          <w:sz w:val="20"/>
          <w:szCs w:val="20"/>
        </w:rPr>
        <w:t>bedoeld in artikel 7.14 Waterwet worden ingediend</w:t>
      </w:r>
      <w:r w:rsidR="008C0554" w:rsidRPr="002E4B1E">
        <w:rPr>
          <w:rFonts w:cs="Arial"/>
          <w:i/>
          <w:color w:val="FF0000"/>
          <w:sz w:val="20"/>
          <w:szCs w:val="20"/>
        </w:rPr>
        <w:t xml:space="preserve">. </w:t>
      </w:r>
    </w:p>
    <w:p w:rsidR="00A4437A" w:rsidRPr="002E4B1E" w:rsidRDefault="002E4B1E" w:rsidP="000C385E">
      <w:pPr>
        <w:autoSpaceDE w:val="0"/>
        <w:autoSpaceDN w:val="0"/>
        <w:adjustRightInd w:val="0"/>
        <w:ind w:right="41"/>
        <w:rPr>
          <w:rFonts w:cs="Arial"/>
          <w:i/>
          <w:color w:val="FF0000"/>
          <w:sz w:val="20"/>
          <w:szCs w:val="20"/>
        </w:rPr>
      </w:pPr>
      <w:r>
        <w:rPr>
          <w:rFonts w:cs="Arial"/>
          <w:i/>
          <w:color w:val="FF0000"/>
          <w:sz w:val="20"/>
          <w:szCs w:val="20"/>
        </w:rPr>
        <w:t>I</w:t>
      </w:r>
      <w:r w:rsidR="00A4437A" w:rsidRPr="002E4B1E">
        <w:rPr>
          <w:rFonts w:cs="Arial"/>
          <w:i/>
          <w:color w:val="FF0000"/>
          <w:sz w:val="20"/>
          <w:szCs w:val="20"/>
        </w:rPr>
        <w:t>ndien a</w:t>
      </w:r>
      <w:r w:rsidR="00E84E55" w:rsidRPr="002E4B1E">
        <w:rPr>
          <w:rFonts w:cs="Arial"/>
          <w:i/>
          <w:color w:val="FF0000"/>
          <w:sz w:val="20"/>
          <w:szCs w:val="20"/>
        </w:rPr>
        <w:t xml:space="preserve">ls gevolg van </w:t>
      </w:r>
      <w:r w:rsidR="00A4437A" w:rsidRPr="002E4B1E">
        <w:rPr>
          <w:rFonts w:cs="Arial"/>
          <w:i/>
          <w:color w:val="FF0000"/>
          <w:sz w:val="20"/>
          <w:szCs w:val="20"/>
        </w:rPr>
        <w:t>het</w:t>
      </w:r>
      <w:r w:rsidR="00E84E55" w:rsidRPr="002E4B1E">
        <w:rPr>
          <w:rFonts w:cs="Arial"/>
          <w:i/>
          <w:color w:val="FF0000"/>
          <w:sz w:val="20"/>
          <w:szCs w:val="20"/>
        </w:rPr>
        <w:t xml:space="preserve"> projectplan geen financiële schade </w:t>
      </w:r>
      <w:r w:rsidR="00A4437A" w:rsidRPr="002E4B1E">
        <w:rPr>
          <w:rFonts w:cs="Arial"/>
          <w:i/>
          <w:color w:val="FF0000"/>
          <w:sz w:val="20"/>
          <w:szCs w:val="20"/>
        </w:rPr>
        <w:t xml:space="preserve">is </w:t>
      </w:r>
      <w:r w:rsidR="00E84E55" w:rsidRPr="002E4B1E">
        <w:rPr>
          <w:rFonts w:cs="Arial"/>
          <w:i/>
          <w:color w:val="FF0000"/>
          <w:sz w:val="20"/>
          <w:szCs w:val="20"/>
        </w:rPr>
        <w:t>voorzien</w:t>
      </w:r>
      <w:r w:rsidR="007A022B" w:rsidRPr="002E4B1E">
        <w:rPr>
          <w:rFonts w:cs="Arial"/>
          <w:i/>
          <w:color w:val="FF0000"/>
          <w:sz w:val="20"/>
          <w:szCs w:val="20"/>
        </w:rPr>
        <w:t xml:space="preserve"> die aan de uitvoering van het project in de weg staat</w:t>
      </w:r>
      <w:r w:rsidR="005C4048" w:rsidRPr="002E4B1E">
        <w:rPr>
          <w:rFonts w:cs="Arial"/>
          <w:i/>
          <w:color w:val="FF0000"/>
          <w:sz w:val="20"/>
          <w:szCs w:val="20"/>
        </w:rPr>
        <w:t xml:space="preserve"> wordt de volgende standaardtekst opgenomen</w:t>
      </w:r>
    </w:p>
    <w:p w:rsidR="00946C15" w:rsidRPr="00873CC7" w:rsidRDefault="00946C15" w:rsidP="000C385E">
      <w:pPr>
        <w:autoSpaceDE w:val="0"/>
        <w:autoSpaceDN w:val="0"/>
        <w:adjustRightInd w:val="0"/>
        <w:ind w:right="41"/>
        <w:rPr>
          <w:i/>
          <w:sz w:val="20"/>
        </w:rPr>
      </w:pPr>
    </w:p>
    <w:p w:rsidR="00E84E55" w:rsidRPr="00964096" w:rsidRDefault="00E84E55" w:rsidP="000C385E">
      <w:pPr>
        <w:autoSpaceDE w:val="0"/>
        <w:autoSpaceDN w:val="0"/>
        <w:adjustRightInd w:val="0"/>
        <w:ind w:right="41"/>
        <w:rPr>
          <w:rFonts w:cs="Arial"/>
          <w:sz w:val="20"/>
          <w:szCs w:val="20"/>
        </w:rPr>
      </w:pPr>
      <w:r w:rsidRPr="00964096">
        <w:rPr>
          <w:rFonts w:cs="Arial"/>
          <w:sz w:val="20"/>
          <w:szCs w:val="20"/>
        </w:rPr>
        <w:t xml:space="preserve">Voor eventueel financieel nadeel dat onverhoopt ontstaat als gevolg van de </w:t>
      </w:r>
      <w:r w:rsidR="009F15CD">
        <w:rPr>
          <w:rFonts w:cs="Arial"/>
          <w:sz w:val="20"/>
          <w:szCs w:val="20"/>
        </w:rPr>
        <w:t xml:space="preserve">rechtmatige </w:t>
      </w:r>
      <w:r w:rsidRPr="00964096">
        <w:rPr>
          <w:rFonts w:cs="Arial"/>
          <w:sz w:val="20"/>
          <w:szCs w:val="20"/>
        </w:rPr>
        <w:t xml:space="preserve">uitvoering van het projectplan kan een benadeelde een </w:t>
      </w:r>
      <w:r w:rsidR="009F15CD">
        <w:rPr>
          <w:rFonts w:cs="Arial"/>
          <w:sz w:val="20"/>
          <w:szCs w:val="20"/>
        </w:rPr>
        <w:t xml:space="preserve">verzoek om schadevergoeding indienen als bedoeld in </w:t>
      </w:r>
      <w:r w:rsidRPr="00964096">
        <w:rPr>
          <w:rFonts w:cs="Arial"/>
          <w:sz w:val="20"/>
          <w:szCs w:val="20"/>
        </w:rPr>
        <w:t xml:space="preserve">artikel 7.14 van de Waterwet. Dit artikel bepaalt dat aan degene die als gevolg van de rechtmatige uitoefening van een taak of bevoegdheid in het kader van het waterbeheer schade lijdt of zal lijden, op zijn verzoek door het betrokken bestuursorgaan een vergoeding wordt toegekend, voor zover de schade redelijkerwijze niet of niet geheel te zijnen laste behoort te blijven en voor zover de vergoeding niet of niet voldoende anderszins is verzekerd. </w:t>
      </w:r>
    </w:p>
    <w:p w:rsidR="00E84E55" w:rsidRPr="00964096" w:rsidRDefault="00E84E55" w:rsidP="000C385E">
      <w:pPr>
        <w:autoSpaceDE w:val="0"/>
        <w:autoSpaceDN w:val="0"/>
        <w:adjustRightInd w:val="0"/>
        <w:ind w:right="41"/>
        <w:rPr>
          <w:rFonts w:cs="Arial"/>
          <w:sz w:val="20"/>
          <w:szCs w:val="20"/>
        </w:rPr>
      </w:pPr>
      <w:r w:rsidRPr="00964096">
        <w:rPr>
          <w:rFonts w:cs="Arial"/>
          <w:sz w:val="20"/>
          <w:szCs w:val="20"/>
        </w:rPr>
        <w:t>Het verzoek tot vergoeding van de schade bevat een motivering</w:t>
      </w:r>
      <w:r w:rsidR="005C4048">
        <w:rPr>
          <w:rFonts w:cs="Arial"/>
          <w:sz w:val="20"/>
          <w:szCs w:val="20"/>
        </w:rPr>
        <w:t xml:space="preserve"> en</w:t>
      </w:r>
      <w:r w:rsidRPr="00964096">
        <w:rPr>
          <w:rFonts w:cs="Arial"/>
          <w:sz w:val="20"/>
          <w:szCs w:val="20"/>
        </w:rPr>
        <w:t xml:space="preserve"> een onderbouwing van de hoogte van de gevraagde schadevergoeding. </w:t>
      </w:r>
    </w:p>
    <w:p w:rsidR="009F15CD" w:rsidRPr="002E4B1E" w:rsidRDefault="009F15CD" w:rsidP="009F15CD">
      <w:pPr>
        <w:autoSpaceDE w:val="0"/>
        <w:autoSpaceDN w:val="0"/>
        <w:adjustRightInd w:val="0"/>
        <w:ind w:right="41"/>
        <w:rPr>
          <w:rFonts w:cs="Arial"/>
          <w:sz w:val="20"/>
          <w:szCs w:val="20"/>
        </w:rPr>
      </w:pPr>
      <w:r>
        <w:rPr>
          <w:rFonts w:cs="Arial"/>
          <w:sz w:val="20"/>
          <w:szCs w:val="20"/>
        </w:rPr>
        <w:t>Geen beroep op de regeling van artikel 7.14 Waterwet staat open ten aanzien van bouw</w:t>
      </w:r>
      <w:r w:rsidR="00DF6710">
        <w:rPr>
          <w:rFonts w:cs="Arial"/>
          <w:sz w:val="20"/>
          <w:szCs w:val="20"/>
        </w:rPr>
        <w:t>- of aanleg</w:t>
      </w:r>
      <w:r>
        <w:rPr>
          <w:rFonts w:cs="Arial"/>
          <w:sz w:val="20"/>
          <w:szCs w:val="20"/>
        </w:rPr>
        <w:t xml:space="preserve">schade die door onrechtmatig handelen is veroorzaakt. </w:t>
      </w:r>
      <w:r w:rsidR="00946C15" w:rsidRPr="002E4B1E">
        <w:rPr>
          <w:rFonts w:cs="Arial"/>
          <w:sz w:val="20"/>
          <w:szCs w:val="20"/>
        </w:rPr>
        <w:t>Voor die schade kan een afzonderlijk</w:t>
      </w:r>
      <w:r w:rsidR="001D1D19">
        <w:rPr>
          <w:rFonts w:cs="Arial"/>
          <w:sz w:val="20"/>
          <w:szCs w:val="20"/>
        </w:rPr>
        <w:t xml:space="preserve"> </w:t>
      </w:r>
      <w:r w:rsidR="00946C15" w:rsidRPr="002E4B1E">
        <w:rPr>
          <w:rFonts w:cs="Arial"/>
          <w:sz w:val="20"/>
          <w:szCs w:val="20"/>
        </w:rPr>
        <w:t>verzoek worden ingediend bij</w:t>
      </w:r>
      <w:r w:rsidR="00DF6710">
        <w:rPr>
          <w:rFonts w:cs="Arial"/>
          <w:sz w:val="20"/>
          <w:szCs w:val="20"/>
        </w:rPr>
        <w:t xml:space="preserve"> </w:t>
      </w:r>
      <w:r w:rsidR="003528C2">
        <w:rPr>
          <w:rFonts w:cs="Arial"/>
          <w:sz w:val="20"/>
          <w:szCs w:val="20"/>
        </w:rPr>
        <w:t>de Minister van Infrastructuur en</w:t>
      </w:r>
      <w:r w:rsidR="007277FA">
        <w:rPr>
          <w:rFonts w:cs="Arial"/>
          <w:sz w:val="20"/>
          <w:szCs w:val="20"/>
        </w:rPr>
        <w:t xml:space="preserve"> Waterstaat</w:t>
      </w:r>
      <w:r w:rsidR="00946C15" w:rsidRPr="002E4B1E">
        <w:rPr>
          <w:rFonts w:cs="Arial"/>
          <w:sz w:val="20"/>
          <w:szCs w:val="20"/>
        </w:rPr>
        <w:t xml:space="preserve">. </w:t>
      </w:r>
    </w:p>
    <w:p w:rsidR="009F15CD" w:rsidRPr="00964096" w:rsidRDefault="009F15CD" w:rsidP="000C385E">
      <w:pPr>
        <w:pStyle w:val="broodtekst"/>
        <w:ind w:right="41"/>
        <w:rPr>
          <w:rFonts w:cs="Arial"/>
          <w:i/>
          <w:sz w:val="20"/>
          <w:szCs w:val="20"/>
        </w:rPr>
      </w:pPr>
    </w:p>
    <w:p w:rsidR="00E056A7" w:rsidRPr="00964096" w:rsidRDefault="00E056A7" w:rsidP="000C385E">
      <w:pPr>
        <w:pStyle w:val="broodtekst"/>
        <w:ind w:right="41"/>
        <w:rPr>
          <w:rFonts w:cs="Arial"/>
          <w:i/>
          <w:color w:val="FF0000"/>
          <w:sz w:val="20"/>
          <w:szCs w:val="20"/>
        </w:rPr>
      </w:pPr>
    </w:p>
    <w:p w:rsidR="004B335C" w:rsidRPr="00964096" w:rsidRDefault="001C262C" w:rsidP="000C385E">
      <w:pPr>
        <w:pStyle w:val="broodtekst"/>
        <w:ind w:right="41"/>
        <w:rPr>
          <w:rFonts w:cs="Arial"/>
          <w:b/>
          <w:sz w:val="20"/>
          <w:szCs w:val="20"/>
        </w:rPr>
      </w:pPr>
      <w:r>
        <w:rPr>
          <w:rFonts w:cs="Arial"/>
          <w:b/>
          <w:sz w:val="20"/>
          <w:szCs w:val="20"/>
        </w:rPr>
        <w:t xml:space="preserve">6. </w:t>
      </w:r>
      <w:r w:rsidR="00CF70B0" w:rsidRPr="00964096">
        <w:rPr>
          <w:rFonts w:cs="Arial"/>
          <w:b/>
          <w:sz w:val="20"/>
          <w:szCs w:val="20"/>
        </w:rPr>
        <w:t>P</w:t>
      </w:r>
      <w:r w:rsidR="004B335C" w:rsidRPr="00964096">
        <w:rPr>
          <w:rFonts w:cs="Arial"/>
          <w:b/>
          <w:sz w:val="20"/>
          <w:szCs w:val="20"/>
        </w:rPr>
        <w:t>rocedure</w:t>
      </w:r>
    </w:p>
    <w:p w:rsidR="009D6F02" w:rsidRPr="00964096" w:rsidRDefault="009D6F02" w:rsidP="000C385E">
      <w:pPr>
        <w:pStyle w:val="broodtekst"/>
        <w:ind w:right="41"/>
        <w:rPr>
          <w:rFonts w:cs="Arial"/>
          <w:b/>
          <w:sz w:val="20"/>
          <w:szCs w:val="20"/>
        </w:rPr>
      </w:pPr>
    </w:p>
    <w:p w:rsidR="00980FCC" w:rsidRDefault="00980FCC" w:rsidP="000C385E">
      <w:pPr>
        <w:ind w:right="41"/>
        <w:rPr>
          <w:rFonts w:cs="Arial"/>
          <w:sz w:val="20"/>
          <w:szCs w:val="20"/>
        </w:rPr>
      </w:pPr>
      <w:r w:rsidRPr="00964096">
        <w:rPr>
          <w:rFonts w:cs="Arial"/>
          <w:sz w:val="20"/>
          <w:szCs w:val="20"/>
        </w:rPr>
        <w:t>Dit besluit is tot stand gekomen met toepassing van</w:t>
      </w:r>
      <w:r w:rsidR="001D1D19">
        <w:rPr>
          <w:rFonts w:cs="Arial"/>
          <w:sz w:val="20"/>
          <w:szCs w:val="20"/>
        </w:rPr>
        <w:t xml:space="preserve"> de regels over</w:t>
      </w:r>
      <w:r w:rsidRPr="00964096">
        <w:rPr>
          <w:rFonts w:cs="Arial"/>
          <w:sz w:val="20"/>
          <w:szCs w:val="20"/>
        </w:rPr>
        <w:t xml:space="preserve"> </w:t>
      </w:r>
      <w:r w:rsidR="001D1D19" w:rsidRPr="00873CC7">
        <w:rPr>
          <w:rFonts w:cs="Arial"/>
          <w:i/>
          <w:sz w:val="20"/>
          <w:szCs w:val="20"/>
        </w:rPr>
        <w:t>{kiezen tussen: de reguliere voorbereidingsprocedure in par. 4.1</w:t>
      </w:r>
      <w:r w:rsidR="001D1D19">
        <w:rPr>
          <w:rFonts w:cs="Arial"/>
          <w:i/>
          <w:sz w:val="20"/>
          <w:szCs w:val="20"/>
        </w:rPr>
        <w:t xml:space="preserve"> of </w:t>
      </w:r>
      <w:r w:rsidR="001D1D19" w:rsidRPr="00873CC7">
        <w:rPr>
          <w:rFonts w:cs="Arial"/>
          <w:i/>
          <w:sz w:val="20"/>
          <w:szCs w:val="20"/>
        </w:rPr>
        <w:t>de openbare voorbereidingsprocedure in afdeling 3.4}</w:t>
      </w:r>
      <w:r w:rsidR="001D1D19">
        <w:rPr>
          <w:rFonts w:cs="Arial"/>
          <w:sz w:val="20"/>
          <w:szCs w:val="20"/>
        </w:rPr>
        <w:t xml:space="preserve"> </w:t>
      </w:r>
      <w:r w:rsidRPr="00964096">
        <w:rPr>
          <w:rFonts w:cs="Arial"/>
          <w:sz w:val="20"/>
          <w:szCs w:val="20"/>
        </w:rPr>
        <w:t xml:space="preserve">in de Algemene wet bestuursrecht. </w:t>
      </w:r>
    </w:p>
    <w:p w:rsidR="00005FD2" w:rsidRPr="00964096" w:rsidRDefault="00005FD2" w:rsidP="000C385E">
      <w:pPr>
        <w:ind w:right="41"/>
        <w:rPr>
          <w:rFonts w:cs="Arial"/>
          <w:sz w:val="20"/>
          <w:szCs w:val="20"/>
        </w:rPr>
      </w:pPr>
    </w:p>
    <w:p w:rsidR="00B8489D" w:rsidRDefault="00F77384" w:rsidP="00873CC7">
      <w:pPr>
        <w:ind w:right="41"/>
      </w:pPr>
      <w:r w:rsidRPr="00964096">
        <w:rPr>
          <w:rFonts w:cs="Arial"/>
          <w:sz w:val="20"/>
          <w:szCs w:val="20"/>
        </w:rPr>
        <w:t>H</w:t>
      </w:r>
      <w:r w:rsidR="005E42A3" w:rsidRPr="00964096">
        <w:rPr>
          <w:rFonts w:cs="Arial"/>
          <w:sz w:val="20"/>
          <w:szCs w:val="20"/>
        </w:rPr>
        <w:t>et projectplan op grond van artikel 5.4, lid 1</w:t>
      </w:r>
      <w:r w:rsidR="00902AC2">
        <w:rPr>
          <w:rFonts w:cs="Arial"/>
          <w:sz w:val="20"/>
          <w:szCs w:val="20"/>
        </w:rPr>
        <w:t>,</w:t>
      </w:r>
      <w:r w:rsidR="005E42A3" w:rsidRPr="00964096">
        <w:rPr>
          <w:rFonts w:cs="Arial"/>
          <w:sz w:val="20"/>
          <w:szCs w:val="20"/>
        </w:rPr>
        <w:t xml:space="preserve"> van de </w:t>
      </w:r>
      <w:r w:rsidR="00902AC2">
        <w:rPr>
          <w:rFonts w:cs="Arial"/>
          <w:sz w:val="20"/>
          <w:szCs w:val="20"/>
        </w:rPr>
        <w:t>Water</w:t>
      </w:r>
      <w:r w:rsidR="005E42A3" w:rsidRPr="00964096">
        <w:rPr>
          <w:rFonts w:cs="Arial"/>
          <w:sz w:val="20"/>
          <w:szCs w:val="20"/>
        </w:rPr>
        <w:t xml:space="preserve">wet is genoemd </w:t>
      </w:r>
      <w:r w:rsidR="00F30430" w:rsidRPr="00964096">
        <w:rPr>
          <w:rFonts w:cs="Arial"/>
          <w:sz w:val="20"/>
          <w:szCs w:val="20"/>
        </w:rPr>
        <w:t xml:space="preserve">in </w:t>
      </w:r>
      <w:r w:rsidR="005E42A3" w:rsidRPr="00964096">
        <w:rPr>
          <w:rFonts w:cs="Arial"/>
          <w:sz w:val="20"/>
          <w:szCs w:val="20"/>
        </w:rPr>
        <w:t>de bijlage bij art. 1.1 van de Crisis- en Herstelwet, zodat de bepaling</w:t>
      </w:r>
      <w:r w:rsidR="00387DE8" w:rsidRPr="00964096">
        <w:rPr>
          <w:rFonts w:cs="Arial"/>
          <w:sz w:val="20"/>
          <w:szCs w:val="20"/>
        </w:rPr>
        <w:t>en in hoofdstuk 1</w:t>
      </w:r>
      <w:r w:rsidRPr="00964096">
        <w:rPr>
          <w:rFonts w:cs="Arial"/>
          <w:sz w:val="20"/>
          <w:szCs w:val="20"/>
        </w:rPr>
        <w:t>, afdeling 2</w:t>
      </w:r>
      <w:r w:rsidR="005E42A3" w:rsidRPr="00964096">
        <w:rPr>
          <w:rFonts w:cs="Arial"/>
          <w:sz w:val="20"/>
          <w:szCs w:val="20"/>
        </w:rPr>
        <w:t xml:space="preserve"> van de Crisis-</w:t>
      </w:r>
      <w:r w:rsidR="006C1AE2" w:rsidRPr="00964096">
        <w:rPr>
          <w:rFonts w:cs="Arial"/>
          <w:sz w:val="20"/>
          <w:szCs w:val="20"/>
        </w:rPr>
        <w:t xml:space="preserve"> </w:t>
      </w:r>
      <w:r w:rsidR="005E42A3" w:rsidRPr="00964096">
        <w:rPr>
          <w:rFonts w:cs="Arial"/>
          <w:sz w:val="20"/>
          <w:szCs w:val="20"/>
        </w:rPr>
        <w:t xml:space="preserve">en </w:t>
      </w:r>
      <w:r w:rsidRPr="00964096">
        <w:rPr>
          <w:rFonts w:cs="Arial"/>
          <w:sz w:val="20"/>
          <w:szCs w:val="20"/>
        </w:rPr>
        <w:t>H</w:t>
      </w:r>
      <w:r w:rsidR="005E42A3" w:rsidRPr="00964096">
        <w:rPr>
          <w:rFonts w:cs="Arial"/>
          <w:sz w:val="20"/>
          <w:szCs w:val="20"/>
        </w:rPr>
        <w:t>erstelwet hierop van toepassing zijn.</w:t>
      </w:r>
      <w:r w:rsidR="00B8489D" w:rsidRPr="00B8489D">
        <w:t xml:space="preserve"> </w:t>
      </w:r>
      <w:r w:rsidR="00B8489D">
        <w:t xml:space="preserve">Dit heeft de volgende gevolgen voor een eventueel beroep tegen het definitieve besluit. </w:t>
      </w:r>
    </w:p>
    <w:p w:rsidR="00B8489D" w:rsidRDefault="00B8489D" w:rsidP="00873CC7">
      <w:pPr>
        <w:ind w:right="41"/>
        <w:rPr>
          <w:rFonts w:cs="Arial"/>
          <w:sz w:val="20"/>
          <w:szCs w:val="20"/>
        </w:rPr>
      </w:pPr>
      <w:r>
        <w:t xml:space="preserve">a.  </w:t>
      </w:r>
      <w:r w:rsidRPr="00B8489D">
        <w:rPr>
          <w:rFonts w:cs="Arial"/>
          <w:sz w:val="20"/>
          <w:szCs w:val="20"/>
        </w:rPr>
        <w:t>de beroepsgronden in het beroepschrift worden opgenomen;</w:t>
      </w:r>
    </w:p>
    <w:p w:rsidR="00B8489D" w:rsidRDefault="00B8489D" w:rsidP="00873CC7">
      <w:pPr>
        <w:ind w:right="41"/>
        <w:rPr>
          <w:rFonts w:cs="Arial"/>
          <w:sz w:val="20"/>
          <w:szCs w:val="20"/>
        </w:rPr>
      </w:pPr>
      <w:r w:rsidRPr="00B8489D">
        <w:rPr>
          <w:rFonts w:cs="Arial"/>
          <w:bCs/>
          <w:sz w:val="20"/>
          <w:szCs w:val="20"/>
        </w:rPr>
        <w:t xml:space="preserve">b. </w:t>
      </w:r>
      <w:r w:rsidRPr="00B8489D">
        <w:rPr>
          <w:rFonts w:cs="Arial"/>
          <w:sz w:val="20"/>
          <w:szCs w:val="20"/>
        </w:rPr>
        <w:t>het beroep niet-ontvankelijk wordt verklaard, indien binnen de beroepstermijn geen gronden zijn ingediend, en</w:t>
      </w:r>
    </w:p>
    <w:p w:rsidR="00B8489D" w:rsidRPr="00B8489D" w:rsidRDefault="00B8489D" w:rsidP="00873CC7">
      <w:pPr>
        <w:ind w:right="41"/>
        <w:rPr>
          <w:rFonts w:cs="Arial"/>
          <w:sz w:val="20"/>
          <w:szCs w:val="20"/>
        </w:rPr>
      </w:pPr>
      <w:r w:rsidRPr="00B8489D">
        <w:rPr>
          <w:rFonts w:cs="Arial"/>
          <w:bCs/>
          <w:sz w:val="20"/>
          <w:szCs w:val="20"/>
        </w:rPr>
        <w:t xml:space="preserve">c. </w:t>
      </w:r>
      <w:r w:rsidRPr="00B8489D">
        <w:rPr>
          <w:rFonts w:cs="Arial"/>
          <w:sz w:val="20"/>
          <w:szCs w:val="20"/>
        </w:rPr>
        <w:t>deze na afloop van de beroepstermijn niet meer kunnen worden aangevuld.</w:t>
      </w:r>
    </w:p>
    <w:p w:rsidR="005E42A3" w:rsidRPr="00964096" w:rsidRDefault="005E42A3" w:rsidP="000C385E">
      <w:pPr>
        <w:ind w:right="41"/>
        <w:rPr>
          <w:rFonts w:cs="Arial"/>
          <w:sz w:val="20"/>
          <w:szCs w:val="20"/>
        </w:rPr>
      </w:pPr>
    </w:p>
    <w:p w:rsidR="00902AC2" w:rsidRPr="00B66586" w:rsidRDefault="00902AC2" w:rsidP="000C385E">
      <w:pPr>
        <w:ind w:right="41"/>
        <w:rPr>
          <w:i/>
          <w:color w:val="FF0000"/>
          <w:sz w:val="20"/>
        </w:rPr>
      </w:pPr>
      <w:r w:rsidRPr="00B66586">
        <w:rPr>
          <w:i/>
          <w:color w:val="FF0000"/>
          <w:sz w:val="20"/>
        </w:rPr>
        <w:t xml:space="preserve">In dit procedureoverzicht dient verder te worden verwezen naar: </w:t>
      </w:r>
    </w:p>
    <w:p w:rsidR="007A7DA5" w:rsidRPr="00670C72" w:rsidRDefault="00902AC2" w:rsidP="000C385E">
      <w:pPr>
        <w:tabs>
          <w:tab w:val="left" w:pos="2475"/>
        </w:tabs>
        <w:ind w:right="41"/>
        <w:rPr>
          <w:rFonts w:cs="Arial"/>
          <w:i/>
          <w:color w:val="FF0000"/>
          <w:sz w:val="20"/>
          <w:szCs w:val="20"/>
        </w:rPr>
      </w:pPr>
      <w:r w:rsidRPr="00670C72">
        <w:rPr>
          <w:rFonts w:cs="Arial"/>
          <w:i/>
          <w:color w:val="FF0000"/>
          <w:sz w:val="20"/>
          <w:szCs w:val="20"/>
        </w:rPr>
        <w:t>- o</w:t>
      </w:r>
      <w:r w:rsidR="007A7DA5" w:rsidRPr="00670C72">
        <w:rPr>
          <w:rFonts w:cs="Arial"/>
          <w:i/>
          <w:color w:val="FF0000"/>
          <w:sz w:val="20"/>
          <w:szCs w:val="20"/>
        </w:rPr>
        <w:t>verleg met betrokken bestuursorganen</w:t>
      </w:r>
      <w:r w:rsidRPr="00670C72">
        <w:rPr>
          <w:rFonts w:cs="Arial"/>
          <w:i/>
          <w:color w:val="FF0000"/>
          <w:sz w:val="20"/>
          <w:szCs w:val="20"/>
        </w:rPr>
        <w:t>;</w:t>
      </w:r>
    </w:p>
    <w:p w:rsidR="00902AC2" w:rsidRPr="00670C72" w:rsidRDefault="00902AC2" w:rsidP="00902AC2">
      <w:pPr>
        <w:pStyle w:val="broodtekst"/>
        <w:ind w:right="41"/>
        <w:rPr>
          <w:rFonts w:cs="Arial"/>
          <w:color w:val="FF0000"/>
          <w:sz w:val="20"/>
          <w:szCs w:val="20"/>
        </w:rPr>
      </w:pPr>
      <w:r w:rsidRPr="00670C72">
        <w:rPr>
          <w:rFonts w:cs="Arial"/>
          <w:i/>
          <w:color w:val="FF0000"/>
          <w:sz w:val="20"/>
          <w:szCs w:val="20"/>
        </w:rPr>
        <w:t>- (facultatief)</w:t>
      </w:r>
      <w:r w:rsidRPr="00670C72">
        <w:rPr>
          <w:rFonts w:cs="Arial"/>
          <w:color w:val="FF0000"/>
          <w:sz w:val="20"/>
          <w:szCs w:val="20"/>
        </w:rPr>
        <w:t xml:space="preserve"> </w:t>
      </w:r>
      <w:r w:rsidRPr="00670C72">
        <w:rPr>
          <w:rFonts w:cs="Arial"/>
          <w:i/>
          <w:color w:val="FF0000"/>
          <w:sz w:val="20"/>
          <w:szCs w:val="20"/>
        </w:rPr>
        <w:t>overleg met andere betrokken belanghebbenden;</w:t>
      </w:r>
      <w:r w:rsidRPr="00670C72">
        <w:rPr>
          <w:rFonts w:cs="Arial"/>
          <w:color w:val="FF0000"/>
          <w:sz w:val="20"/>
          <w:szCs w:val="20"/>
        </w:rPr>
        <w:t xml:space="preserve"> </w:t>
      </w:r>
    </w:p>
    <w:p w:rsidR="00980FCC" w:rsidRPr="00670C72" w:rsidRDefault="00902AC2" w:rsidP="000C385E">
      <w:pPr>
        <w:ind w:right="41"/>
        <w:rPr>
          <w:rFonts w:cs="Arial"/>
          <w:i/>
          <w:color w:val="FF0000"/>
          <w:sz w:val="20"/>
          <w:szCs w:val="20"/>
        </w:rPr>
      </w:pPr>
      <w:r w:rsidRPr="00670C72">
        <w:rPr>
          <w:rFonts w:cs="Arial"/>
          <w:i/>
          <w:color w:val="FF0000"/>
          <w:sz w:val="20"/>
          <w:szCs w:val="20"/>
        </w:rPr>
        <w:t>- v</w:t>
      </w:r>
      <w:r w:rsidR="00980FCC" w:rsidRPr="00670C72">
        <w:rPr>
          <w:rFonts w:cs="Arial"/>
          <w:i/>
          <w:color w:val="FF0000"/>
          <w:sz w:val="20"/>
          <w:szCs w:val="20"/>
        </w:rPr>
        <w:t>ervolg beschrijving van de gevolgde procedure</w:t>
      </w:r>
      <w:r w:rsidRPr="00670C72">
        <w:rPr>
          <w:rFonts w:cs="Arial"/>
          <w:i/>
          <w:color w:val="FF0000"/>
          <w:sz w:val="20"/>
          <w:szCs w:val="20"/>
        </w:rPr>
        <w:t>;</w:t>
      </w:r>
    </w:p>
    <w:p w:rsidR="00CF70B0" w:rsidRPr="00670C72" w:rsidRDefault="00902AC2" w:rsidP="000C385E">
      <w:pPr>
        <w:pStyle w:val="broodtekst"/>
        <w:ind w:right="41"/>
        <w:rPr>
          <w:rFonts w:cs="Arial"/>
          <w:i/>
          <w:color w:val="FF0000"/>
          <w:sz w:val="20"/>
          <w:szCs w:val="20"/>
        </w:rPr>
      </w:pPr>
      <w:r w:rsidRPr="00670C72">
        <w:rPr>
          <w:rFonts w:cs="Arial"/>
          <w:i/>
          <w:color w:val="FF0000"/>
          <w:sz w:val="20"/>
          <w:szCs w:val="20"/>
        </w:rPr>
        <w:t>- b</w:t>
      </w:r>
      <w:r w:rsidR="00D36DB3" w:rsidRPr="00670C72">
        <w:rPr>
          <w:rFonts w:cs="Arial"/>
          <w:i/>
          <w:color w:val="FF0000"/>
          <w:sz w:val="20"/>
          <w:szCs w:val="20"/>
        </w:rPr>
        <w:t xml:space="preserve">eschrijving </w:t>
      </w:r>
      <w:r w:rsidR="00443914" w:rsidRPr="00670C72">
        <w:rPr>
          <w:rFonts w:cs="Arial"/>
          <w:i/>
          <w:color w:val="FF0000"/>
          <w:sz w:val="20"/>
          <w:szCs w:val="20"/>
        </w:rPr>
        <w:t xml:space="preserve">verdere </w:t>
      </w:r>
      <w:r w:rsidR="00D36DB3" w:rsidRPr="00670C72">
        <w:rPr>
          <w:rFonts w:cs="Arial"/>
          <w:i/>
          <w:color w:val="FF0000"/>
          <w:sz w:val="20"/>
          <w:szCs w:val="20"/>
        </w:rPr>
        <w:t>v</w:t>
      </w:r>
      <w:r w:rsidR="00CF70B0" w:rsidRPr="00670C72">
        <w:rPr>
          <w:rFonts w:cs="Arial"/>
          <w:i/>
          <w:color w:val="FF0000"/>
          <w:sz w:val="20"/>
          <w:szCs w:val="20"/>
        </w:rPr>
        <w:t>ervolg procedure</w:t>
      </w:r>
      <w:r w:rsidR="00443914" w:rsidRPr="00670C72">
        <w:rPr>
          <w:rFonts w:cs="Arial"/>
          <w:i/>
          <w:color w:val="FF0000"/>
          <w:sz w:val="20"/>
          <w:szCs w:val="20"/>
        </w:rPr>
        <w:t xml:space="preserve"> (bijv. mogelijkheid</w:t>
      </w:r>
      <w:r w:rsidR="0054703A">
        <w:rPr>
          <w:rFonts w:cs="Arial"/>
          <w:i/>
          <w:color w:val="FF0000"/>
          <w:sz w:val="20"/>
          <w:szCs w:val="20"/>
        </w:rPr>
        <w:t xml:space="preserve"> van</w:t>
      </w:r>
      <w:r w:rsidR="00443914" w:rsidRPr="00670C72">
        <w:rPr>
          <w:rFonts w:cs="Arial"/>
          <w:i/>
          <w:color w:val="FF0000"/>
          <w:sz w:val="20"/>
          <w:szCs w:val="20"/>
        </w:rPr>
        <w:t xml:space="preserve"> zienswijzen</w:t>
      </w:r>
      <w:r w:rsidR="00C76B36" w:rsidRPr="00670C72">
        <w:rPr>
          <w:rFonts w:cs="Arial"/>
          <w:i/>
          <w:color w:val="FF0000"/>
          <w:sz w:val="20"/>
          <w:szCs w:val="20"/>
        </w:rPr>
        <w:t xml:space="preserve"> </w:t>
      </w:r>
      <w:r w:rsidR="003528C2">
        <w:rPr>
          <w:rFonts w:cs="Arial"/>
          <w:i/>
          <w:color w:val="FF0000"/>
          <w:sz w:val="20"/>
          <w:szCs w:val="20"/>
        </w:rPr>
        <w:t xml:space="preserve">op </w:t>
      </w:r>
      <w:r w:rsidR="00C76B36" w:rsidRPr="00670C72">
        <w:rPr>
          <w:rFonts w:cs="Arial"/>
          <w:i/>
          <w:color w:val="FF0000"/>
          <w:sz w:val="20"/>
          <w:szCs w:val="20"/>
        </w:rPr>
        <w:t>ontwerp</w:t>
      </w:r>
      <w:r w:rsidR="00443914" w:rsidRPr="00670C72">
        <w:rPr>
          <w:rFonts w:cs="Arial"/>
          <w:i/>
          <w:color w:val="FF0000"/>
          <w:sz w:val="20"/>
          <w:szCs w:val="20"/>
        </w:rPr>
        <w:t>)</w:t>
      </w:r>
      <w:r w:rsidRPr="00670C72">
        <w:rPr>
          <w:rFonts w:cs="Arial"/>
          <w:i/>
          <w:color w:val="FF0000"/>
          <w:sz w:val="20"/>
          <w:szCs w:val="20"/>
        </w:rPr>
        <w:t>.</w:t>
      </w:r>
    </w:p>
    <w:p w:rsidR="00670C72" w:rsidRPr="00964096" w:rsidRDefault="00670C72" w:rsidP="000C385E">
      <w:pPr>
        <w:pStyle w:val="broodtekst"/>
        <w:ind w:right="41"/>
        <w:rPr>
          <w:rFonts w:cs="Arial"/>
          <w:i/>
          <w:sz w:val="20"/>
          <w:szCs w:val="20"/>
        </w:rPr>
      </w:pPr>
    </w:p>
    <w:p w:rsidR="00670C72" w:rsidRDefault="00C247AB" w:rsidP="00670C72">
      <w:pPr>
        <w:pStyle w:val="broodtekst"/>
        <w:rPr>
          <w:rFonts w:cs="Arial"/>
          <w:i/>
          <w:color w:val="FF0000"/>
          <w:sz w:val="20"/>
          <w:szCs w:val="20"/>
        </w:rPr>
      </w:pPr>
      <w:r>
        <w:rPr>
          <w:rFonts w:cs="Arial"/>
          <w:i/>
          <w:color w:val="FF0000"/>
          <w:sz w:val="20"/>
          <w:szCs w:val="20"/>
        </w:rPr>
        <w:t xml:space="preserve">facultatief </w:t>
      </w:r>
      <w:r w:rsidR="00670C72">
        <w:rPr>
          <w:rFonts w:cs="Arial"/>
          <w:i/>
          <w:color w:val="FF0000"/>
          <w:sz w:val="20"/>
          <w:szCs w:val="20"/>
        </w:rPr>
        <w:t>als</w:t>
      </w:r>
      <w:r w:rsidR="00670C72" w:rsidRPr="00670C72">
        <w:rPr>
          <w:rFonts w:cs="Arial"/>
          <w:i/>
          <w:color w:val="FF0000"/>
          <w:sz w:val="20"/>
          <w:szCs w:val="20"/>
        </w:rPr>
        <w:t xml:space="preserve"> </w:t>
      </w:r>
      <w:r w:rsidR="003528C2">
        <w:rPr>
          <w:rFonts w:cs="Arial"/>
          <w:i/>
          <w:color w:val="FF0000"/>
          <w:sz w:val="20"/>
          <w:szCs w:val="20"/>
        </w:rPr>
        <w:t xml:space="preserve">naar voren gebracht op </w:t>
      </w:r>
      <w:r w:rsidR="00670C72" w:rsidRPr="00670C72">
        <w:rPr>
          <w:rFonts w:cs="Arial"/>
          <w:i/>
          <w:color w:val="FF0000"/>
          <w:sz w:val="20"/>
          <w:szCs w:val="20"/>
        </w:rPr>
        <w:t xml:space="preserve">een ontwerp, bij toepassing van afdeling 3.4 van de Awb: </w:t>
      </w:r>
    </w:p>
    <w:p w:rsidR="001C262C" w:rsidRPr="00670C72" w:rsidRDefault="001C262C" w:rsidP="00670C72">
      <w:pPr>
        <w:pStyle w:val="broodtekst"/>
        <w:rPr>
          <w:rFonts w:cs="Arial"/>
          <w:i/>
          <w:color w:val="FF0000"/>
          <w:sz w:val="20"/>
          <w:szCs w:val="20"/>
        </w:rPr>
      </w:pPr>
    </w:p>
    <w:p w:rsidR="00C041D1" w:rsidRPr="00873CC7" w:rsidRDefault="00980FCC" w:rsidP="00BB22C8">
      <w:pPr>
        <w:pStyle w:val="broodtekst"/>
        <w:ind w:right="41"/>
        <w:rPr>
          <w:color w:val="FF0000"/>
          <w:sz w:val="20"/>
          <w:u w:val="single"/>
        </w:rPr>
      </w:pPr>
      <w:r w:rsidRPr="00873CC7">
        <w:rPr>
          <w:sz w:val="20"/>
          <w:u w:val="single"/>
        </w:rPr>
        <w:t>Z</w:t>
      </w:r>
      <w:r w:rsidR="00CF70B0" w:rsidRPr="00873CC7">
        <w:rPr>
          <w:sz w:val="20"/>
          <w:u w:val="single"/>
        </w:rPr>
        <w:t>ienswijzen</w:t>
      </w:r>
      <w:r w:rsidRPr="00873CC7">
        <w:rPr>
          <w:sz w:val="20"/>
          <w:u w:val="single"/>
        </w:rPr>
        <w:t xml:space="preserve"> </w:t>
      </w:r>
    </w:p>
    <w:p w:rsidR="00670C72" w:rsidRPr="00873CC7" w:rsidRDefault="00670C72" w:rsidP="000C385E">
      <w:pPr>
        <w:pStyle w:val="broodtekst"/>
        <w:ind w:right="41"/>
        <w:rPr>
          <w:i/>
          <w:color w:val="FF0000"/>
          <w:sz w:val="20"/>
        </w:rPr>
      </w:pPr>
    </w:p>
    <w:p w:rsidR="00D36DB3" w:rsidRPr="00873CC7" w:rsidRDefault="00F64816" w:rsidP="000C385E">
      <w:pPr>
        <w:pStyle w:val="broodtekst"/>
        <w:ind w:right="41"/>
        <w:rPr>
          <w:i/>
          <w:color w:val="FF0000"/>
          <w:sz w:val="20"/>
          <w:u w:val="single"/>
        </w:rPr>
      </w:pPr>
      <w:r w:rsidRPr="00873CC7">
        <w:rPr>
          <w:i/>
          <w:color w:val="FF0000"/>
          <w:sz w:val="20"/>
        </w:rPr>
        <w:t>r</w:t>
      </w:r>
      <w:r w:rsidR="00980FCC" w:rsidRPr="00873CC7">
        <w:rPr>
          <w:i/>
          <w:color w:val="FF0000"/>
          <w:sz w:val="20"/>
        </w:rPr>
        <w:t xml:space="preserve">eacties en </w:t>
      </w:r>
      <w:r w:rsidR="00D36DB3" w:rsidRPr="00873CC7">
        <w:rPr>
          <w:i/>
          <w:color w:val="FF0000"/>
          <w:sz w:val="20"/>
        </w:rPr>
        <w:t>conclusie zienswijzen</w:t>
      </w:r>
      <w:r w:rsidR="00C041D1" w:rsidRPr="00C041D1">
        <w:rPr>
          <w:rFonts w:cs="Arial"/>
          <w:i/>
          <w:color w:val="FF0000"/>
          <w:sz w:val="20"/>
          <w:szCs w:val="20"/>
        </w:rPr>
        <w:t>, mogelijk verwijzen naar een NvA</w:t>
      </w:r>
      <w:r w:rsidR="00670C72">
        <w:rPr>
          <w:rFonts w:cs="Arial"/>
          <w:i/>
          <w:color w:val="FF0000"/>
          <w:sz w:val="20"/>
          <w:szCs w:val="20"/>
        </w:rPr>
        <w:t xml:space="preserve"> of zienswijzenota</w:t>
      </w:r>
      <w:r w:rsidR="00C041D1" w:rsidRPr="00C041D1">
        <w:rPr>
          <w:rFonts w:cs="Arial"/>
          <w:i/>
          <w:color w:val="FF0000"/>
          <w:sz w:val="20"/>
          <w:szCs w:val="20"/>
        </w:rPr>
        <w:t>.</w:t>
      </w:r>
      <w:r w:rsidR="00670C72">
        <w:rPr>
          <w:rFonts w:cs="Arial"/>
          <w:i/>
          <w:color w:val="FF0000"/>
          <w:sz w:val="20"/>
          <w:szCs w:val="20"/>
        </w:rPr>
        <w:t xml:space="preserve"> Ambtshalve wijzingen word</w:t>
      </w:r>
      <w:r w:rsidR="003528C2">
        <w:rPr>
          <w:rFonts w:cs="Arial"/>
          <w:i/>
          <w:color w:val="FF0000"/>
          <w:sz w:val="20"/>
          <w:szCs w:val="20"/>
        </w:rPr>
        <w:t>en</w:t>
      </w:r>
      <w:r w:rsidR="00670C72">
        <w:rPr>
          <w:rFonts w:cs="Arial"/>
          <w:i/>
          <w:color w:val="FF0000"/>
          <w:sz w:val="20"/>
          <w:szCs w:val="20"/>
        </w:rPr>
        <w:t xml:space="preserve"> los van de zienswijzenota in de besluittekst gemotiveerd</w:t>
      </w:r>
      <w:r w:rsidR="00C041D1" w:rsidRPr="00C041D1">
        <w:rPr>
          <w:rFonts w:cs="Arial"/>
          <w:i/>
          <w:color w:val="FF0000"/>
          <w:sz w:val="20"/>
          <w:szCs w:val="20"/>
        </w:rPr>
        <w:t xml:space="preserve"> </w:t>
      </w:r>
    </w:p>
    <w:p w:rsidR="00980FCC" w:rsidRPr="00964096" w:rsidRDefault="00980FCC" w:rsidP="000C385E">
      <w:pPr>
        <w:pStyle w:val="broodtekst"/>
        <w:ind w:right="41"/>
        <w:rPr>
          <w:rFonts w:cs="Arial"/>
          <w:b/>
          <w:sz w:val="20"/>
          <w:szCs w:val="20"/>
        </w:rPr>
      </w:pPr>
    </w:p>
    <w:p w:rsidR="00DF6710" w:rsidRDefault="00DF6710" w:rsidP="000C385E">
      <w:pPr>
        <w:pStyle w:val="broodtekst"/>
        <w:ind w:right="41"/>
        <w:rPr>
          <w:rFonts w:cs="Arial"/>
          <w:b/>
          <w:sz w:val="20"/>
          <w:szCs w:val="20"/>
        </w:rPr>
      </w:pPr>
    </w:p>
    <w:p w:rsidR="00DF6710" w:rsidRDefault="00DF6710" w:rsidP="000C385E">
      <w:pPr>
        <w:pStyle w:val="broodtekst"/>
        <w:ind w:right="41"/>
        <w:rPr>
          <w:rFonts w:cs="Arial"/>
          <w:b/>
          <w:sz w:val="20"/>
          <w:szCs w:val="20"/>
        </w:rPr>
      </w:pPr>
    </w:p>
    <w:p w:rsidR="00980FCC" w:rsidRPr="00964096" w:rsidRDefault="00980FCC" w:rsidP="000C385E">
      <w:pPr>
        <w:pStyle w:val="broodtekst"/>
        <w:ind w:right="41"/>
        <w:rPr>
          <w:rFonts w:cs="Arial"/>
          <w:b/>
          <w:sz w:val="20"/>
          <w:szCs w:val="20"/>
        </w:rPr>
      </w:pPr>
      <w:r w:rsidRPr="00964096">
        <w:rPr>
          <w:rFonts w:cs="Arial"/>
          <w:b/>
          <w:sz w:val="20"/>
          <w:szCs w:val="20"/>
        </w:rPr>
        <w:t>Contactpersoon uitvoering werken</w:t>
      </w:r>
    </w:p>
    <w:p w:rsidR="00015CC0" w:rsidRPr="00964096" w:rsidRDefault="00980FCC" w:rsidP="000C385E">
      <w:pPr>
        <w:pStyle w:val="broodtekst"/>
        <w:ind w:right="41"/>
        <w:rPr>
          <w:rFonts w:cs="Arial"/>
          <w:sz w:val="20"/>
          <w:szCs w:val="20"/>
        </w:rPr>
      </w:pPr>
      <w:r w:rsidRPr="00964096">
        <w:rPr>
          <w:rFonts w:cs="Arial"/>
          <w:color w:val="FF0000"/>
          <w:sz w:val="20"/>
          <w:szCs w:val="20"/>
        </w:rPr>
        <w:t>{naam, postadres en telefoonnummer contactpersoon</w:t>
      </w:r>
      <w:r w:rsidR="00670C72">
        <w:rPr>
          <w:rFonts w:cs="Arial"/>
          <w:color w:val="FF0000"/>
          <w:sz w:val="20"/>
          <w:szCs w:val="20"/>
        </w:rPr>
        <w:t xml:space="preserve"> van RWS</w:t>
      </w:r>
      <w:r w:rsidRPr="00964096">
        <w:rPr>
          <w:rFonts w:cs="Arial"/>
          <w:color w:val="FF0000"/>
          <w:sz w:val="20"/>
          <w:szCs w:val="20"/>
        </w:rPr>
        <w:t>}</w:t>
      </w:r>
    </w:p>
    <w:p w:rsidR="00770192" w:rsidRPr="00873CC7" w:rsidRDefault="00770192" w:rsidP="00873CC7">
      <w:pPr>
        <w:autoSpaceDE w:val="0"/>
        <w:autoSpaceDN w:val="0"/>
        <w:adjustRightInd w:val="0"/>
        <w:spacing w:line="260" w:lineRule="exact"/>
        <w:ind w:left="360" w:right="41"/>
        <w:rPr>
          <w:spacing w:val="2"/>
          <w:sz w:val="20"/>
        </w:rPr>
      </w:pPr>
    </w:p>
    <w:p w:rsidR="00770192" w:rsidRPr="00873CC7" w:rsidRDefault="00770192" w:rsidP="00873CC7">
      <w:pPr>
        <w:autoSpaceDE w:val="0"/>
        <w:autoSpaceDN w:val="0"/>
        <w:adjustRightInd w:val="0"/>
        <w:spacing w:line="260" w:lineRule="exact"/>
        <w:ind w:left="360" w:right="41"/>
        <w:rPr>
          <w:spacing w:val="2"/>
          <w:sz w:val="20"/>
        </w:rPr>
      </w:pPr>
    </w:p>
    <w:p w:rsidR="00B5345F" w:rsidRPr="00964096" w:rsidRDefault="00B5345F" w:rsidP="000C385E">
      <w:pPr>
        <w:autoSpaceDE w:val="0"/>
        <w:autoSpaceDN w:val="0"/>
        <w:adjustRightInd w:val="0"/>
        <w:spacing w:line="260" w:lineRule="exact"/>
        <w:ind w:left="360" w:right="41"/>
        <w:rPr>
          <w:rFonts w:cs="Arial"/>
          <w:spacing w:val="2"/>
          <w:sz w:val="20"/>
          <w:szCs w:val="20"/>
        </w:rPr>
      </w:pPr>
      <w:r w:rsidRPr="00964096">
        <w:rPr>
          <w:rFonts w:cs="Arial"/>
          <w:spacing w:val="2"/>
          <w:sz w:val="20"/>
          <w:szCs w:val="20"/>
        </w:rPr>
        <w:t xml:space="preserve">DE </w:t>
      </w:r>
      <w:r w:rsidR="00494B4E">
        <w:rPr>
          <w:rFonts w:cs="Arial"/>
          <w:spacing w:val="2"/>
          <w:sz w:val="20"/>
          <w:szCs w:val="20"/>
        </w:rPr>
        <w:t xml:space="preserve">MINISTER </w:t>
      </w:r>
      <w:r w:rsidRPr="00964096">
        <w:rPr>
          <w:rFonts w:cs="Arial"/>
          <w:spacing w:val="2"/>
          <w:sz w:val="20"/>
          <w:szCs w:val="20"/>
        </w:rPr>
        <w:t xml:space="preserve">VAN </w:t>
      </w:r>
      <w:r w:rsidR="00AC3730" w:rsidRPr="00964096">
        <w:rPr>
          <w:rFonts w:cs="Arial"/>
          <w:spacing w:val="2"/>
          <w:sz w:val="20"/>
          <w:szCs w:val="20"/>
        </w:rPr>
        <w:t xml:space="preserve">INFRASTRUCTUUR EN </w:t>
      </w:r>
      <w:r w:rsidR="00630E51">
        <w:rPr>
          <w:rFonts w:cs="Arial"/>
          <w:spacing w:val="2"/>
          <w:sz w:val="20"/>
          <w:szCs w:val="20"/>
        </w:rPr>
        <w:t>WATERSTAAT</w:t>
      </w:r>
    </w:p>
    <w:p w:rsidR="00B5345F" w:rsidRPr="00964096" w:rsidRDefault="00B5345F" w:rsidP="000C385E">
      <w:pPr>
        <w:autoSpaceDE w:val="0"/>
        <w:autoSpaceDN w:val="0"/>
        <w:adjustRightInd w:val="0"/>
        <w:spacing w:line="260" w:lineRule="exact"/>
        <w:ind w:left="360" w:right="41"/>
        <w:rPr>
          <w:rFonts w:cs="Arial"/>
          <w:spacing w:val="2"/>
          <w:sz w:val="20"/>
          <w:szCs w:val="20"/>
        </w:rPr>
      </w:pPr>
      <w:r w:rsidRPr="00964096">
        <w:rPr>
          <w:rFonts w:cs="Arial"/>
          <w:spacing w:val="2"/>
          <w:sz w:val="20"/>
          <w:szCs w:val="20"/>
        </w:rPr>
        <w:t>namens deze,</w:t>
      </w:r>
    </w:p>
    <w:p w:rsidR="00F77384" w:rsidRPr="00964096" w:rsidRDefault="00F77384" w:rsidP="000C385E">
      <w:pPr>
        <w:autoSpaceDE w:val="0"/>
        <w:autoSpaceDN w:val="0"/>
        <w:adjustRightInd w:val="0"/>
        <w:spacing w:line="260" w:lineRule="exact"/>
        <w:ind w:left="360" w:right="41"/>
        <w:rPr>
          <w:rFonts w:cs="Arial"/>
          <w:color w:val="FF0000"/>
          <w:spacing w:val="2"/>
          <w:sz w:val="20"/>
          <w:szCs w:val="20"/>
        </w:rPr>
      </w:pPr>
      <w:r w:rsidRPr="00964096">
        <w:rPr>
          <w:rFonts w:cs="Arial"/>
          <w:color w:val="FF0000"/>
          <w:spacing w:val="2"/>
          <w:sz w:val="20"/>
          <w:szCs w:val="20"/>
        </w:rPr>
        <w:t xml:space="preserve">DE DIRECTEUR </w:t>
      </w:r>
      <w:r w:rsidR="00A72068">
        <w:rPr>
          <w:rFonts w:cs="Arial"/>
          <w:color w:val="FF0000"/>
          <w:spacing w:val="2"/>
          <w:sz w:val="20"/>
          <w:szCs w:val="20"/>
        </w:rPr>
        <w:t>NETWERKONTWIKK</w:t>
      </w:r>
      <w:r w:rsidR="00670C72">
        <w:rPr>
          <w:rFonts w:cs="Arial"/>
          <w:color w:val="FF0000"/>
          <w:spacing w:val="2"/>
          <w:sz w:val="20"/>
          <w:szCs w:val="20"/>
        </w:rPr>
        <w:t>E</w:t>
      </w:r>
      <w:r w:rsidR="00A72068">
        <w:rPr>
          <w:rFonts w:cs="Arial"/>
          <w:color w:val="FF0000"/>
          <w:spacing w:val="2"/>
          <w:sz w:val="20"/>
          <w:szCs w:val="20"/>
        </w:rPr>
        <w:t xml:space="preserve">LING </w:t>
      </w:r>
      <w:r w:rsidR="000955AD">
        <w:rPr>
          <w:rFonts w:cs="Arial"/>
          <w:color w:val="FF0000"/>
          <w:spacing w:val="2"/>
          <w:sz w:val="20"/>
          <w:szCs w:val="20"/>
        </w:rPr>
        <w:t xml:space="preserve">RIJKSWATERSTAAT </w:t>
      </w:r>
      <w:r w:rsidR="00C76B36" w:rsidRPr="00C76B36">
        <w:rPr>
          <w:rFonts w:cs="Arial"/>
          <w:i/>
          <w:color w:val="FF0000"/>
          <w:spacing w:val="2"/>
          <w:sz w:val="20"/>
          <w:szCs w:val="20"/>
        </w:rPr>
        <w:t>(invullen dienst)</w:t>
      </w:r>
      <w:r w:rsidRPr="00C76B36">
        <w:rPr>
          <w:rFonts w:cs="Arial"/>
          <w:i/>
          <w:color w:val="FF0000"/>
          <w:spacing w:val="2"/>
          <w:sz w:val="20"/>
          <w:szCs w:val="20"/>
        </w:rPr>
        <w:t>,</w:t>
      </w:r>
    </w:p>
    <w:p w:rsidR="0054703A" w:rsidRDefault="0054703A" w:rsidP="000C385E">
      <w:pPr>
        <w:autoSpaceDE w:val="0"/>
        <w:autoSpaceDN w:val="0"/>
        <w:adjustRightInd w:val="0"/>
        <w:spacing w:line="260" w:lineRule="exact"/>
        <w:ind w:left="360" w:right="41"/>
        <w:rPr>
          <w:rFonts w:cs="Arial"/>
          <w:spacing w:val="2"/>
          <w:sz w:val="20"/>
          <w:szCs w:val="20"/>
        </w:rPr>
      </w:pPr>
    </w:p>
    <w:p w:rsidR="0054703A" w:rsidRPr="00873CC7" w:rsidRDefault="0054703A" w:rsidP="000C385E">
      <w:pPr>
        <w:autoSpaceDE w:val="0"/>
        <w:autoSpaceDN w:val="0"/>
        <w:adjustRightInd w:val="0"/>
        <w:spacing w:line="260" w:lineRule="exact"/>
        <w:ind w:left="360" w:right="41"/>
        <w:rPr>
          <w:rFonts w:cs="Arial"/>
          <w:i/>
          <w:spacing w:val="2"/>
          <w:sz w:val="20"/>
          <w:szCs w:val="20"/>
        </w:rPr>
      </w:pPr>
      <w:r>
        <w:rPr>
          <w:rFonts w:cs="Arial"/>
          <w:i/>
          <w:spacing w:val="2"/>
          <w:sz w:val="20"/>
          <w:szCs w:val="20"/>
        </w:rPr>
        <w:t>(en/</w:t>
      </w:r>
      <w:r w:rsidRPr="00873CC7">
        <w:rPr>
          <w:rFonts w:cs="Arial"/>
          <w:i/>
          <w:spacing w:val="2"/>
          <w:sz w:val="20"/>
          <w:szCs w:val="20"/>
        </w:rPr>
        <w:t>of</w:t>
      </w:r>
      <w:r>
        <w:rPr>
          <w:rFonts w:cs="Arial"/>
          <w:i/>
          <w:spacing w:val="2"/>
          <w:sz w:val="20"/>
          <w:szCs w:val="20"/>
        </w:rPr>
        <w:t>)</w:t>
      </w:r>
    </w:p>
    <w:p w:rsidR="0054703A" w:rsidRDefault="0054703A" w:rsidP="000C385E">
      <w:pPr>
        <w:autoSpaceDE w:val="0"/>
        <w:autoSpaceDN w:val="0"/>
        <w:adjustRightInd w:val="0"/>
        <w:spacing w:line="260" w:lineRule="exact"/>
        <w:ind w:left="360" w:right="41"/>
        <w:rPr>
          <w:rFonts w:cs="Arial"/>
          <w:spacing w:val="2"/>
          <w:sz w:val="20"/>
          <w:szCs w:val="20"/>
        </w:rPr>
      </w:pPr>
    </w:p>
    <w:p w:rsidR="00F77384" w:rsidRDefault="00985655" w:rsidP="000C385E">
      <w:pPr>
        <w:autoSpaceDE w:val="0"/>
        <w:autoSpaceDN w:val="0"/>
        <w:adjustRightInd w:val="0"/>
        <w:spacing w:line="260" w:lineRule="exact"/>
        <w:ind w:left="360" w:right="41"/>
        <w:rPr>
          <w:rFonts w:cs="Arial"/>
          <w:spacing w:val="2"/>
          <w:sz w:val="20"/>
          <w:szCs w:val="20"/>
        </w:rPr>
      </w:pPr>
      <w:r>
        <w:rPr>
          <w:rFonts w:cs="Arial"/>
          <w:spacing w:val="2"/>
          <w:sz w:val="20"/>
          <w:szCs w:val="20"/>
        </w:rPr>
        <w:t xml:space="preserve">namens deze, </w:t>
      </w:r>
    </w:p>
    <w:p w:rsidR="00985655" w:rsidRPr="00985655" w:rsidRDefault="00985655" w:rsidP="000C385E">
      <w:pPr>
        <w:autoSpaceDE w:val="0"/>
        <w:autoSpaceDN w:val="0"/>
        <w:adjustRightInd w:val="0"/>
        <w:spacing w:line="260" w:lineRule="exact"/>
        <w:ind w:left="360" w:right="41"/>
        <w:rPr>
          <w:rFonts w:cs="Arial"/>
          <w:color w:val="FF0000"/>
          <w:spacing w:val="2"/>
          <w:sz w:val="20"/>
          <w:szCs w:val="20"/>
        </w:rPr>
      </w:pPr>
      <w:r w:rsidRPr="00985655">
        <w:rPr>
          <w:rFonts w:cs="Arial"/>
          <w:color w:val="FF0000"/>
          <w:spacing w:val="2"/>
          <w:sz w:val="20"/>
          <w:szCs w:val="20"/>
        </w:rPr>
        <w:t xml:space="preserve">{naam afdelingshoofd} </w:t>
      </w:r>
    </w:p>
    <w:p w:rsidR="00985655" w:rsidRPr="00964096" w:rsidRDefault="00985655" w:rsidP="000C385E">
      <w:pPr>
        <w:autoSpaceDE w:val="0"/>
        <w:autoSpaceDN w:val="0"/>
        <w:adjustRightInd w:val="0"/>
        <w:spacing w:line="260" w:lineRule="exact"/>
        <w:ind w:left="360" w:right="41"/>
        <w:rPr>
          <w:rFonts w:cs="Arial"/>
          <w:spacing w:val="2"/>
          <w:sz w:val="20"/>
          <w:szCs w:val="20"/>
        </w:rPr>
      </w:pPr>
    </w:p>
    <w:p w:rsidR="00B5345F" w:rsidRPr="00964096" w:rsidRDefault="00B5345F" w:rsidP="000C385E">
      <w:pPr>
        <w:autoSpaceDE w:val="0"/>
        <w:autoSpaceDN w:val="0"/>
        <w:adjustRightInd w:val="0"/>
        <w:spacing w:line="260" w:lineRule="exact"/>
        <w:ind w:left="360" w:right="41"/>
        <w:rPr>
          <w:rFonts w:cs="Arial"/>
          <w:spacing w:val="2"/>
          <w:sz w:val="20"/>
          <w:szCs w:val="20"/>
        </w:rPr>
      </w:pPr>
    </w:p>
    <w:p w:rsidR="004C0112" w:rsidRPr="00964096" w:rsidRDefault="00D36DB3" w:rsidP="000C385E">
      <w:pPr>
        <w:ind w:left="133" w:right="41" w:firstLine="227"/>
        <w:rPr>
          <w:rFonts w:cs="Arial"/>
          <w:i/>
          <w:color w:val="FF0000"/>
          <w:sz w:val="20"/>
          <w:szCs w:val="20"/>
        </w:rPr>
      </w:pPr>
      <w:r w:rsidRPr="00964096">
        <w:rPr>
          <w:rFonts w:cs="Arial"/>
          <w:i/>
          <w:color w:val="FF0000"/>
          <w:sz w:val="20"/>
          <w:szCs w:val="20"/>
        </w:rPr>
        <w:t>{</w:t>
      </w:r>
      <w:r w:rsidR="00B5345F" w:rsidRPr="00964096">
        <w:rPr>
          <w:rFonts w:cs="Arial"/>
          <w:i/>
          <w:color w:val="FF0000"/>
          <w:spacing w:val="2"/>
          <w:sz w:val="20"/>
          <w:szCs w:val="20"/>
        </w:rPr>
        <w:t>Handtekening</w:t>
      </w:r>
      <w:r w:rsidRPr="00964096">
        <w:rPr>
          <w:rFonts w:cs="Arial"/>
          <w:i/>
          <w:color w:val="FF0000"/>
          <w:sz w:val="20"/>
          <w:szCs w:val="20"/>
        </w:rPr>
        <w:t>}</w:t>
      </w:r>
    </w:p>
    <w:p w:rsidR="00B5345F" w:rsidRPr="00964096" w:rsidRDefault="00B5345F" w:rsidP="000C385E">
      <w:pPr>
        <w:autoSpaceDE w:val="0"/>
        <w:autoSpaceDN w:val="0"/>
        <w:adjustRightInd w:val="0"/>
        <w:spacing w:line="260" w:lineRule="exact"/>
        <w:ind w:left="360" w:right="41"/>
        <w:rPr>
          <w:rFonts w:cs="Arial"/>
          <w:color w:val="FF0000"/>
          <w:spacing w:val="2"/>
          <w:sz w:val="20"/>
          <w:szCs w:val="20"/>
        </w:rPr>
      </w:pPr>
    </w:p>
    <w:p w:rsidR="00B5345F" w:rsidRPr="00964096" w:rsidRDefault="00B5345F" w:rsidP="000C385E">
      <w:pPr>
        <w:ind w:right="41"/>
        <w:rPr>
          <w:rFonts w:cs="Arial"/>
          <w:sz w:val="20"/>
          <w:szCs w:val="20"/>
        </w:rPr>
      </w:pPr>
    </w:p>
    <w:p w:rsidR="00AA03DE" w:rsidRPr="00964096" w:rsidRDefault="00AA03DE" w:rsidP="000C385E">
      <w:pPr>
        <w:ind w:right="41"/>
        <w:rPr>
          <w:rFonts w:cs="Arial"/>
          <w:sz w:val="20"/>
          <w:szCs w:val="20"/>
        </w:rPr>
      </w:pPr>
    </w:p>
    <w:p w:rsidR="00AA03DE" w:rsidRPr="00964096" w:rsidRDefault="00D36DB3" w:rsidP="000C385E">
      <w:pPr>
        <w:ind w:right="41"/>
        <w:rPr>
          <w:rFonts w:cs="Arial"/>
          <w:b/>
          <w:sz w:val="20"/>
          <w:szCs w:val="20"/>
        </w:rPr>
      </w:pPr>
      <w:r w:rsidRPr="00964096">
        <w:rPr>
          <w:rFonts w:cs="Arial"/>
          <w:b/>
          <w:sz w:val="20"/>
          <w:szCs w:val="20"/>
        </w:rPr>
        <w:br w:type="page"/>
      </w:r>
      <w:r w:rsidRPr="00964096">
        <w:rPr>
          <w:rFonts w:cs="Arial"/>
          <w:b/>
          <w:sz w:val="20"/>
          <w:szCs w:val="20"/>
        </w:rPr>
        <w:lastRenderedPageBreak/>
        <w:t>M</w:t>
      </w:r>
      <w:r w:rsidR="004F7227" w:rsidRPr="00964096">
        <w:rPr>
          <w:rFonts w:cs="Arial"/>
          <w:b/>
          <w:sz w:val="20"/>
          <w:szCs w:val="20"/>
        </w:rPr>
        <w:t>E</w:t>
      </w:r>
      <w:r w:rsidR="00AA03DE" w:rsidRPr="00964096">
        <w:rPr>
          <w:rFonts w:cs="Arial"/>
          <w:b/>
          <w:sz w:val="20"/>
          <w:szCs w:val="20"/>
        </w:rPr>
        <w:t>DEDELINGEN</w:t>
      </w:r>
    </w:p>
    <w:p w:rsidR="00B5345F" w:rsidRPr="00964096" w:rsidRDefault="00B5345F" w:rsidP="000C385E">
      <w:pPr>
        <w:pStyle w:val="broodtekst"/>
        <w:ind w:right="41"/>
        <w:rPr>
          <w:rFonts w:cs="Arial"/>
          <w:sz w:val="20"/>
          <w:szCs w:val="20"/>
        </w:rPr>
      </w:pPr>
    </w:p>
    <w:p w:rsidR="00990043" w:rsidRPr="00CE23A4" w:rsidRDefault="00990043" w:rsidP="00990043">
      <w:pPr>
        <w:pStyle w:val="Kop1"/>
        <w:rPr>
          <w:b w:val="0"/>
          <w:i/>
          <w:color w:val="FF0000"/>
          <w:u w:val="single"/>
        </w:rPr>
      </w:pPr>
      <w:r w:rsidRPr="009E6127">
        <w:rPr>
          <w:u w:val="single"/>
        </w:rPr>
        <w:t>BEZWAAR</w:t>
      </w:r>
      <w:r w:rsidR="00CE23A4">
        <w:rPr>
          <w:u w:val="single"/>
        </w:rPr>
        <w:t xml:space="preserve"> </w:t>
      </w:r>
      <w:r w:rsidR="00CE23A4" w:rsidRPr="00CE23A4">
        <w:rPr>
          <w:b w:val="0"/>
          <w:i/>
          <w:color w:val="FF0000"/>
          <w:u w:val="single"/>
        </w:rPr>
        <w:t xml:space="preserve">(indien </w:t>
      </w:r>
      <w:r w:rsidR="00CE23A4" w:rsidRPr="00976173">
        <w:rPr>
          <w:i/>
          <w:color w:val="FF0000"/>
          <w:u w:val="single"/>
        </w:rPr>
        <w:t>geen</w:t>
      </w:r>
      <w:r w:rsidR="00CE23A4" w:rsidRPr="00CE23A4">
        <w:rPr>
          <w:b w:val="0"/>
          <w:i/>
          <w:color w:val="FF0000"/>
          <w:u w:val="single"/>
        </w:rPr>
        <w:t xml:space="preserve"> toepassing is gegeven aan afdeling 3.4 Awb)</w:t>
      </w:r>
    </w:p>
    <w:p w:rsidR="00990043" w:rsidRPr="00873CC7" w:rsidRDefault="00990043" w:rsidP="00990043">
      <w:pPr>
        <w:rPr>
          <w:b/>
        </w:rPr>
      </w:pPr>
    </w:p>
    <w:p w:rsidR="00990043" w:rsidRPr="00D60202" w:rsidRDefault="00990043" w:rsidP="00990043">
      <w:pPr>
        <w:rPr>
          <w:b/>
        </w:rPr>
      </w:pPr>
      <w:r w:rsidRPr="00D60202">
        <w:rPr>
          <w:b/>
        </w:rPr>
        <w:t>Bent u het niet eens met dit besluit?</w:t>
      </w:r>
    </w:p>
    <w:p w:rsidR="00990043" w:rsidRDefault="00990043" w:rsidP="00990043">
      <w:r w:rsidRPr="00D60202">
        <w:t>Dan kunt u</w:t>
      </w:r>
      <w:r>
        <w:t xml:space="preserve"> o</w:t>
      </w:r>
      <w:r w:rsidRPr="00D60202">
        <w:t>p grond van</w:t>
      </w:r>
      <w:r>
        <w:t xml:space="preserve"> </w:t>
      </w:r>
      <w:r w:rsidRPr="00D60202">
        <w:t>de Algemene wet bestuursrecht</w:t>
      </w:r>
      <w:r>
        <w:t xml:space="preserve"> bezwaar maken. U moet hiervoor wel belanghebbende bij het besluit zijn. U bent belanghebbende als uw belangen rechtstreeks bij het besluit zijn betrokken.</w:t>
      </w:r>
    </w:p>
    <w:p w:rsidR="00990043" w:rsidRDefault="00990043" w:rsidP="00990043"/>
    <w:p w:rsidR="00990043" w:rsidRPr="00D60202" w:rsidRDefault="00990043" w:rsidP="00990043">
      <w:r>
        <w:t>Wanneer u vragen heeft of w</w:t>
      </w:r>
      <w:r w:rsidRPr="00D60202">
        <w:t>anneer u zich afvraagt of het indienen van een bezwaarschrift voor u de geschikte aanpak</w:t>
      </w:r>
      <w:r>
        <w:t xml:space="preserve"> is, kunt u ook hierover</w:t>
      </w:r>
      <w:r w:rsidRPr="00D60202">
        <w:t xml:space="preserve"> contact opnemen met de in de</w:t>
      </w:r>
      <w:r>
        <w:t>ze</w:t>
      </w:r>
      <w:r w:rsidRPr="00D60202">
        <w:t xml:space="preserve"> brief vermelde contactpersoon. </w:t>
      </w:r>
      <w:r>
        <w:t>De contactpersoon kan met u overleggen over de te volgen procedure en u informeren over andere mogelijkheden die Rijkswaterstaat u eventueel kan bieden om tot een oplossing te komen.</w:t>
      </w:r>
    </w:p>
    <w:p w:rsidR="00990043" w:rsidRPr="000507A6" w:rsidRDefault="00990043" w:rsidP="00990043"/>
    <w:p w:rsidR="00990043" w:rsidRPr="000507A6" w:rsidRDefault="00990043" w:rsidP="00990043">
      <w:pPr>
        <w:rPr>
          <w:b/>
        </w:rPr>
      </w:pPr>
      <w:r>
        <w:rPr>
          <w:b/>
        </w:rPr>
        <w:t>Hoe maakt u bezwaar?</w:t>
      </w:r>
    </w:p>
    <w:p w:rsidR="00990043" w:rsidRPr="00976173" w:rsidRDefault="00990043" w:rsidP="00990043">
      <w:r>
        <w:t xml:space="preserve">Om bezwaar te maken </w:t>
      </w:r>
      <w:r w:rsidR="00C76B36">
        <w:t>dient</w:t>
      </w:r>
      <w:r>
        <w:t xml:space="preserve"> u, binnen zes weken </w:t>
      </w:r>
      <w:r w:rsidRPr="00D60202">
        <w:t>na de dag waarop</w:t>
      </w:r>
      <w:r>
        <w:t xml:space="preserve"> </w:t>
      </w:r>
      <w:r w:rsidRPr="00D60202">
        <w:t xml:space="preserve">dit </w:t>
      </w:r>
      <w:r>
        <w:t xml:space="preserve">besluit is </w:t>
      </w:r>
      <w:r w:rsidRPr="00D60202">
        <w:t>bekendgemaakt</w:t>
      </w:r>
      <w:r>
        <w:t>,</w:t>
      </w:r>
      <w:r w:rsidRPr="00D60202">
        <w:t xml:space="preserve"> </w:t>
      </w:r>
      <w:r w:rsidR="00C76B36">
        <w:t>de</w:t>
      </w:r>
      <w:r w:rsidRPr="00D60202">
        <w:t xml:space="preserve"> </w:t>
      </w:r>
      <w:r w:rsidR="00C76B36">
        <w:t xml:space="preserve">op schrift gestelde bezwaargronden te </w:t>
      </w:r>
      <w:r>
        <w:t>sturen naar [</w:t>
      </w:r>
      <w:r w:rsidR="00C76B36">
        <w:t>de Minister</w:t>
      </w:r>
      <w:r w:rsidRPr="00D60202">
        <w:t xml:space="preserve"> van Infrastructuur en</w:t>
      </w:r>
      <w:r w:rsidR="007277FA">
        <w:t xml:space="preserve"> Waterstaat</w:t>
      </w:r>
      <w:r w:rsidRPr="00D60202">
        <w:t xml:space="preserve">, ter attentie van </w:t>
      </w:r>
      <w:r>
        <w:t xml:space="preserve">Rijkswaterstaat Dienst </w:t>
      </w:r>
      <w:r w:rsidRPr="00976173">
        <w:t>[***],</w:t>
      </w:r>
      <w:r>
        <w:t xml:space="preserve"> afdeling </w:t>
      </w:r>
      <w:r w:rsidR="00D773D1" w:rsidRPr="00976173">
        <w:t>[***]</w:t>
      </w:r>
      <w:r w:rsidRPr="00D60202">
        <w:t xml:space="preserve">, postbus </w:t>
      </w:r>
      <w:r w:rsidRPr="00976173">
        <w:t xml:space="preserve">[***], [***]. </w:t>
      </w:r>
    </w:p>
    <w:p w:rsidR="00990043" w:rsidRDefault="00990043" w:rsidP="00990043"/>
    <w:p w:rsidR="00990043" w:rsidRDefault="00990043" w:rsidP="00990043">
      <w:r>
        <w:t>In het bezwaarschrift moet in ieder geval het volgende worden vermeld:</w:t>
      </w:r>
    </w:p>
    <w:p w:rsidR="00990043" w:rsidRDefault="00990043" w:rsidP="007F3B6B">
      <w:pPr>
        <w:numPr>
          <w:ilvl w:val="0"/>
          <w:numId w:val="18"/>
        </w:numPr>
        <w:spacing w:line="240" w:lineRule="auto"/>
      </w:pPr>
      <w:r>
        <w:t xml:space="preserve">uw </w:t>
      </w:r>
      <w:r w:rsidRPr="00D60202">
        <w:t>naam en adres</w:t>
      </w:r>
      <w:r>
        <w:t>, en liefst ook uw telefoonnummer</w:t>
      </w:r>
      <w:r w:rsidRPr="00D60202">
        <w:t>;</w:t>
      </w:r>
    </w:p>
    <w:p w:rsidR="00990043" w:rsidRDefault="00990043" w:rsidP="007F3B6B">
      <w:pPr>
        <w:numPr>
          <w:ilvl w:val="0"/>
          <w:numId w:val="18"/>
        </w:numPr>
        <w:spacing w:line="240" w:lineRule="auto"/>
      </w:pPr>
      <w:r w:rsidRPr="00D60202">
        <w:t xml:space="preserve">een </w:t>
      </w:r>
      <w:r>
        <w:t xml:space="preserve">duidelijke </w:t>
      </w:r>
      <w:r w:rsidRPr="00D60202">
        <w:t xml:space="preserve">omschrijving van het besluit waartegen </w:t>
      </w:r>
      <w:r>
        <w:t>u bezwaar maakt (bijvoorbeeld door de datum en het kenmerk van het besluit te vermelden of door een kopie mee te sturen</w:t>
      </w:r>
      <w:r w:rsidRPr="00D60202">
        <w:t>);</w:t>
      </w:r>
    </w:p>
    <w:p w:rsidR="00990043" w:rsidRDefault="00990043" w:rsidP="007F3B6B">
      <w:pPr>
        <w:numPr>
          <w:ilvl w:val="0"/>
          <w:numId w:val="18"/>
        </w:numPr>
        <w:spacing w:line="240" w:lineRule="auto"/>
      </w:pPr>
      <w:r>
        <w:t>de reden of redenen waarom u bezwaar maakt;</w:t>
      </w:r>
    </w:p>
    <w:p w:rsidR="00990043" w:rsidRDefault="00990043" w:rsidP="007F3B6B">
      <w:pPr>
        <w:numPr>
          <w:ilvl w:val="0"/>
          <w:numId w:val="18"/>
        </w:numPr>
        <w:spacing w:line="240" w:lineRule="auto"/>
      </w:pPr>
      <w:r>
        <w:t>de datum en uw handtekening.</w:t>
      </w:r>
    </w:p>
    <w:p w:rsidR="00990043" w:rsidRDefault="00990043" w:rsidP="00990043"/>
    <w:p w:rsidR="00990043" w:rsidRDefault="00990043" w:rsidP="00990043">
      <w:r w:rsidRPr="000507A6">
        <w:t>Het indienen van een bezwaarschrift heeft geen schorsende werking. Dat betekent dat</w:t>
      </w:r>
      <w:r>
        <w:t xml:space="preserve"> </w:t>
      </w:r>
      <w:r w:rsidRPr="000507A6">
        <w:t>het besluit blijft gelden in de tijd dat uw bezwaarschrift in behandeling is. Als u dit niet</w:t>
      </w:r>
      <w:r>
        <w:t xml:space="preserve"> </w:t>
      </w:r>
      <w:r w:rsidRPr="000507A6">
        <w:t xml:space="preserve">wilt, bijvoorbeeld omdat </w:t>
      </w:r>
      <w:r>
        <w:t xml:space="preserve">uitvoering van </w:t>
      </w:r>
      <w:r w:rsidRPr="000507A6">
        <w:t>het besluit onherstelbare gevolgen heeft voor u</w:t>
      </w:r>
      <w:r w:rsidR="00C76B36">
        <w:t>w belangen</w:t>
      </w:r>
      <w:r w:rsidRPr="000507A6">
        <w:t>, dan kunt u een</w:t>
      </w:r>
      <w:r>
        <w:t xml:space="preserve"> </w:t>
      </w:r>
      <w:r w:rsidRPr="000507A6">
        <w:t xml:space="preserve">verzoek om voorlopige voorziening indienen. </w:t>
      </w:r>
      <w:r>
        <w:t>Dit doet u door</w:t>
      </w:r>
      <w:r w:rsidRPr="000507A6">
        <w:t xml:space="preserve"> de Voorzieningenrechter</w:t>
      </w:r>
      <w:r>
        <w:t xml:space="preserve"> </w:t>
      </w:r>
      <w:r w:rsidRPr="000507A6">
        <w:t xml:space="preserve">van de rechtbank in het gebied waar u woont </w:t>
      </w:r>
      <w:r>
        <w:t xml:space="preserve">te </w:t>
      </w:r>
      <w:r w:rsidRPr="000507A6">
        <w:t>vragen</w:t>
      </w:r>
      <w:r w:rsidR="00C76B36">
        <w:t xml:space="preserve"> het besluit te schorsen</w:t>
      </w:r>
      <w:r w:rsidRPr="000507A6">
        <w:t>.</w:t>
      </w:r>
      <w:r>
        <w:t xml:space="preserve"> </w:t>
      </w:r>
      <w:r w:rsidRPr="000507A6">
        <w:t>De rechtbank zal u daarvoor wel griffierecht in rekening brengen.</w:t>
      </w:r>
    </w:p>
    <w:p w:rsidR="00990043" w:rsidRDefault="00990043" w:rsidP="00990043"/>
    <w:p w:rsidR="001A1036" w:rsidRDefault="001A1036" w:rsidP="0032231B">
      <w:pPr>
        <w:pBdr>
          <w:bottom w:val="single" w:sz="6" w:space="0" w:color="auto"/>
        </w:pBdr>
        <w:rPr>
          <w:color w:val="FF0000"/>
        </w:rPr>
      </w:pPr>
    </w:p>
    <w:p w:rsidR="00CE23A4" w:rsidRPr="00873CC7" w:rsidRDefault="00CE23A4" w:rsidP="00873CC7">
      <w:pPr>
        <w:pBdr>
          <w:bottom w:val="single" w:sz="6" w:space="0" w:color="auto"/>
        </w:pBdr>
        <w:rPr>
          <w:b/>
          <w:i/>
        </w:rPr>
      </w:pPr>
      <w:r>
        <w:rPr>
          <w:b/>
        </w:rPr>
        <w:t xml:space="preserve">BEROEP </w:t>
      </w:r>
      <w:r w:rsidRPr="00CE23A4">
        <w:rPr>
          <w:i/>
          <w:color w:val="FF0000"/>
        </w:rPr>
        <w:t>(na</w:t>
      </w:r>
      <w:r w:rsidRPr="00873CC7">
        <w:rPr>
          <w:i/>
          <w:color w:val="FF0000"/>
        </w:rPr>
        <w:t xml:space="preserve"> toepassing van afdeling 3.4 Awb (openbare </w:t>
      </w:r>
      <w:r w:rsidRPr="00CE23A4">
        <w:rPr>
          <w:i/>
          <w:color w:val="FF0000"/>
        </w:rPr>
        <w:t>voorbereidingsprocedure)</w:t>
      </w:r>
      <w:r w:rsidRPr="00873CC7">
        <w:rPr>
          <w:b/>
          <w:i/>
        </w:rPr>
        <w:t xml:space="preserve"> </w:t>
      </w:r>
      <w:bookmarkStart w:id="2" w:name="_BEROEPSCLAUSULE:"/>
      <w:bookmarkEnd w:id="2"/>
    </w:p>
    <w:p w:rsidR="00976173" w:rsidRDefault="00976173" w:rsidP="00990043"/>
    <w:p w:rsidR="00976173" w:rsidRPr="00976173" w:rsidRDefault="00976173" w:rsidP="00976173">
      <w:pPr>
        <w:rPr>
          <w:b/>
        </w:rPr>
      </w:pPr>
      <w:r w:rsidRPr="00976173">
        <w:rPr>
          <w:b/>
        </w:rPr>
        <w:t>Bent u het niet eens met dit besluit?</w:t>
      </w:r>
    </w:p>
    <w:p w:rsidR="00990043" w:rsidRDefault="00990043" w:rsidP="00990043">
      <w:r w:rsidRPr="00D60202">
        <w:t>Dan kunt u</w:t>
      </w:r>
      <w:r>
        <w:t xml:space="preserve"> o</w:t>
      </w:r>
      <w:r w:rsidRPr="00D60202">
        <w:t>p grond van</w:t>
      </w:r>
      <w:r>
        <w:t xml:space="preserve"> </w:t>
      </w:r>
      <w:r w:rsidRPr="00D60202">
        <w:t>de Algemene wet bestuursrecht</w:t>
      </w:r>
      <w:r>
        <w:t xml:space="preserve"> beroep indienen bij de bestuursrechter. Met deze procedure legt u de zaak aan de rechter voor om te bepalen of Rijkswaterstaat het juiste besluit heeft genomen. U moet hiervoor wel belanghebbende bij het besluit zijn. U bent belanghebbende als uw belangen rechtstreeks bij het besluit zijn betrokken.</w:t>
      </w:r>
    </w:p>
    <w:p w:rsidR="00990043" w:rsidRDefault="00990043" w:rsidP="00990043"/>
    <w:p w:rsidR="00990043" w:rsidRPr="000507A6" w:rsidRDefault="00990043" w:rsidP="00990043">
      <w:pPr>
        <w:rPr>
          <w:b/>
        </w:rPr>
      </w:pPr>
      <w:r>
        <w:rPr>
          <w:b/>
        </w:rPr>
        <w:t>Hoe dient u beroep in?</w:t>
      </w:r>
    </w:p>
    <w:p w:rsidR="00990043" w:rsidRDefault="00990043" w:rsidP="00990043">
      <w:r>
        <w:t xml:space="preserve">Om in beroep te gaan bij de bestuursrechter moet u, binnen zes weken </w:t>
      </w:r>
      <w:r w:rsidRPr="00D60202">
        <w:t>na de dag waarop</w:t>
      </w:r>
      <w:r>
        <w:t xml:space="preserve"> </w:t>
      </w:r>
      <w:r w:rsidRPr="00D60202">
        <w:t xml:space="preserve">dit </w:t>
      </w:r>
      <w:r>
        <w:t xml:space="preserve">besluit is </w:t>
      </w:r>
      <w:r w:rsidRPr="00D60202">
        <w:t>bekendgemaakt</w:t>
      </w:r>
      <w:r>
        <w:t>,</w:t>
      </w:r>
      <w:r w:rsidRPr="00D60202">
        <w:t xml:space="preserve"> een </w:t>
      </w:r>
      <w:r>
        <w:t>beroeps</w:t>
      </w:r>
      <w:r w:rsidRPr="00D60202">
        <w:t>chrift indienen</w:t>
      </w:r>
      <w:r>
        <w:t xml:space="preserve">. U kunt uw beroepschrift sturen naar </w:t>
      </w:r>
      <w:r w:rsidRPr="001B5491">
        <w:t>[Rechtbank ***],</w:t>
      </w:r>
      <w:r>
        <w:t xml:space="preserve"> sector bestuursrecht</w:t>
      </w:r>
      <w:r w:rsidRPr="00D60202">
        <w:t xml:space="preserve">, postbus </w:t>
      </w:r>
      <w:r w:rsidRPr="001B5491">
        <w:t>[***]</w:t>
      </w:r>
      <w:r w:rsidRPr="00D60202">
        <w:t xml:space="preserve">, </w:t>
      </w:r>
      <w:r w:rsidRPr="001B5491">
        <w:t>[***].</w:t>
      </w:r>
      <w:r>
        <w:t xml:space="preserve"> </w:t>
      </w:r>
    </w:p>
    <w:p w:rsidR="00990043" w:rsidRDefault="00990043" w:rsidP="00990043"/>
    <w:p w:rsidR="00990043" w:rsidRDefault="00990043" w:rsidP="00990043">
      <w:r>
        <w:t>In het beroepschrift moet in ieder geval het volgende staan:</w:t>
      </w:r>
    </w:p>
    <w:p w:rsidR="00990043" w:rsidRDefault="00990043" w:rsidP="007F3B6B">
      <w:pPr>
        <w:numPr>
          <w:ilvl w:val="0"/>
          <w:numId w:val="18"/>
        </w:numPr>
        <w:spacing w:line="240" w:lineRule="auto"/>
      </w:pPr>
      <w:r>
        <w:t xml:space="preserve">uw </w:t>
      </w:r>
      <w:r w:rsidRPr="00D60202">
        <w:t>naam en adres;</w:t>
      </w:r>
    </w:p>
    <w:p w:rsidR="00990043" w:rsidRDefault="00990043" w:rsidP="007F3B6B">
      <w:pPr>
        <w:numPr>
          <w:ilvl w:val="0"/>
          <w:numId w:val="18"/>
        </w:numPr>
        <w:spacing w:line="240" w:lineRule="auto"/>
      </w:pPr>
      <w:r w:rsidRPr="00D60202">
        <w:t xml:space="preserve">een </w:t>
      </w:r>
      <w:r>
        <w:t xml:space="preserve">duidelijke </w:t>
      </w:r>
      <w:r w:rsidRPr="00D60202">
        <w:t xml:space="preserve">omschrijving van het besluit waartegen </w:t>
      </w:r>
      <w:r>
        <w:t>u beroep instelt (bijvoorbeeld door de datum en het kenmerk van het besluit te vermelden) en zo mogelijk een kopie van het besluit</w:t>
      </w:r>
      <w:r w:rsidRPr="00D60202">
        <w:t>;</w:t>
      </w:r>
    </w:p>
    <w:p w:rsidR="00990043" w:rsidRDefault="00990043" w:rsidP="007F3B6B">
      <w:pPr>
        <w:numPr>
          <w:ilvl w:val="0"/>
          <w:numId w:val="18"/>
        </w:numPr>
        <w:spacing w:line="240" w:lineRule="auto"/>
      </w:pPr>
      <w:r>
        <w:t>de reden waarom u beroep instelt;</w:t>
      </w:r>
    </w:p>
    <w:p w:rsidR="00990043" w:rsidRDefault="00990043" w:rsidP="007F3B6B">
      <w:pPr>
        <w:numPr>
          <w:ilvl w:val="0"/>
          <w:numId w:val="18"/>
        </w:numPr>
        <w:spacing w:line="240" w:lineRule="auto"/>
      </w:pPr>
      <w:r>
        <w:t>de datum en uw handtekening.</w:t>
      </w:r>
    </w:p>
    <w:p w:rsidR="00990043" w:rsidRDefault="00990043" w:rsidP="00990043">
      <w:r>
        <w:t>Voor de behandeling van een beroepschrift wordt een bedrag aan griffierecht in rekening gebracht.</w:t>
      </w:r>
    </w:p>
    <w:p w:rsidR="00001E62" w:rsidRDefault="00001E62" w:rsidP="00001E62"/>
    <w:p w:rsidR="00001E62" w:rsidRPr="00001E62" w:rsidRDefault="00001E62" w:rsidP="00001E62">
      <w:r w:rsidRPr="00001E62">
        <w:t xml:space="preserve">Op dit besluit is afdeling 2 van hoofdstuk 1 van de Crisis- en herstelwet van toepassing. Dat betekent voor uw beroepschrift dat:   </w:t>
      </w:r>
    </w:p>
    <w:p w:rsidR="00001E62" w:rsidRPr="00001E62" w:rsidRDefault="00001E62" w:rsidP="00001E62">
      <w:pPr>
        <w:numPr>
          <w:ilvl w:val="1"/>
          <w:numId w:val="19"/>
        </w:numPr>
      </w:pPr>
      <w:r w:rsidRPr="00001E62">
        <w:rPr>
          <w:bCs/>
        </w:rPr>
        <w:t xml:space="preserve">a. </w:t>
      </w:r>
      <w:r w:rsidRPr="00001E62">
        <w:t>de beroepsgronden in het beroepschrift worden opgenomen;</w:t>
      </w:r>
    </w:p>
    <w:p w:rsidR="00001E62" w:rsidRPr="00001E62" w:rsidRDefault="00001E62" w:rsidP="00001E62">
      <w:pPr>
        <w:numPr>
          <w:ilvl w:val="1"/>
          <w:numId w:val="19"/>
        </w:numPr>
      </w:pPr>
      <w:r w:rsidRPr="00001E62">
        <w:rPr>
          <w:bCs/>
        </w:rPr>
        <w:t xml:space="preserve">b. </w:t>
      </w:r>
      <w:r w:rsidRPr="00001E62">
        <w:t>het beroep niet-ontvankelijk wordt verklaard, indien binnen de beroepstermijn geen gronden zijn ingediend, en</w:t>
      </w:r>
    </w:p>
    <w:p w:rsidR="00001E62" w:rsidRPr="00001E62" w:rsidRDefault="00001E62" w:rsidP="00001E62">
      <w:pPr>
        <w:numPr>
          <w:ilvl w:val="1"/>
          <w:numId w:val="19"/>
        </w:numPr>
      </w:pPr>
      <w:r w:rsidRPr="00001E62">
        <w:rPr>
          <w:bCs/>
        </w:rPr>
        <w:t xml:space="preserve">c. </w:t>
      </w:r>
      <w:r w:rsidRPr="00001E62">
        <w:t>deze na afloop van de beroepstermijn niet meer kunnen worden aangevuld.</w:t>
      </w:r>
    </w:p>
    <w:p w:rsidR="00990043" w:rsidRDefault="00990043" w:rsidP="00990043"/>
    <w:p w:rsidR="00990043" w:rsidRDefault="00990043" w:rsidP="00990043">
      <w:r w:rsidRPr="000507A6">
        <w:t xml:space="preserve">Het indienen van een </w:t>
      </w:r>
      <w:r>
        <w:t>beroepschrift</w:t>
      </w:r>
      <w:r w:rsidRPr="000507A6">
        <w:t xml:space="preserve"> heeft geen schorsende werking. Dat betekent dat</w:t>
      </w:r>
      <w:r>
        <w:t xml:space="preserve"> </w:t>
      </w:r>
      <w:r w:rsidRPr="000507A6">
        <w:t xml:space="preserve">het besluit blijft gelden in de tijd dat uw </w:t>
      </w:r>
      <w:r>
        <w:t xml:space="preserve">beroepschrift </w:t>
      </w:r>
      <w:r w:rsidRPr="000507A6">
        <w:t>in behandeling is. Als u dit niet</w:t>
      </w:r>
      <w:r>
        <w:t xml:space="preserve"> </w:t>
      </w:r>
      <w:r w:rsidRPr="000507A6">
        <w:t>wilt, bijvoorbeeld omdat het besluit onherstelbare gevolgen heeft voor u, dan kunt u een</w:t>
      </w:r>
      <w:r>
        <w:t xml:space="preserve"> </w:t>
      </w:r>
      <w:r w:rsidRPr="000507A6">
        <w:t>verzoek om voorlopige voorziening indienen</w:t>
      </w:r>
      <w:r w:rsidR="00212868">
        <w:t xml:space="preserve"> bij</w:t>
      </w:r>
      <w:r w:rsidRPr="000507A6">
        <w:t xml:space="preserve"> de Voorzieningenrechter</w:t>
      </w:r>
      <w:r>
        <w:t xml:space="preserve"> </w:t>
      </w:r>
      <w:r w:rsidRPr="000507A6">
        <w:t xml:space="preserve">van de </w:t>
      </w:r>
      <w:r>
        <w:t xml:space="preserve">hierboven genoemde </w:t>
      </w:r>
      <w:r w:rsidR="00212868">
        <w:t>rechtbank</w:t>
      </w:r>
      <w:r w:rsidRPr="000507A6">
        <w:t>.</w:t>
      </w:r>
      <w:r>
        <w:t xml:space="preserve"> </w:t>
      </w:r>
      <w:r w:rsidRPr="000507A6">
        <w:t xml:space="preserve">De rechtbank zal u </w:t>
      </w:r>
      <w:r>
        <w:t>hiervoor</w:t>
      </w:r>
      <w:r w:rsidRPr="000507A6">
        <w:t xml:space="preserve"> griffierecht in rekening brengen.</w:t>
      </w:r>
    </w:p>
    <w:p w:rsidR="00147106" w:rsidRDefault="00147106" w:rsidP="00147106"/>
    <w:p w:rsidR="00990043" w:rsidRDefault="00990043" w:rsidP="00990043">
      <w:r>
        <w:t xml:space="preserve">U kunt uw verzoek om voorlopige voorziening of uw beroep ook digitaal instellen bij genoemde rechtbank via </w:t>
      </w:r>
      <w:hyperlink r:id="rId9" w:history="1">
        <w:r w:rsidRPr="00B50A26">
          <w:rPr>
            <w:rStyle w:val="Hyperlink"/>
            <w:rFonts w:cs="Lohit Hindi"/>
          </w:rPr>
          <w:t>http://loket.rechtspraak.nl/bestuursrecht</w:t>
        </w:r>
      </w:hyperlink>
      <w:r>
        <w:t>. Daarvoor moet u wel beschikken over een elektronische handtekening (DigiD). Kijk op de genoemde site voor de precieze voorwaarden.</w:t>
      </w:r>
    </w:p>
    <w:p w:rsidR="00A3208A" w:rsidRDefault="00A3208A" w:rsidP="000C385E">
      <w:pPr>
        <w:tabs>
          <w:tab w:val="left" w:pos="510"/>
        </w:tabs>
        <w:ind w:left="510" w:right="41" w:hanging="510"/>
        <w:jc w:val="both"/>
        <w:rPr>
          <w:rFonts w:cs="Arial"/>
          <w:color w:val="FF0000"/>
          <w:sz w:val="20"/>
          <w:szCs w:val="20"/>
        </w:rPr>
      </w:pPr>
    </w:p>
    <w:p w:rsidR="00A3208A" w:rsidRDefault="00A3208A" w:rsidP="000C385E">
      <w:pPr>
        <w:tabs>
          <w:tab w:val="left" w:pos="510"/>
        </w:tabs>
        <w:ind w:left="510" w:right="41" w:hanging="510"/>
        <w:jc w:val="both"/>
        <w:rPr>
          <w:rFonts w:cs="Arial"/>
          <w:color w:val="FF0000"/>
          <w:sz w:val="20"/>
          <w:szCs w:val="20"/>
        </w:rPr>
      </w:pPr>
    </w:p>
    <w:p w:rsidR="00212868" w:rsidRDefault="00212868" w:rsidP="000C385E">
      <w:pPr>
        <w:tabs>
          <w:tab w:val="left" w:pos="510"/>
        </w:tabs>
        <w:ind w:left="510" w:right="41" w:hanging="510"/>
        <w:jc w:val="both"/>
        <w:rPr>
          <w:rFonts w:cs="Arial"/>
          <w:color w:val="FF0000"/>
          <w:sz w:val="20"/>
          <w:szCs w:val="20"/>
        </w:rPr>
      </w:pPr>
    </w:p>
    <w:p w:rsidR="00212868" w:rsidRPr="00964096" w:rsidRDefault="00212868" w:rsidP="000C385E">
      <w:pPr>
        <w:tabs>
          <w:tab w:val="left" w:pos="510"/>
        </w:tabs>
        <w:ind w:left="510" w:right="41" w:hanging="510"/>
        <w:jc w:val="both"/>
        <w:rPr>
          <w:rFonts w:cs="Arial"/>
          <w:color w:val="FF0000"/>
          <w:sz w:val="20"/>
          <w:szCs w:val="20"/>
        </w:rPr>
      </w:pPr>
      <w:r>
        <w:rPr>
          <w:rFonts w:cs="Arial"/>
          <w:color w:val="FF0000"/>
          <w:sz w:val="20"/>
          <w:szCs w:val="20"/>
        </w:rPr>
        <w:br w:type="page"/>
      </w:r>
    </w:p>
    <w:p w:rsidR="0016450B" w:rsidRPr="00964096" w:rsidRDefault="0016450B" w:rsidP="000C385E">
      <w:pPr>
        <w:tabs>
          <w:tab w:val="left" w:pos="510"/>
        </w:tabs>
        <w:ind w:right="41"/>
        <w:jc w:val="both"/>
        <w:rPr>
          <w:rFonts w:cs="Arial"/>
          <w:b/>
          <w:sz w:val="20"/>
          <w:szCs w:val="20"/>
        </w:rPr>
      </w:pPr>
      <w:r w:rsidRPr="00964096">
        <w:rPr>
          <w:rFonts w:cs="Arial"/>
          <w:b/>
          <w:sz w:val="20"/>
          <w:szCs w:val="20"/>
        </w:rPr>
        <w:t>afschriftlijst</w:t>
      </w:r>
    </w:p>
    <w:p w:rsidR="0016450B" w:rsidRPr="00964096" w:rsidRDefault="0016450B" w:rsidP="0016450B">
      <w:pPr>
        <w:tabs>
          <w:tab w:val="left" w:pos="510"/>
        </w:tabs>
        <w:jc w:val="both"/>
        <w:rPr>
          <w:rFonts w:cs="Arial"/>
          <w:sz w:val="20"/>
          <w:szCs w:val="20"/>
        </w:rPr>
      </w:pPr>
    </w:p>
    <w:p w:rsidR="0016450B" w:rsidRPr="00964096" w:rsidRDefault="0016450B" w:rsidP="0016450B">
      <w:pPr>
        <w:tabs>
          <w:tab w:val="left" w:pos="510"/>
        </w:tabs>
        <w:jc w:val="both"/>
        <w:rPr>
          <w:rFonts w:cs="Arial"/>
          <w:sz w:val="20"/>
          <w:szCs w:val="20"/>
        </w:rPr>
      </w:pPr>
      <w:r w:rsidRPr="00964096">
        <w:rPr>
          <w:rFonts w:cs="Arial"/>
          <w:sz w:val="20"/>
          <w:szCs w:val="20"/>
        </w:rPr>
        <w:t>Een afschrift van dit projectplan is verzonden aan:</w:t>
      </w:r>
    </w:p>
    <w:p w:rsidR="00D93DC4" w:rsidRPr="00964096" w:rsidRDefault="00C56C22" w:rsidP="0016450B">
      <w:pPr>
        <w:tabs>
          <w:tab w:val="left" w:pos="510"/>
        </w:tabs>
        <w:ind w:left="510" w:hanging="510"/>
        <w:jc w:val="both"/>
        <w:rPr>
          <w:rFonts w:cs="Arial"/>
          <w:color w:val="FF0000"/>
          <w:sz w:val="20"/>
          <w:szCs w:val="20"/>
        </w:rPr>
      </w:pPr>
      <w:r>
        <w:rPr>
          <w:rFonts w:cs="Arial"/>
          <w:color w:val="FF0000"/>
          <w:sz w:val="20"/>
          <w:szCs w:val="20"/>
        </w:rPr>
        <w:t>{</w:t>
      </w:r>
      <w:r w:rsidR="0016450B" w:rsidRPr="00964096">
        <w:rPr>
          <w:rFonts w:cs="Arial"/>
          <w:color w:val="FF0000"/>
          <w:sz w:val="20"/>
          <w:szCs w:val="20"/>
        </w:rPr>
        <w:t>invullen namen instellingen met adres</w:t>
      </w:r>
      <w:r>
        <w:rPr>
          <w:rFonts w:cs="Arial"/>
          <w:color w:val="FF0000"/>
          <w:sz w:val="20"/>
          <w:szCs w:val="20"/>
        </w:rPr>
        <w:t>}</w:t>
      </w:r>
    </w:p>
    <w:p w:rsidR="00FC07D8" w:rsidRPr="00873CC7" w:rsidRDefault="00D93DC4" w:rsidP="00FC07D8">
      <w:pPr>
        <w:ind w:right="392"/>
        <w:rPr>
          <w:b/>
          <w:sz w:val="20"/>
          <w:u w:val="single"/>
        </w:rPr>
      </w:pPr>
      <w:r w:rsidRPr="00964096">
        <w:rPr>
          <w:rFonts w:cs="Arial"/>
          <w:color w:val="FF0000"/>
          <w:sz w:val="20"/>
          <w:szCs w:val="20"/>
        </w:rPr>
        <w:br w:type="page"/>
      </w:r>
      <w:r w:rsidRPr="00873CC7">
        <w:rPr>
          <w:b/>
          <w:sz w:val="20"/>
          <w:u w:val="single"/>
        </w:rPr>
        <w:lastRenderedPageBreak/>
        <w:t>Toelichting op het modelprojectplan</w:t>
      </w:r>
      <w:r w:rsidR="00FC07D8" w:rsidRPr="00873CC7">
        <w:rPr>
          <w:b/>
          <w:sz w:val="20"/>
          <w:u w:val="single"/>
        </w:rPr>
        <w:t xml:space="preserve"> </w:t>
      </w:r>
      <w:r w:rsidR="000360D1" w:rsidRPr="00873CC7">
        <w:rPr>
          <w:b/>
          <w:sz w:val="20"/>
          <w:u w:val="single"/>
        </w:rPr>
        <w:t xml:space="preserve">(Waterwet) </w:t>
      </w:r>
      <w:r w:rsidR="00FC07D8" w:rsidRPr="00873CC7">
        <w:rPr>
          <w:b/>
          <w:sz w:val="20"/>
          <w:u w:val="single"/>
        </w:rPr>
        <w:t xml:space="preserve">voor aanleg of wijziging van waterstaatswerken, niet zijnde primaire waterkeringen </w:t>
      </w:r>
    </w:p>
    <w:p w:rsidR="00D93DC4" w:rsidRPr="00873CC7" w:rsidRDefault="00D93DC4" w:rsidP="00A64DB9">
      <w:pPr>
        <w:ind w:right="392"/>
        <w:rPr>
          <w:b/>
          <w:sz w:val="20"/>
        </w:rPr>
      </w:pPr>
    </w:p>
    <w:p w:rsidR="00D93DC4" w:rsidRPr="00DE651D" w:rsidRDefault="00D93DC4" w:rsidP="00A64DB9">
      <w:pPr>
        <w:ind w:right="392"/>
        <w:rPr>
          <w:rFonts w:cs="Arial"/>
          <w:sz w:val="20"/>
          <w:szCs w:val="20"/>
        </w:rPr>
      </w:pPr>
    </w:p>
    <w:p w:rsidR="00FC07D8" w:rsidRPr="00873CC7" w:rsidRDefault="00FC07D8" w:rsidP="00A64DB9">
      <w:pPr>
        <w:ind w:right="392"/>
        <w:rPr>
          <w:sz w:val="20"/>
        </w:rPr>
      </w:pPr>
      <w:r w:rsidRPr="00873CC7">
        <w:rPr>
          <w:sz w:val="20"/>
        </w:rPr>
        <w:t>Inhoudsopgave</w:t>
      </w:r>
    </w:p>
    <w:p w:rsidR="00FC07D8" w:rsidRPr="00FC07D8" w:rsidRDefault="00697512" w:rsidP="00A64DB9">
      <w:pPr>
        <w:ind w:right="392"/>
        <w:rPr>
          <w:rFonts w:cs="Arial"/>
          <w:sz w:val="20"/>
          <w:szCs w:val="20"/>
        </w:rPr>
      </w:pPr>
      <w:r>
        <w:rPr>
          <w:rFonts w:cs="Arial"/>
          <w:noProof/>
          <w:sz w:val="20"/>
          <w:szCs w:val="20"/>
        </w:rPr>
        <w:pict>
          <v:line id="_x0000_s3821" style="position:absolute;z-index:251658240;mso-position-horizontal-relative:page;mso-position-vertical-relative:page" from="-27pt,222.95pt" to="-21pt,555.95pt" strokecolor="blue">
            <w10:wrap anchorx="page" anchory="page"/>
          </v:line>
        </w:pict>
      </w:r>
    </w:p>
    <w:p w:rsidR="00A70458" w:rsidRPr="002D3B0A" w:rsidRDefault="001413BC" w:rsidP="007F3B6B">
      <w:pPr>
        <w:numPr>
          <w:ilvl w:val="0"/>
          <w:numId w:val="16"/>
        </w:numPr>
        <w:tabs>
          <w:tab w:val="clear" w:pos="540"/>
        </w:tabs>
        <w:ind w:left="720" w:right="392" w:hanging="540"/>
        <w:rPr>
          <w:rFonts w:cs="Arial"/>
          <w:sz w:val="20"/>
          <w:szCs w:val="20"/>
          <w:u w:val="single"/>
        </w:rPr>
      </w:pPr>
      <w:r w:rsidRPr="002D3B0A">
        <w:rPr>
          <w:rFonts w:cs="Arial"/>
          <w:sz w:val="20"/>
          <w:szCs w:val="20"/>
          <w:u w:val="single"/>
        </w:rPr>
        <w:t>I</w:t>
      </w:r>
      <w:r w:rsidR="00A70458" w:rsidRPr="002D3B0A">
        <w:rPr>
          <w:rFonts w:cs="Arial"/>
          <w:sz w:val="20"/>
          <w:szCs w:val="20"/>
          <w:u w:val="single"/>
        </w:rPr>
        <w:t>nleiding</w:t>
      </w:r>
    </w:p>
    <w:p w:rsidR="000360D1" w:rsidRDefault="000360D1" w:rsidP="000360D1">
      <w:pPr>
        <w:ind w:left="180" w:right="392"/>
        <w:rPr>
          <w:rFonts w:cs="Arial"/>
          <w:sz w:val="20"/>
          <w:szCs w:val="20"/>
          <w:u w:val="single"/>
        </w:rPr>
      </w:pPr>
    </w:p>
    <w:p w:rsidR="00A70458" w:rsidRPr="002D3B0A" w:rsidRDefault="001413BC" w:rsidP="007F3B6B">
      <w:pPr>
        <w:numPr>
          <w:ilvl w:val="0"/>
          <w:numId w:val="16"/>
        </w:numPr>
        <w:ind w:right="392"/>
        <w:rPr>
          <w:rFonts w:cs="Arial"/>
          <w:sz w:val="20"/>
          <w:szCs w:val="20"/>
          <w:u w:val="single"/>
        </w:rPr>
      </w:pPr>
      <w:r w:rsidRPr="002D3B0A">
        <w:rPr>
          <w:rFonts w:cs="Arial"/>
          <w:sz w:val="20"/>
          <w:szCs w:val="20"/>
          <w:u w:val="single"/>
        </w:rPr>
        <w:t>P</w:t>
      </w:r>
      <w:r w:rsidR="00A70458" w:rsidRPr="002D3B0A">
        <w:rPr>
          <w:rFonts w:cs="Arial"/>
          <w:sz w:val="20"/>
          <w:szCs w:val="20"/>
          <w:u w:val="single"/>
        </w:rPr>
        <w:t>rojectplanplicht</w:t>
      </w:r>
    </w:p>
    <w:p w:rsidR="00242942" w:rsidRPr="00FC07D8" w:rsidRDefault="005749C6" w:rsidP="00434A3A">
      <w:pPr>
        <w:ind w:left="1080" w:right="392" w:hanging="540"/>
        <w:rPr>
          <w:rFonts w:cs="Arial"/>
          <w:sz w:val="20"/>
          <w:szCs w:val="20"/>
        </w:rPr>
      </w:pPr>
      <w:r>
        <w:rPr>
          <w:rFonts w:cs="Arial"/>
          <w:sz w:val="20"/>
          <w:szCs w:val="20"/>
        </w:rPr>
        <w:t>2.1</w:t>
      </w:r>
      <w:r w:rsidR="00242942" w:rsidRPr="00FC07D8">
        <w:rPr>
          <w:rFonts w:cs="Arial"/>
          <w:sz w:val="20"/>
          <w:szCs w:val="20"/>
        </w:rPr>
        <w:t xml:space="preserve"> Wettelijke grondslag </w:t>
      </w:r>
    </w:p>
    <w:p w:rsidR="001413BC" w:rsidRPr="00FC07D8" w:rsidRDefault="005749C6" w:rsidP="00434A3A">
      <w:pPr>
        <w:ind w:left="1080" w:right="392" w:hanging="540"/>
        <w:rPr>
          <w:rFonts w:cs="Arial"/>
          <w:sz w:val="20"/>
          <w:szCs w:val="20"/>
        </w:rPr>
      </w:pPr>
      <w:r>
        <w:rPr>
          <w:rFonts w:cs="Arial"/>
          <w:sz w:val="20"/>
          <w:szCs w:val="20"/>
        </w:rPr>
        <w:t xml:space="preserve">2.2 </w:t>
      </w:r>
      <w:r w:rsidR="006544AF" w:rsidRPr="00FC07D8">
        <w:rPr>
          <w:rFonts w:cs="Arial"/>
          <w:sz w:val="20"/>
          <w:szCs w:val="20"/>
        </w:rPr>
        <w:t>A</w:t>
      </w:r>
      <w:r w:rsidR="001413BC" w:rsidRPr="00FC07D8">
        <w:rPr>
          <w:rFonts w:cs="Arial"/>
          <w:sz w:val="20"/>
          <w:szCs w:val="20"/>
        </w:rPr>
        <w:t>anleg of wijziging van waterstaatswerken</w:t>
      </w:r>
    </w:p>
    <w:p w:rsidR="001413BC" w:rsidRPr="00FC07D8" w:rsidRDefault="005749C6" w:rsidP="00434A3A">
      <w:pPr>
        <w:ind w:left="1080" w:right="392" w:hanging="540"/>
        <w:rPr>
          <w:rFonts w:cs="Arial"/>
          <w:sz w:val="20"/>
          <w:szCs w:val="20"/>
        </w:rPr>
      </w:pPr>
      <w:r>
        <w:rPr>
          <w:rFonts w:cs="Arial"/>
          <w:sz w:val="20"/>
          <w:szCs w:val="20"/>
        </w:rPr>
        <w:t>2.3</w:t>
      </w:r>
      <w:r w:rsidR="001413BC" w:rsidRPr="00FC07D8">
        <w:rPr>
          <w:rFonts w:cs="Arial"/>
          <w:sz w:val="20"/>
          <w:szCs w:val="20"/>
        </w:rPr>
        <w:t xml:space="preserve"> </w:t>
      </w:r>
      <w:r w:rsidR="006544AF" w:rsidRPr="00FC07D8">
        <w:rPr>
          <w:rFonts w:cs="Arial"/>
          <w:sz w:val="20"/>
          <w:szCs w:val="20"/>
        </w:rPr>
        <w:t>I</w:t>
      </w:r>
      <w:r w:rsidR="001413BC" w:rsidRPr="00FC07D8">
        <w:rPr>
          <w:rFonts w:cs="Arial"/>
          <w:sz w:val="20"/>
          <w:szCs w:val="20"/>
        </w:rPr>
        <w:t>nitiatief projectplan</w:t>
      </w:r>
    </w:p>
    <w:p w:rsidR="001413BC" w:rsidRPr="00FC07D8" w:rsidRDefault="005749C6" w:rsidP="00434A3A">
      <w:pPr>
        <w:ind w:left="1080" w:right="392" w:hanging="540"/>
        <w:rPr>
          <w:rFonts w:cs="Arial"/>
          <w:sz w:val="20"/>
          <w:szCs w:val="20"/>
        </w:rPr>
      </w:pPr>
      <w:r>
        <w:rPr>
          <w:rFonts w:cs="Arial"/>
          <w:sz w:val="20"/>
          <w:szCs w:val="20"/>
        </w:rPr>
        <w:t>2.4</w:t>
      </w:r>
      <w:r w:rsidR="001413BC" w:rsidRPr="00FC07D8">
        <w:rPr>
          <w:rFonts w:cs="Arial"/>
          <w:sz w:val="20"/>
          <w:szCs w:val="20"/>
        </w:rPr>
        <w:t xml:space="preserve"> </w:t>
      </w:r>
      <w:r w:rsidR="006544AF" w:rsidRPr="00FC07D8">
        <w:rPr>
          <w:rFonts w:cs="Arial"/>
          <w:sz w:val="20"/>
          <w:szCs w:val="20"/>
        </w:rPr>
        <w:t>U</w:t>
      </w:r>
      <w:r w:rsidR="001413BC" w:rsidRPr="00FC07D8">
        <w:rPr>
          <w:rFonts w:cs="Arial"/>
          <w:sz w:val="20"/>
          <w:szCs w:val="20"/>
        </w:rPr>
        <w:t>itzonderingen op de projectplanplicht</w:t>
      </w:r>
    </w:p>
    <w:p w:rsidR="001413BC" w:rsidRPr="00FC07D8" w:rsidRDefault="005749C6" w:rsidP="00434A3A">
      <w:pPr>
        <w:ind w:left="540" w:right="392"/>
        <w:rPr>
          <w:rFonts w:cs="Arial"/>
          <w:sz w:val="20"/>
          <w:szCs w:val="20"/>
        </w:rPr>
      </w:pPr>
      <w:r>
        <w:rPr>
          <w:rFonts w:cs="Arial"/>
          <w:sz w:val="20"/>
          <w:szCs w:val="20"/>
        </w:rPr>
        <w:t xml:space="preserve">2.5 </w:t>
      </w:r>
      <w:r w:rsidR="006544AF" w:rsidRPr="00FC07D8">
        <w:rPr>
          <w:rFonts w:cs="Arial"/>
          <w:sz w:val="20"/>
          <w:szCs w:val="20"/>
        </w:rPr>
        <w:t>J</w:t>
      </w:r>
      <w:r w:rsidR="001413BC" w:rsidRPr="00FC07D8">
        <w:rPr>
          <w:rFonts w:cs="Arial"/>
          <w:sz w:val="20"/>
          <w:szCs w:val="20"/>
        </w:rPr>
        <w:t>uridische status projectplan</w:t>
      </w:r>
    </w:p>
    <w:p w:rsidR="00541143" w:rsidRDefault="005749C6" w:rsidP="00434A3A">
      <w:pPr>
        <w:ind w:left="540" w:right="392"/>
        <w:rPr>
          <w:rFonts w:cs="Arial"/>
          <w:sz w:val="20"/>
          <w:szCs w:val="20"/>
        </w:rPr>
      </w:pPr>
      <w:r>
        <w:rPr>
          <w:rFonts w:cs="Arial"/>
          <w:sz w:val="20"/>
          <w:szCs w:val="20"/>
        </w:rPr>
        <w:t xml:space="preserve">2.6 </w:t>
      </w:r>
      <w:r w:rsidR="006544AF" w:rsidRPr="00FC07D8">
        <w:rPr>
          <w:rFonts w:cs="Arial"/>
          <w:sz w:val="20"/>
          <w:szCs w:val="20"/>
        </w:rPr>
        <w:t>W</w:t>
      </w:r>
      <w:r w:rsidR="009873D0" w:rsidRPr="00FC07D8">
        <w:rPr>
          <w:rFonts w:cs="Arial"/>
          <w:sz w:val="20"/>
          <w:szCs w:val="20"/>
        </w:rPr>
        <w:t>ater</w:t>
      </w:r>
      <w:r w:rsidR="00BA05C6" w:rsidRPr="00FC07D8">
        <w:rPr>
          <w:rFonts w:cs="Arial"/>
          <w:sz w:val="20"/>
          <w:szCs w:val="20"/>
        </w:rPr>
        <w:t>vergunning eigen dienst</w:t>
      </w:r>
    </w:p>
    <w:p w:rsidR="00DF6710" w:rsidRDefault="00DF6710" w:rsidP="00434A3A">
      <w:pPr>
        <w:ind w:left="540" w:right="392"/>
        <w:rPr>
          <w:rFonts w:cs="Arial"/>
          <w:sz w:val="20"/>
          <w:szCs w:val="20"/>
        </w:rPr>
      </w:pPr>
    </w:p>
    <w:p w:rsidR="00A70458" w:rsidRPr="002D3B0A" w:rsidRDefault="001413BC" w:rsidP="007F3B6B">
      <w:pPr>
        <w:numPr>
          <w:ilvl w:val="0"/>
          <w:numId w:val="16"/>
        </w:numPr>
        <w:tabs>
          <w:tab w:val="clear" w:pos="540"/>
        </w:tabs>
        <w:ind w:left="720" w:right="392" w:hanging="540"/>
        <w:rPr>
          <w:rFonts w:cs="Arial"/>
          <w:sz w:val="20"/>
          <w:szCs w:val="20"/>
          <w:u w:val="single"/>
        </w:rPr>
      </w:pPr>
      <w:r w:rsidRPr="002D3B0A">
        <w:rPr>
          <w:rFonts w:cs="Arial"/>
          <w:sz w:val="20"/>
          <w:szCs w:val="20"/>
          <w:u w:val="single"/>
        </w:rPr>
        <w:t>I</w:t>
      </w:r>
      <w:r w:rsidR="00A70458" w:rsidRPr="002D3B0A">
        <w:rPr>
          <w:rFonts w:cs="Arial"/>
          <w:sz w:val="20"/>
          <w:szCs w:val="20"/>
          <w:u w:val="single"/>
        </w:rPr>
        <w:t>nhoud van het projectplan</w:t>
      </w:r>
    </w:p>
    <w:p w:rsidR="00541143" w:rsidRPr="00C43AD6" w:rsidRDefault="00DF6710" w:rsidP="00434A3A">
      <w:pPr>
        <w:ind w:left="900" w:right="392" w:hanging="540"/>
        <w:rPr>
          <w:rFonts w:cs="Arial"/>
          <w:sz w:val="20"/>
          <w:szCs w:val="20"/>
        </w:rPr>
      </w:pPr>
      <w:r>
        <w:rPr>
          <w:rFonts w:cs="Arial"/>
          <w:sz w:val="20"/>
          <w:szCs w:val="20"/>
        </w:rPr>
        <w:t xml:space="preserve">  </w:t>
      </w:r>
      <w:r w:rsidR="005749C6">
        <w:rPr>
          <w:rFonts w:cs="Arial"/>
          <w:sz w:val="20"/>
          <w:szCs w:val="20"/>
        </w:rPr>
        <w:t>3.1</w:t>
      </w:r>
      <w:r w:rsidR="00CB5EB9" w:rsidRPr="00FC07D8">
        <w:rPr>
          <w:rFonts w:cs="Arial"/>
          <w:sz w:val="20"/>
          <w:szCs w:val="20"/>
        </w:rPr>
        <w:t xml:space="preserve"> </w:t>
      </w:r>
      <w:r w:rsidR="00E408EB" w:rsidRPr="00E408EB">
        <w:rPr>
          <w:rFonts w:cs="Arial"/>
          <w:sz w:val="20"/>
          <w:szCs w:val="20"/>
          <w:u w:val="single"/>
        </w:rPr>
        <w:t xml:space="preserve"> </w:t>
      </w:r>
      <w:r w:rsidR="00E408EB" w:rsidRPr="00873CC7">
        <w:rPr>
          <w:sz w:val="20"/>
        </w:rPr>
        <w:t>Hoe wordt het projectplan ingericht en waaraan wordt getoetst</w:t>
      </w:r>
      <w:r w:rsidR="00541143" w:rsidRPr="00C43AD6">
        <w:rPr>
          <w:rFonts w:cs="Arial"/>
          <w:sz w:val="20"/>
          <w:szCs w:val="20"/>
        </w:rPr>
        <w:t>?</w:t>
      </w:r>
    </w:p>
    <w:p w:rsidR="00DB030E" w:rsidRDefault="00DB030E" w:rsidP="00434A3A">
      <w:pPr>
        <w:ind w:left="1080" w:right="392" w:hanging="540"/>
        <w:rPr>
          <w:rFonts w:cs="Arial"/>
          <w:sz w:val="20"/>
          <w:szCs w:val="20"/>
        </w:rPr>
      </w:pPr>
      <w:r>
        <w:rPr>
          <w:rFonts w:cs="Arial"/>
          <w:sz w:val="20"/>
          <w:szCs w:val="20"/>
        </w:rPr>
        <w:t xml:space="preserve">3.1.1 </w:t>
      </w:r>
      <w:r>
        <w:rPr>
          <w:rFonts w:cs="Arial"/>
          <w:sz w:val="20"/>
          <w:szCs w:val="20"/>
        </w:rPr>
        <w:tab/>
        <w:t>algemeen</w:t>
      </w:r>
    </w:p>
    <w:p w:rsidR="00DB030E" w:rsidRDefault="00DB030E" w:rsidP="00434A3A">
      <w:pPr>
        <w:ind w:left="1080" w:right="392" w:hanging="540"/>
        <w:rPr>
          <w:rFonts w:cs="Arial"/>
          <w:sz w:val="20"/>
          <w:szCs w:val="20"/>
        </w:rPr>
      </w:pPr>
      <w:r>
        <w:rPr>
          <w:rFonts w:cs="Arial"/>
          <w:sz w:val="20"/>
          <w:szCs w:val="20"/>
        </w:rPr>
        <w:t xml:space="preserve">3.1.2 </w:t>
      </w:r>
      <w:r>
        <w:rPr>
          <w:rFonts w:cs="Arial"/>
          <w:sz w:val="20"/>
          <w:szCs w:val="20"/>
        </w:rPr>
        <w:tab/>
      </w:r>
      <w:r w:rsidR="00E408EB">
        <w:rPr>
          <w:rFonts w:cs="Arial"/>
          <w:sz w:val="20"/>
          <w:szCs w:val="20"/>
        </w:rPr>
        <w:t>het betrokken</w:t>
      </w:r>
      <w:r>
        <w:rPr>
          <w:rFonts w:cs="Arial"/>
          <w:sz w:val="20"/>
          <w:szCs w:val="20"/>
        </w:rPr>
        <w:t xml:space="preserve"> werk</w:t>
      </w:r>
    </w:p>
    <w:p w:rsidR="00DB030E" w:rsidRDefault="00DB030E" w:rsidP="00434A3A">
      <w:pPr>
        <w:ind w:left="1080" w:right="392" w:hanging="540"/>
        <w:rPr>
          <w:rFonts w:cs="Arial"/>
          <w:sz w:val="20"/>
          <w:szCs w:val="20"/>
        </w:rPr>
      </w:pPr>
      <w:r>
        <w:rPr>
          <w:rFonts w:cs="Arial"/>
          <w:sz w:val="20"/>
          <w:szCs w:val="20"/>
        </w:rPr>
        <w:t>3.1.</w:t>
      </w:r>
      <w:r w:rsidR="00A95F21">
        <w:rPr>
          <w:rFonts w:cs="Arial"/>
          <w:sz w:val="20"/>
          <w:szCs w:val="20"/>
        </w:rPr>
        <w:t>3</w:t>
      </w:r>
      <w:r>
        <w:rPr>
          <w:rFonts w:cs="Arial"/>
          <w:sz w:val="20"/>
          <w:szCs w:val="20"/>
        </w:rPr>
        <w:t xml:space="preserve"> </w:t>
      </w:r>
      <w:r>
        <w:rPr>
          <w:rFonts w:cs="Arial"/>
          <w:sz w:val="20"/>
          <w:szCs w:val="20"/>
        </w:rPr>
        <w:tab/>
        <w:t>toetsing Waterwet</w:t>
      </w:r>
    </w:p>
    <w:p w:rsidR="00DB030E" w:rsidRDefault="00DB030E" w:rsidP="00434A3A">
      <w:pPr>
        <w:ind w:left="1080" w:right="392" w:hanging="540"/>
        <w:rPr>
          <w:rFonts w:cs="Arial"/>
          <w:sz w:val="20"/>
          <w:szCs w:val="20"/>
        </w:rPr>
      </w:pPr>
      <w:r>
        <w:rPr>
          <w:rFonts w:cs="Arial"/>
          <w:sz w:val="20"/>
          <w:szCs w:val="20"/>
        </w:rPr>
        <w:t>3.1.</w:t>
      </w:r>
      <w:r w:rsidR="00A95F21">
        <w:rPr>
          <w:rFonts w:cs="Arial"/>
          <w:sz w:val="20"/>
          <w:szCs w:val="20"/>
        </w:rPr>
        <w:t>4</w:t>
      </w:r>
      <w:r>
        <w:rPr>
          <w:rFonts w:cs="Arial"/>
          <w:sz w:val="20"/>
          <w:szCs w:val="20"/>
        </w:rPr>
        <w:t xml:space="preserve"> </w:t>
      </w:r>
      <w:r>
        <w:rPr>
          <w:rFonts w:cs="Arial"/>
          <w:sz w:val="20"/>
          <w:szCs w:val="20"/>
        </w:rPr>
        <w:tab/>
        <w:t>wijze van uitvoering</w:t>
      </w:r>
      <w:r w:rsidR="00581B4E">
        <w:rPr>
          <w:rFonts w:cs="Arial"/>
          <w:sz w:val="20"/>
          <w:szCs w:val="20"/>
        </w:rPr>
        <w:t xml:space="preserve"> en zorgplicht</w:t>
      </w:r>
    </w:p>
    <w:p w:rsidR="00A95F21" w:rsidRPr="00FC07D8" w:rsidRDefault="00A95F21" w:rsidP="00434A3A">
      <w:pPr>
        <w:ind w:left="1080" w:right="392" w:hanging="540"/>
        <w:rPr>
          <w:rFonts w:cs="Arial"/>
          <w:sz w:val="20"/>
          <w:szCs w:val="20"/>
        </w:rPr>
      </w:pPr>
      <w:r>
        <w:rPr>
          <w:rFonts w:cs="Arial"/>
          <w:sz w:val="20"/>
          <w:szCs w:val="20"/>
        </w:rPr>
        <w:t xml:space="preserve">3.1.5 </w:t>
      </w:r>
      <w:r>
        <w:rPr>
          <w:rFonts w:cs="Arial"/>
          <w:sz w:val="20"/>
          <w:szCs w:val="20"/>
        </w:rPr>
        <w:tab/>
      </w:r>
      <w:r w:rsidRPr="00A95F21">
        <w:rPr>
          <w:rFonts w:cs="Arial"/>
          <w:sz w:val="20"/>
          <w:szCs w:val="20"/>
        </w:rPr>
        <w:t xml:space="preserve">voorzieningen om nadelige gevolgen ongedaan te maken of </w:t>
      </w:r>
      <w:r w:rsidR="00903845">
        <w:rPr>
          <w:rFonts w:cs="Arial"/>
          <w:sz w:val="20"/>
          <w:szCs w:val="20"/>
        </w:rPr>
        <w:tab/>
      </w:r>
      <w:r w:rsidR="00903845">
        <w:rPr>
          <w:rFonts w:cs="Arial"/>
          <w:sz w:val="20"/>
          <w:szCs w:val="20"/>
        </w:rPr>
        <w:tab/>
      </w:r>
      <w:r w:rsidR="00903845">
        <w:rPr>
          <w:rFonts w:cs="Arial"/>
          <w:sz w:val="20"/>
          <w:szCs w:val="20"/>
        </w:rPr>
        <w:tab/>
      </w:r>
      <w:r w:rsidR="00434A3A">
        <w:rPr>
          <w:rFonts w:cs="Arial"/>
          <w:sz w:val="20"/>
          <w:szCs w:val="20"/>
        </w:rPr>
        <w:t>t</w:t>
      </w:r>
      <w:r w:rsidR="00903845" w:rsidRPr="00A95F21">
        <w:rPr>
          <w:rFonts w:cs="Arial"/>
          <w:sz w:val="20"/>
          <w:szCs w:val="20"/>
        </w:rPr>
        <w:t xml:space="preserve">e </w:t>
      </w:r>
      <w:r w:rsidRPr="00A95F21">
        <w:rPr>
          <w:rFonts w:cs="Arial"/>
          <w:sz w:val="20"/>
          <w:szCs w:val="20"/>
        </w:rPr>
        <w:t>beperken</w:t>
      </w:r>
    </w:p>
    <w:p w:rsidR="00BA05C6" w:rsidRPr="00FC07D8" w:rsidRDefault="00DF6710" w:rsidP="00434A3A">
      <w:pPr>
        <w:ind w:left="360" w:right="392"/>
        <w:rPr>
          <w:rFonts w:cs="Arial"/>
          <w:sz w:val="20"/>
          <w:szCs w:val="20"/>
        </w:rPr>
      </w:pPr>
      <w:r>
        <w:rPr>
          <w:rFonts w:cs="Arial"/>
          <w:sz w:val="20"/>
          <w:szCs w:val="20"/>
        </w:rPr>
        <w:t xml:space="preserve">  </w:t>
      </w:r>
      <w:r w:rsidR="005749C6">
        <w:rPr>
          <w:rFonts w:cs="Arial"/>
          <w:sz w:val="20"/>
          <w:szCs w:val="20"/>
        </w:rPr>
        <w:t>3.2</w:t>
      </w:r>
      <w:r w:rsidR="00BA05C6" w:rsidRPr="00FC07D8">
        <w:rPr>
          <w:rFonts w:cs="Arial"/>
          <w:sz w:val="20"/>
          <w:szCs w:val="20"/>
        </w:rPr>
        <w:t xml:space="preserve"> </w:t>
      </w:r>
      <w:r w:rsidR="006544AF" w:rsidRPr="00FC07D8">
        <w:rPr>
          <w:rFonts w:cs="Arial"/>
          <w:sz w:val="20"/>
          <w:szCs w:val="20"/>
        </w:rPr>
        <w:t>M</w:t>
      </w:r>
      <w:r w:rsidR="00BA05C6" w:rsidRPr="00FC07D8">
        <w:rPr>
          <w:rFonts w:cs="Arial"/>
          <w:sz w:val="20"/>
          <w:szCs w:val="20"/>
        </w:rPr>
        <w:t>er-(beoordelings)plicht/passende beoordeling</w:t>
      </w:r>
    </w:p>
    <w:p w:rsidR="004A28F0" w:rsidRPr="00FC07D8" w:rsidRDefault="00DF6710" w:rsidP="00434A3A">
      <w:pPr>
        <w:ind w:left="360" w:right="392"/>
        <w:rPr>
          <w:rStyle w:val="nadrukb"/>
          <w:rFonts w:cs="Arial"/>
          <w:i w:val="0"/>
          <w:iCs w:val="0"/>
          <w:sz w:val="20"/>
          <w:szCs w:val="20"/>
        </w:rPr>
      </w:pPr>
      <w:r>
        <w:rPr>
          <w:rStyle w:val="nadrukb"/>
          <w:rFonts w:cs="Arial"/>
          <w:i w:val="0"/>
          <w:iCs w:val="0"/>
          <w:sz w:val="20"/>
          <w:szCs w:val="20"/>
        </w:rPr>
        <w:t xml:space="preserve">  </w:t>
      </w:r>
      <w:r w:rsidR="005749C6">
        <w:rPr>
          <w:rStyle w:val="nadrukb"/>
          <w:rFonts w:cs="Arial"/>
          <w:i w:val="0"/>
          <w:iCs w:val="0"/>
          <w:sz w:val="20"/>
          <w:szCs w:val="20"/>
        </w:rPr>
        <w:t>3.</w:t>
      </w:r>
      <w:r w:rsidR="00293512">
        <w:rPr>
          <w:rStyle w:val="nadrukb"/>
          <w:rFonts w:cs="Arial"/>
          <w:i w:val="0"/>
          <w:iCs w:val="0"/>
          <w:sz w:val="20"/>
          <w:szCs w:val="20"/>
        </w:rPr>
        <w:t>3</w:t>
      </w:r>
      <w:r w:rsidR="005749C6">
        <w:rPr>
          <w:rStyle w:val="nadrukb"/>
          <w:rFonts w:cs="Arial"/>
          <w:i w:val="0"/>
          <w:iCs w:val="0"/>
          <w:sz w:val="20"/>
          <w:szCs w:val="20"/>
        </w:rPr>
        <w:t xml:space="preserve"> </w:t>
      </w:r>
      <w:r w:rsidR="005C6C6F">
        <w:rPr>
          <w:rStyle w:val="nadrukb"/>
          <w:rFonts w:cs="Arial"/>
          <w:i w:val="0"/>
          <w:iCs w:val="0"/>
          <w:sz w:val="20"/>
          <w:szCs w:val="20"/>
        </w:rPr>
        <w:t>A</w:t>
      </w:r>
      <w:r w:rsidR="004A28F0" w:rsidRPr="00FC07D8">
        <w:rPr>
          <w:rStyle w:val="nadrukb"/>
          <w:rFonts w:cs="Arial"/>
          <w:i w:val="0"/>
          <w:iCs w:val="0"/>
          <w:sz w:val="20"/>
          <w:szCs w:val="20"/>
        </w:rPr>
        <w:t>ndere vergunningen/besluiten</w:t>
      </w:r>
    </w:p>
    <w:p w:rsidR="00CB5EB9" w:rsidRPr="00FC07D8" w:rsidRDefault="00DF6710" w:rsidP="00434A3A">
      <w:pPr>
        <w:ind w:left="360" w:right="392"/>
        <w:rPr>
          <w:rStyle w:val="nadrukb"/>
          <w:rFonts w:cs="Arial"/>
          <w:i w:val="0"/>
          <w:iCs w:val="0"/>
          <w:sz w:val="20"/>
          <w:szCs w:val="20"/>
        </w:rPr>
      </w:pPr>
      <w:r>
        <w:rPr>
          <w:rStyle w:val="nadrukb"/>
          <w:rFonts w:cs="Arial"/>
          <w:i w:val="0"/>
          <w:iCs w:val="0"/>
          <w:sz w:val="20"/>
          <w:szCs w:val="20"/>
        </w:rPr>
        <w:t xml:space="preserve">  </w:t>
      </w:r>
      <w:r w:rsidR="005749C6">
        <w:rPr>
          <w:rStyle w:val="nadrukb"/>
          <w:rFonts w:cs="Arial"/>
          <w:i w:val="0"/>
          <w:iCs w:val="0"/>
          <w:sz w:val="20"/>
          <w:szCs w:val="20"/>
        </w:rPr>
        <w:t>3.</w:t>
      </w:r>
      <w:r w:rsidR="00293512">
        <w:rPr>
          <w:rStyle w:val="nadrukb"/>
          <w:rFonts w:cs="Arial"/>
          <w:i w:val="0"/>
          <w:iCs w:val="0"/>
          <w:sz w:val="20"/>
          <w:szCs w:val="20"/>
        </w:rPr>
        <w:t>4</w:t>
      </w:r>
      <w:r w:rsidR="005749C6">
        <w:rPr>
          <w:rStyle w:val="nadrukb"/>
          <w:rFonts w:cs="Arial"/>
          <w:i w:val="0"/>
          <w:iCs w:val="0"/>
          <w:sz w:val="20"/>
          <w:szCs w:val="20"/>
        </w:rPr>
        <w:t xml:space="preserve"> </w:t>
      </w:r>
      <w:r w:rsidR="006544AF" w:rsidRPr="00FC07D8">
        <w:rPr>
          <w:rStyle w:val="nadrukb"/>
          <w:rFonts w:cs="Arial"/>
          <w:i w:val="0"/>
          <w:iCs w:val="0"/>
          <w:sz w:val="20"/>
          <w:szCs w:val="20"/>
        </w:rPr>
        <w:t>G</w:t>
      </w:r>
      <w:r w:rsidR="00CB5EB9" w:rsidRPr="00FC07D8">
        <w:rPr>
          <w:rStyle w:val="nadrukb"/>
          <w:rFonts w:cs="Arial"/>
          <w:i w:val="0"/>
          <w:iCs w:val="0"/>
          <w:sz w:val="20"/>
          <w:szCs w:val="20"/>
        </w:rPr>
        <w:t>eldingsduur</w:t>
      </w:r>
    </w:p>
    <w:p w:rsidR="00BE6E04" w:rsidRDefault="00DF6710" w:rsidP="00434A3A">
      <w:pPr>
        <w:ind w:left="360" w:right="392"/>
        <w:rPr>
          <w:rStyle w:val="nadrukb"/>
          <w:rFonts w:cs="Arial"/>
          <w:i w:val="0"/>
          <w:iCs w:val="0"/>
          <w:sz w:val="20"/>
          <w:szCs w:val="20"/>
        </w:rPr>
      </w:pPr>
      <w:r>
        <w:rPr>
          <w:rStyle w:val="nadrukb"/>
          <w:rFonts w:cs="Arial"/>
          <w:i w:val="0"/>
          <w:iCs w:val="0"/>
          <w:sz w:val="20"/>
          <w:szCs w:val="20"/>
        </w:rPr>
        <w:t xml:space="preserve">  </w:t>
      </w:r>
      <w:r w:rsidR="005749C6">
        <w:rPr>
          <w:rStyle w:val="nadrukb"/>
          <w:rFonts w:cs="Arial"/>
          <w:i w:val="0"/>
          <w:iCs w:val="0"/>
          <w:sz w:val="20"/>
          <w:szCs w:val="20"/>
        </w:rPr>
        <w:t>3.</w:t>
      </w:r>
      <w:r w:rsidR="00293512">
        <w:rPr>
          <w:rStyle w:val="nadrukb"/>
          <w:rFonts w:cs="Arial"/>
          <w:i w:val="0"/>
          <w:iCs w:val="0"/>
          <w:sz w:val="20"/>
          <w:szCs w:val="20"/>
        </w:rPr>
        <w:t>5</w:t>
      </w:r>
      <w:r w:rsidR="005749C6">
        <w:rPr>
          <w:rStyle w:val="nadrukb"/>
          <w:rFonts w:cs="Arial"/>
          <w:i w:val="0"/>
          <w:iCs w:val="0"/>
          <w:sz w:val="20"/>
          <w:szCs w:val="20"/>
        </w:rPr>
        <w:t xml:space="preserve"> </w:t>
      </w:r>
      <w:r w:rsidR="00BE6E04" w:rsidRPr="00FC07D8">
        <w:rPr>
          <w:rStyle w:val="nadrukb"/>
          <w:rFonts w:cs="Arial"/>
          <w:i w:val="0"/>
          <w:iCs w:val="0"/>
          <w:sz w:val="20"/>
          <w:szCs w:val="20"/>
        </w:rPr>
        <w:t>Schadevergoeding</w:t>
      </w:r>
      <w:r w:rsidR="001F2444">
        <w:rPr>
          <w:rStyle w:val="nadrukb"/>
          <w:rFonts w:cs="Arial"/>
          <w:i w:val="0"/>
          <w:iCs w:val="0"/>
          <w:sz w:val="20"/>
          <w:szCs w:val="20"/>
        </w:rPr>
        <w:t>/nadeelcompensatie</w:t>
      </w:r>
    </w:p>
    <w:p w:rsidR="0093701F" w:rsidRPr="00FC07D8" w:rsidRDefault="0093701F" w:rsidP="00434A3A">
      <w:pPr>
        <w:ind w:left="360" w:right="392"/>
        <w:rPr>
          <w:rFonts w:cs="Arial"/>
          <w:sz w:val="20"/>
          <w:szCs w:val="20"/>
        </w:rPr>
      </w:pPr>
    </w:p>
    <w:p w:rsidR="00A70458" w:rsidRDefault="001413BC" w:rsidP="007F3B6B">
      <w:pPr>
        <w:numPr>
          <w:ilvl w:val="0"/>
          <w:numId w:val="16"/>
        </w:numPr>
        <w:tabs>
          <w:tab w:val="clear" w:pos="540"/>
        </w:tabs>
        <w:ind w:left="720" w:right="392" w:hanging="540"/>
        <w:rPr>
          <w:rFonts w:cs="Arial"/>
          <w:sz w:val="20"/>
          <w:szCs w:val="20"/>
          <w:u w:val="single"/>
        </w:rPr>
      </w:pPr>
      <w:r w:rsidRPr="002D3B0A">
        <w:rPr>
          <w:rFonts w:cs="Arial"/>
          <w:sz w:val="20"/>
          <w:szCs w:val="20"/>
          <w:u w:val="single"/>
        </w:rPr>
        <w:t>W</w:t>
      </w:r>
      <w:r w:rsidR="00A70458" w:rsidRPr="002D3B0A">
        <w:rPr>
          <w:rFonts w:cs="Arial"/>
          <w:sz w:val="20"/>
          <w:szCs w:val="20"/>
          <w:u w:val="single"/>
        </w:rPr>
        <w:t xml:space="preserve">ie stelt </w:t>
      </w:r>
      <w:r w:rsidR="00E66771" w:rsidRPr="002D3B0A">
        <w:rPr>
          <w:rFonts w:cs="Arial"/>
          <w:sz w:val="20"/>
          <w:szCs w:val="20"/>
          <w:u w:val="single"/>
        </w:rPr>
        <w:t>het</w:t>
      </w:r>
      <w:r w:rsidR="00A70458" w:rsidRPr="002D3B0A">
        <w:rPr>
          <w:rFonts w:cs="Arial"/>
          <w:sz w:val="20"/>
          <w:szCs w:val="20"/>
          <w:u w:val="single"/>
        </w:rPr>
        <w:t xml:space="preserve"> projectplan vast?</w:t>
      </w:r>
    </w:p>
    <w:p w:rsidR="0093701F" w:rsidRPr="002D3B0A" w:rsidRDefault="0093701F" w:rsidP="0093701F">
      <w:pPr>
        <w:ind w:left="180" w:right="392"/>
        <w:rPr>
          <w:rFonts w:cs="Arial"/>
          <w:sz w:val="20"/>
          <w:szCs w:val="20"/>
          <w:u w:val="single"/>
        </w:rPr>
      </w:pPr>
    </w:p>
    <w:p w:rsidR="00A70458" w:rsidRPr="002D3B0A" w:rsidRDefault="001413BC" w:rsidP="007F3B6B">
      <w:pPr>
        <w:numPr>
          <w:ilvl w:val="0"/>
          <w:numId w:val="16"/>
        </w:numPr>
        <w:tabs>
          <w:tab w:val="clear" w:pos="540"/>
        </w:tabs>
        <w:ind w:left="720" w:right="392" w:hanging="540"/>
        <w:rPr>
          <w:rFonts w:cs="Arial"/>
          <w:sz w:val="20"/>
          <w:szCs w:val="20"/>
          <w:u w:val="single"/>
        </w:rPr>
      </w:pPr>
      <w:r w:rsidRPr="002D3B0A">
        <w:rPr>
          <w:rFonts w:cs="Arial"/>
          <w:sz w:val="20"/>
          <w:szCs w:val="20"/>
          <w:u w:val="single"/>
        </w:rPr>
        <w:t>V</w:t>
      </w:r>
      <w:r w:rsidR="00A70458" w:rsidRPr="002D3B0A">
        <w:rPr>
          <w:rFonts w:cs="Arial"/>
          <w:sz w:val="20"/>
          <w:szCs w:val="20"/>
          <w:u w:val="single"/>
        </w:rPr>
        <w:t>oorbereidingsprocedure</w:t>
      </w:r>
    </w:p>
    <w:p w:rsidR="001413BC" w:rsidRPr="00FC07D8" w:rsidRDefault="00DF6710" w:rsidP="00434A3A">
      <w:pPr>
        <w:ind w:left="540" w:right="392" w:hanging="180"/>
        <w:rPr>
          <w:rFonts w:cs="Arial"/>
          <w:sz w:val="20"/>
          <w:szCs w:val="20"/>
        </w:rPr>
      </w:pPr>
      <w:r>
        <w:rPr>
          <w:rFonts w:cs="Arial"/>
          <w:sz w:val="20"/>
          <w:szCs w:val="20"/>
        </w:rPr>
        <w:t xml:space="preserve">  </w:t>
      </w:r>
      <w:r w:rsidR="002D3B0A">
        <w:rPr>
          <w:rFonts w:cs="Arial"/>
          <w:sz w:val="20"/>
          <w:szCs w:val="20"/>
        </w:rPr>
        <w:t>5.1</w:t>
      </w:r>
      <w:r w:rsidR="00090EF4" w:rsidRPr="00FC07D8">
        <w:rPr>
          <w:rFonts w:cs="Arial"/>
          <w:sz w:val="20"/>
          <w:szCs w:val="20"/>
        </w:rPr>
        <w:t xml:space="preserve"> </w:t>
      </w:r>
      <w:r w:rsidR="006544AF" w:rsidRPr="00FC07D8">
        <w:rPr>
          <w:rFonts w:cs="Arial"/>
          <w:sz w:val="20"/>
          <w:szCs w:val="20"/>
        </w:rPr>
        <w:t>A</w:t>
      </w:r>
      <w:r w:rsidR="00541143" w:rsidRPr="00FC07D8">
        <w:rPr>
          <w:rFonts w:cs="Arial"/>
          <w:sz w:val="20"/>
          <w:szCs w:val="20"/>
        </w:rPr>
        <w:t>lgemeen</w:t>
      </w:r>
    </w:p>
    <w:p w:rsidR="00541143" w:rsidRDefault="00DF6710" w:rsidP="00434A3A">
      <w:pPr>
        <w:ind w:left="540" w:right="392" w:hanging="180"/>
        <w:rPr>
          <w:rFonts w:cs="Arial"/>
          <w:sz w:val="20"/>
          <w:szCs w:val="20"/>
        </w:rPr>
      </w:pPr>
      <w:r>
        <w:rPr>
          <w:rFonts w:cs="Arial"/>
          <w:sz w:val="20"/>
          <w:szCs w:val="20"/>
        </w:rPr>
        <w:t xml:space="preserve">  </w:t>
      </w:r>
      <w:r w:rsidR="002D3B0A">
        <w:rPr>
          <w:rFonts w:cs="Arial"/>
          <w:sz w:val="20"/>
          <w:szCs w:val="20"/>
        </w:rPr>
        <w:t xml:space="preserve">5.2 </w:t>
      </w:r>
      <w:r w:rsidR="00090EF4" w:rsidRPr="00FC07D8">
        <w:rPr>
          <w:rFonts w:cs="Arial"/>
          <w:sz w:val="20"/>
          <w:szCs w:val="20"/>
        </w:rPr>
        <w:t>C</w:t>
      </w:r>
      <w:r w:rsidR="00541143" w:rsidRPr="00FC07D8">
        <w:rPr>
          <w:rFonts w:cs="Arial"/>
          <w:sz w:val="20"/>
          <w:szCs w:val="20"/>
        </w:rPr>
        <w:t>risis- en herstelwet</w:t>
      </w:r>
    </w:p>
    <w:p w:rsidR="001F2444" w:rsidRDefault="001F2444" w:rsidP="00434A3A">
      <w:pPr>
        <w:ind w:left="540" w:right="392" w:hanging="180"/>
        <w:rPr>
          <w:rFonts w:cs="Arial"/>
          <w:sz w:val="20"/>
          <w:szCs w:val="20"/>
        </w:rPr>
      </w:pPr>
    </w:p>
    <w:p w:rsidR="001F2444" w:rsidRPr="00964096" w:rsidRDefault="001F2444" w:rsidP="00434A3A">
      <w:pPr>
        <w:ind w:left="540" w:right="392" w:hanging="180"/>
        <w:rPr>
          <w:rFonts w:cs="Arial"/>
          <w:color w:val="FF0000"/>
          <w:sz w:val="20"/>
          <w:szCs w:val="20"/>
        </w:rPr>
      </w:pPr>
      <w:r>
        <w:rPr>
          <w:rFonts w:cs="Arial"/>
          <w:sz w:val="20"/>
          <w:szCs w:val="20"/>
        </w:rPr>
        <w:t>keuzeschema Waterwet-projectplannen RWS</w:t>
      </w:r>
    </w:p>
    <w:p w:rsidR="00B37791" w:rsidRDefault="00B37791" w:rsidP="00B37791">
      <w:pPr>
        <w:ind w:right="392"/>
        <w:rPr>
          <w:rFonts w:cs="Arial"/>
          <w:b/>
          <w:sz w:val="20"/>
          <w:szCs w:val="20"/>
        </w:rPr>
      </w:pPr>
    </w:p>
    <w:p w:rsidR="000360D1" w:rsidRDefault="000360D1" w:rsidP="00B37791">
      <w:pPr>
        <w:ind w:right="392"/>
        <w:rPr>
          <w:rFonts w:cs="Arial"/>
          <w:b/>
          <w:sz w:val="20"/>
          <w:szCs w:val="20"/>
        </w:rPr>
      </w:pPr>
    </w:p>
    <w:p w:rsidR="000360D1" w:rsidRPr="00964096" w:rsidRDefault="000360D1" w:rsidP="00B37791">
      <w:pPr>
        <w:ind w:right="392"/>
        <w:rPr>
          <w:rFonts w:cs="Arial"/>
          <w:b/>
          <w:sz w:val="20"/>
          <w:szCs w:val="20"/>
        </w:rPr>
      </w:pPr>
    </w:p>
    <w:p w:rsidR="00D93DC4" w:rsidRPr="00964096" w:rsidRDefault="00B37791" w:rsidP="00B37791">
      <w:pPr>
        <w:ind w:right="392"/>
        <w:rPr>
          <w:rFonts w:cs="Arial"/>
          <w:b/>
          <w:sz w:val="20"/>
          <w:szCs w:val="20"/>
        </w:rPr>
      </w:pPr>
      <w:r w:rsidRPr="00964096">
        <w:rPr>
          <w:rFonts w:cs="Arial"/>
          <w:b/>
          <w:sz w:val="20"/>
          <w:szCs w:val="20"/>
        </w:rPr>
        <w:t xml:space="preserve">1. </w:t>
      </w:r>
      <w:r w:rsidR="00864532" w:rsidRPr="00964096">
        <w:rPr>
          <w:rFonts w:cs="Arial"/>
          <w:b/>
          <w:sz w:val="20"/>
          <w:szCs w:val="20"/>
        </w:rPr>
        <w:t>I</w:t>
      </w:r>
      <w:r w:rsidR="00D93DC4" w:rsidRPr="00964096">
        <w:rPr>
          <w:rFonts w:cs="Arial"/>
          <w:b/>
          <w:sz w:val="20"/>
          <w:szCs w:val="20"/>
        </w:rPr>
        <w:t>nleiding</w:t>
      </w:r>
    </w:p>
    <w:p w:rsidR="00734F95" w:rsidRDefault="00734F95" w:rsidP="00A64DB9">
      <w:pPr>
        <w:ind w:right="392"/>
        <w:rPr>
          <w:rFonts w:cs="Arial"/>
          <w:sz w:val="20"/>
          <w:szCs w:val="20"/>
        </w:rPr>
      </w:pPr>
    </w:p>
    <w:p w:rsidR="00D93DC4" w:rsidRPr="00964096" w:rsidRDefault="00D93DC4" w:rsidP="00A64DB9">
      <w:pPr>
        <w:ind w:right="392"/>
        <w:rPr>
          <w:rFonts w:cs="Arial"/>
          <w:sz w:val="20"/>
          <w:szCs w:val="20"/>
        </w:rPr>
      </w:pPr>
      <w:r w:rsidRPr="00964096">
        <w:rPr>
          <w:rFonts w:cs="Arial"/>
          <w:sz w:val="20"/>
          <w:szCs w:val="20"/>
        </w:rPr>
        <w:t xml:space="preserve">Bij aanleg of wijziging van </w:t>
      </w:r>
      <w:r w:rsidRPr="00964096">
        <w:rPr>
          <w:rFonts w:cs="Arial"/>
          <w:i/>
          <w:sz w:val="20"/>
          <w:szCs w:val="20"/>
        </w:rPr>
        <w:t xml:space="preserve">waterstaatswerken door </w:t>
      </w:r>
      <w:r w:rsidR="004E3772" w:rsidRPr="00964096">
        <w:rPr>
          <w:rFonts w:cs="Arial"/>
          <w:i/>
          <w:sz w:val="20"/>
          <w:szCs w:val="20"/>
        </w:rPr>
        <w:t xml:space="preserve">of vanwege </w:t>
      </w:r>
      <w:r w:rsidRPr="00964096">
        <w:rPr>
          <w:rFonts w:cs="Arial"/>
          <w:i/>
          <w:sz w:val="20"/>
          <w:szCs w:val="20"/>
        </w:rPr>
        <w:t>Rijkswaterstaat</w:t>
      </w:r>
      <w:r w:rsidRPr="00964096">
        <w:rPr>
          <w:rFonts w:cs="Arial"/>
          <w:sz w:val="20"/>
          <w:szCs w:val="20"/>
        </w:rPr>
        <w:t xml:space="preserve"> moet op grond van de Waterwet een projectplan worden vastgesteld. </w:t>
      </w:r>
      <w:r w:rsidR="000C385E" w:rsidRPr="00964096">
        <w:rPr>
          <w:rFonts w:cs="Arial"/>
          <w:sz w:val="20"/>
          <w:szCs w:val="20"/>
        </w:rPr>
        <w:t>Dit is een besluit in de zin van de A</w:t>
      </w:r>
      <w:r w:rsidR="004930C4">
        <w:rPr>
          <w:rFonts w:cs="Arial"/>
          <w:sz w:val="20"/>
          <w:szCs w:val="20"/>
        </w:rPr>
        <w:t>lgemene wet bestuursrecht (A</w:t>
      </w:r>
      <w:r w:rsidR="000C385E" w:rsidRPr="00964096">
        <w:rPr>
          <w:rFonts w:cs="Arial"/>
          <w:sz w:val="20"/>
          <w:szCs w:val="20"/>
        </w:rPr>
        <w:t>wb</w:t>
      </w:r>
      <w:r w:rsidR="004930C4">
        <w:rPr>
          <w:rFonts w:cs="Arial"/>
          <w:sz w:val="20"/>
          <w:szCs w:val="20"/>
        </w:rPr>
        <w:t>)</w:t>
      </w:r>
      <w:r w:rsidR="000C385E" w:rsidRPr="00964096">
        <w:rPr>
          <w:rFonts w:cs="Arial"/>
          <w:sz w:val="20"/>
          <w:szCs w:val="20"/>
        </w:rPr>
        <w:t xml:space="preserve">. </w:t>
      </w:r>
    </w:p>
    <w:p w:rsidR="00D93DC4" w:rsidRPr="00964096" w:rsidRDefault="00D93DC4" w:rsidP="00A64DB9">
      <w:pPr>
        <w:ind w:right="392"/>
        <w:rPr>
          <w:rFonts w:cs="Arial"/>
          <w:sz w:val="20"/>
          <w:szCs w:val="20"/>
        </w:rPr>
      </w:pPr>
    </w:p>
    <w:p w:rsidR="000C385E" w:rsidRPr="00964096" w:rsidRDefault="000C385E" w:rsidP="00A64DB9">
      <w:pPr>
        <w:ind w:right="392"/>
        <w:rPr>
          <w:rFonts w:cs="Arial"/>
          <w:sz w:val="20"/>
          <w:szCs w:val="20"/>
        </w:rPr>
      </w:pPr>
      <w:r w:rsidRPr="00964096">
        <w:rPr>
          <w:rFonts w:cs="Arial"/>
          <w:sz w:val="20"/>
          <w:szCs w:val="20"/>
        </w:rPr>
        <w:t xml:space="preserve">Om zoveel mogelijk uniformiteit te bereiken en het werken met dit instrument voor RWS gemakkelijker </w:t>
      </w:r>
      <w:r w:rsidR="007267A7">
        <w:rPr>
          <w:rFonts w:cs="Arial"/>
          <w:sz w:val="20"/>
          <w:szCs w:val="20"/>
        </w:rPr>
        <w:t xml:space="preserve">– en meer uniform - </w:t>
      </w:r>
      <w:r w:rsidRPr="00964096">
        <w:rPr>
          <w:rFonts w:cs="Arial"/>
          <w:sz w:val="20"/>
          <w:szCs w:val="20"/>
        </w:rPr>
        <w:t>te maken is een model ontworpen</w:t>
      </w:r>
      <w:r w:rsidR="007267A7">
        <w:rPr>
          <w:rFonts w:cs="Arial"/>
          <w:sz w:val="20"/>
          <w:szCs w:val="20"/>
        </w:rPr>
        <w:t xml:space="preserve">. </w:t>
      </w:r>
      <w:r w:rsidR="00A3208A">
        <w:rPr>
          <w:rFonts w:cs="Arial"/>
          <w:sz w:val="20"/>
          <w:szCs w:val="20"/>
        </w:rPr>
        <w:t>H</w:t>
      </w:r>
      <w:r w:rsidRPr="00964096">
        <w:rPr>
          <w:rFonts w:cs="Arial"/>
          <w:sz w:val="20"/>
          <w:szCs w:val="20"/>
        </w:rPr>
        <w:t xml:space="preserve">et </w:t>
      </w:r>
      <w:r w:rsidR="00A3208A">
        <w:rPr>
          <w:rFonts w:cs="Arial"/>
          <w:sz w:val="20"/>
          <w:szCs w:val="20"/>
        </w:rPr>
        <w:t xml:space="preserve">is </w:t>
      </w:r>
      <w:r w:rsidRPr="00964096">
        <w:rPr>
          <w:rFonts w:cs="Arial"/>
          <w:sz w:val="20"/>
          <w:szCs w:val="20"/>
        </w:rPr>
        <w:t xml:space="preserve">de bedoeling dat in het besluit zelf de (waterstaatkundige) afweging en motivering van het project </w:t>
      </w:r>
      <w:r w:rsidR="00097EB4" w:rsidRPr="00964096">
        <w:rPr>
          <w:rFonts w:cs="Arial"/>
          <w:sz w:val="20"/>
          <w:szCs w:val="20"/>
        </w:rPr>
        <w:t>staan</w:t>
      </w:r>
      <w:r w:rsidRPr="00964096">
        <w:rPr>
          <w:rFonts w:cs="Arial"/>
          <w:sz w:val="20"/>
          <w:szCs w:val="20"/>
        </w:rPr>
        <w:t xml:space="preserve">. Ook </w:t>
      </w:r>
      <w:r w:rsidRPr="00964096">
        <w:rPr>
          <w:rFonts w:cs="Arial"/>
          <w:sz w:val="20"/>
          <w:szCs w:val="20"/>
        </w:rPr>
        <w:lastRenderedPageBreak/>
        <w:t xml:space="preserve">de eventuele maatregelen om schade of hinder te </w:t>
      </w:r>
      <w:r w:rsidR="00097EB4" w:rsidRPr="00964096">
        <w:rPr>
          <w:rFonts w:cs="Arial"/>
          <w:sz w:val="20"/>
          <w:szCs w:val="20"/>
        </w:rPr>
        <w:t xml:space="preserve">voorkomen of te </w:t>
      </w:r>
      <w:r w:rsidRPr="00964096">
        <w:rPr>
          <w:rFonts w:cs="Arial"/>
          <w:sz w:val="20"/>
          <w:szCs w:val="20"/>
        </w:rPr>
        <w:t>beperken staan hierin.</w:t>
      </w:r>
      <w:r w:rsidR="00C43AD6">
        <w:rPr>
          <w:rFonts w:cs="Arial"/>
          <w:sz w:val="20"/>
          <w:szCs w:val="20"/>
        </w:rPr>
        <w:t xml:space="preserve"> </w:t>
      </w:r>
      <w:r w:rsidRPr="00964096">
        <w:rPr>
          <w:rFonts w:cs="Arial"/>
          <w:sz w:val="20"/>
          <w:szCs w:val="20"/>
        </w:rPr>
        <w:t xml:space="preserve">Uiteraard kan </w:t>
      </w:r>
      <w:r w:rsidR="00A64DB9" w:rsidRPr="00964096">
        <w:rPr>
          <w:rFonts w:cs="Arial"/>
          <w:sz w:val="20"/>
          <w:szCs w:val="20"/>
        </w:rPr>
        <w:t xml:space="preserve">voor het overige </w:t>
      </w:r>
      <w:r w:rsidR="000360D1">
        <w:rPr>
          <w:rFonts w:cs="Arial"/>
          <w:sz w:val="20"/>
          <w:szCs w:val="20"/>
        </w:rPr>
        <w:t>worden</w:t>
      </w:r>
      <w:r w:rsidRPr="00964096">
        <w:rPr>
          <w:rFonts w:cs="Arial"/>
          <w:sz w:val="20"/>
          <w:szCs w:val="20"/>
        </w:rPr>
        <w:t xml:space="preserve"> verw</w:t>
      </w:r>
      <w:r w:rsidR="000360D1">
        <w:rPr>
          <w:rFonts w:cs="Arial"/>
          <w:sz w:val="20"/>
          <w:szCs w:val="20"/>
        </w:rPr>
        <w:t>ez</w:t>
      </w:r>
      <w:r w:rsidRPr="00964096">
        <w:rPr>
          <w:rFonts w:cs="Arial"/>
          <w:sz w:val="20"/>
          <w:szCs w:val="20"/>
        </w:rPr>
        <w:t>en naar onderliggende rapporten, plannen, technische uitwerking e.d.</w:t>
      </w:r>
      <w:r w:rsidR="00D64813">
        <w:rPr>
          <w:rFonts w:cs="Arial"/>
          <w:sz w:val="20"/>
          <w:szCs w:val="20"/>
        </w:rPr>
        <w:t xml:space="preserve"> </w:t>
      </w:r>
    </w:p>
    <w:p w:rsidR="000C385E" w:rsidRPr="00964096" w:rsidRDefault="000C385E" w:rsidP="00A64DB9">
      <w:pPr>
        <w:ind w:right="392"/>
        <w:rPr>
          <w:rFonts w:cs="Arial"/>
          <w:sz w:val="20"/>
          <w:szCs w:val="20"/>
        </w:rPr>
      </w:pPr>
    </w:p>
    <w:p w:rsidR="00BD5697" w:rsidRPr="00964096" w:rsidRDefault="0044441B" w:rsidP="00BD5697">
      <w:pPr>
        <w:ind w:right="392"/>
        <w:rPr>
          <w:rFonts w:cs="Arial"/>
          <w:sz w:val="20"/>
          <w:szCs w:val="20"/>
        </w:rPr>
      </w:pPr>
      <w:r w:rsidRPr="00964096">
        <w:rPr>
          <w:rFonts w:cs="Arial"/>
          <w:sz w:val="20"/>
          <w:szCs w:val="20"/>
        </w:rPr>
        <w:t xml:space="preserve">Hieronder </w:t>
      </w:r>
      <w:r w:rsidR="00335810" w:rsidRPr="00964096">
        <w:rPr>
          <w:rFonts w:cs="Arial"/>
          <w:sz w:val="20"/>
          <w:szCs w:val="20"/>
        </w:rPr>
        <w:t xml:space="preserve">wordt </w:t>
      </w:r>
      <w:r w:rsidRPr="00964096">
        <w:rPr>
          <w:rFonts w:cs="Arial"/>
          <w:sz w:val="20"/>
          <w:szCs w:val="20"/>
        </w:rPr>
        <w:t xml:space="preserve">een toelichting gegeven op het modelprojectplan. Het </w:t>
      </w:r>
      <w:r w:rsidR="00191E8F">
        <w:rPr>
          <w:rFonts w:cs="Arial"/>
          <w:sz w:val="20"/>
          <w:szCs w:val="20"/>
        </w:rPr>
        <w:t xml:space="preserve">model is in de eerste plaats geschreven voor </w:t>
      </w:r>
      <w:r w:rsidRPr="00964096">
        <w:rPr>
          <w:rFonts w:cs="Arial"/>
          <w:sz w:val="20"/>
          <w:szCs w:val="20"/>
        </w:rPr>
        <w:t xml:space="preserve">projectplannen </w:t>
      </w:r>
      <w:r w:rsidR="00191E8F">
        <w:rPr>
          <w:rFonts w:cs="Arial"/>
          <w:sz w:val="20"/>
          <w:szCs w:val="20"/>
        </w:rPr>
        <w:t>die de</w:t>
      </w:r>
      <w:r w:rsidRPr="00964096">
        <w:rPr>
          <w:rFonts w:cs="Arial"/>
          <w:sz w:val="20"/>
          <w:szCs w:val="20"/>
        </w:rPr>
        <w:t xml:space="preserve"> aanleg of wijziging van </w:t>
      </w:r>
      <w:r w:rsidRPr="00964096">
        <w:rPr>
          <w:rFonts w:cs="Arial"/>
          <w:i/>
          <w:sz w:val="20"/>
          <w:szCs w:val="20"/>
        </w:rPr>
        <w:t>andere waterstaatswerken dan primaire waterkeringen</w:t>
      </w:r>
      <w:r w:rsidR="00191E8F">
        <w:rPr>
          <w:rFonts w:cs="Arial"/>
          <w:i/>
          <w:sz w:val="20"/>
          <w:szCs w:val="20"/>
        </w:rPr>
        <w:t xml:space="preserve"> </w:t>
      </w:r>
      <w:r w:rsidR="00C247AB" w:rsidRPr="00191E8F">
        <w:rPr>
          <w:rFonts w:cs="Arial"/>
          <w:sz w:val="20"/>
          <w:szCs w:val="20"/>
        </w:rPr>
        <w:t>mogelijk maken</w:t>
      </w:r>
      <w:r w:rsidRPr="00191E8F">
        <w:rPr>
          <w:rFonts w:cs="Arial"/>
          <w:sz w:val="20"/>
          <w:szCs w:val="20"/>
        </w:rPr>
        <w:t>.</w:t>
      </w:r>
      <w:r w:rsidR="000360D1">
        <w:rPr>
          <w:rFonts w:cs="Arial"/>
          <w:sz w:val="20"/>
          <w:szCs w:val="20"/>
        </w:rPr>
        <w:t xml:space="preserve"> </w:t>
      </w:r>
    </w:p>
    <w:p w:rsidR="00191E8F" w:rsidRPr="00191E8F" w:rsidRDefault="00191E8F" w:rsidP="00191E8F">
      <w:pPr>
        <w:pStyle w:val="broodtekst"/>
        <w:ind w:right="392"/>
        <w:rPr>
          <w:rFonts w:cs="Arial"/>
          <w:sz w:val="20"/>
          <w:szCs w:val="20"/>
        </w:rPr>
      </w:pPr>
      <w:r w:rsidRPr="00873CC7">
        <w:rPr>
          <w:sz w:val="20"/>
        </w:rPr>
        <w:t>P</w:t>
      </w:r>
      <w:r w:rsidR="0044441B" w:rsidRPr="00873CC7">
        <w:rPr>
          <w:sz w:val="20"/>
        </w:rPr>
        <w:t xml:space="preserve">rojectplannen </w:t>
      </w:r>
      <w:r w:rsidR="0012291B" w:rsidRPr="00873CC7">
        <w:rPr>
          <w:sz w:val="20"/>
        </w:rPr>
        <w:t>voor prim</w:t>
      </w:r>
      <w:r w:rsidR="00335810" w:rsidRPr="00873CC7">
        <w:rPr>
          <w:sz w:val="20"/>
        </w:rPr>
        <w:t>a</w:t>
      </w:r>
      <w:r w:rsidR="0012291B" w:rsidRPr="00873CC7">
        <w:rPr>
          <w:sz w:val="20"/>
        </w:rPr>
        <w:t>ir</w:t>
      </w:r>
      <w:r w:rsidR="00335810" w:rsidRPr="00873CC7">
        <w:rPr>
          <w:sz w:val="20"/>
        </w:rPr>
        <w:t>e</w:t>
      </w:r>
      <w:r w:rsidR="0012291B" w:rsidRPr="00873CC7">
        <w:rPr>
          <w:sz w:val="20"/>
        </w:rPr>
        <w:t xml:space="preserve"> waterk</w:t>
      </w:r>
      <w:r w:rsidR="00335810" w:rsidRPr="00873CC7">
        <w:rPr>
          <w:sz w:val="20"/>
        </w:rPr>
        <w:t>er</w:t>
      </w:r>
      <w:r w:rsidR="0012291B" w:rsidRPr="00873CC7">
        <w:rPr>
          <w:sz w:val="20"/>
        </w:rPr>
        <w:t xml:space="preserve">ingen </w:t>
      </w:r>
      <w:r w:rsidR="00C43AD6">
        <w:rPr>
          <w:rFonts w:cs="Arial"/>
          <w:sz w:val="20"/>
          <w:szCs w:val="20"/>
        </w:rPr>
        <w:t>(</w:t>
      </w:r>
      <w:r w:rsidR="00C43AD6" w:rsidRPr="00873CC7">
        <w:rPr>
          <w:sz w:val="20"/>
        </w:rPr>
        <w:t>aanleg, verlegging en versterking</w:t>
      </w:r>
      <w:r w:rsidR="00C43AD6">
        <w:rPr>
          <w:rFonts w:cs="Arial"/>
          <w:sz w:val="20"/>
          <w:szCs w:val="20"/>
        </w:rPr>
        <w:t>)</w:t>
      </w:r>
      <w:r w:rsidR="00C43AD6" w:rsidRPr="00C43AD6">
        <w:rPr>
          <w:rFonts w:cs="Arial"/>
          <w:sz w:val="20"/>
          <w:szCs w:val="20"/>
        </w:rPr>
        <w:t xml:space="preserve"> </w:t>
      </w:r>
      <w:r>
        <w:rPr>
          <w:rFonts w:cs="Arial"/>
          <w:sz w:val="20"/>
          <w:szCs w:val="20"/>
        </w:rPr>
        <w:t xml:space="preserve">komen tot stand na </w:t>
      </w:r>
      <w:r w:rsidR="00C43AD6">
        <w:rPr>
          <w:rFonts w:cs="Arial"/>
          <w:sz w:val="20"/>
          <w:szCs w:val="20"/>
        </w:rPr>
        <w:t xml:space="preserve">een </w:t>
      </w:r>
      <w:r w:rsidR="00097EB4" w:rsidRPr="00C43AD6">
        <w:rPr>
          <w:rFonts w:cs="Arial"/>
          <w:sz w:val="20"/>
          <w:szCs w:val="20"/>
        </w:rPr>
        <w:t xml:space="preserve">bijzondere </w:t>
      </w:r>
      <w:r>
        <w:rPr>
          <w:rFonts w:cs="Arial"/>
          <w:sz w:val="20"/>
          <w:szCs w:val="20"/>
        </w:rPr>
        <w:t xml:space="preserve">wettelijke </w:t>
      </w:r>
      <w:r w:rsidR="0044441B" w:rsidRPr="00C43AD6">
        <w:rPr>
          <w:rFonts w:cs="Arial"/>
          <w:sz w:val="20"/>
          <w:szCs w:val="20"/>
        </w:rPr>
        <w:t xml:space="preserve">procedure </w:t>
      </w:r>
      <w:r w:rsidR="00C43AD6">
        <w:rPr>
          <w:rFonts w:cs="Arial"/>
          <w:sz w:val="20"/>
          <w:szCs w:val="20"/>
        </w:rPr>
        <w:t xml:space="preserve">(par. 5.2 van de </w:t>
      </w:r>
      <w:r w:rsidR="00C43AD6" w:rsidRPr="00873CC7">
        <w:rPr>
          <w:sz w:val="20"/>
        </w:rPr>
        <w:t>Waterwet</w:t>
      </w:r>
      <w:r w:rsidR="00C43AD6">
        <w:rPr>
          <w:rFonts w:cs="Arial"/>
          <w:sz w:val="20"/>
          <w:szCs w:val="20"/>
        </w:rPr>
        <w:t xml:space="preserve">). Deze procedure voorziet in </w:t>
      </w:r>
      <w:r>
        <w:rPr>
          <w:rFonts w:cs="Arial"/>
          <w:sz w:val="20"/>
          <w:szCs w:val="20"/>
        </w:rPr>
        <w:t xml:space="preserve">de </w:t>
      </w:r>
      <w:r w:rsidR="00C43AD6">
        <w:rPr>
          <w:rFonts w:cs="Arial"/>
          <w:sz w:val="20"/>
          <w:szCs w:val="20"/>
        </w:rPr>
        <w:t xml:space="preserve">goedkeuring van het </w:t>
      </w:r>
      <w:r w:rsidR="00374D21">
        <w:rPr>
          <w:rFonts w:cs="Arial"/>
          <w:sz w:val="20"/>
          <w:szCs w:val="20"/>
        </w:rPr>
        <w:t>project</w:t>
      </w:r>
      <w:r w:rsidR="00C43AD6">
        <w:rPr>
          <w:rFonts w:cs="Arial"/>
          <w:sz w:val="20"/>
          <w:szCs w:val="20"/>
        </w:rPr>
        <w:t xml:space="preserve">plan </w:t>
      </w:r>
      <w:r w:rsidR="00374D21">
        <w:rPr>
          <w:rFonts w:cs="Arial"/>
          <w:sz w:val="20"/>
          <w:szCs w:val="20"/>
        </w:rPr>
        <w:t>en de co</w:t>
      </w:r>
      <w:r w:rsidR="00A4468C">
        <w:rPr>
          <w:rFonts w:cs="Arial"/>
          <w:sz w:val="20"/>
          <w:szCs w:val="20"/>
        </w:rPr>
        <w:t>ördinatie van besluiten die no</w:t>
      </w:r>
      <w:r w:rsidR="00374D21">
        <w:rPr>
          <w:rFonts w:cs="Arial"/>
          <w:sz w:val="20"/>
          <w:szCs w:val="20"/>
        </w:rPr>
        <w:t>di</w:t>
      </w:r>
      <w:r w:rsidR="00A4468C">
        <w:rPr>
          <w:rFonts w:cs="Arial"/>
          <w:sz w:val="20"/>
          <w:szCs w:val="20"/>
        </w:rPr>
        <w:t>g</w:t>
      </w:r>
      <w:r w:rsidR="00374D21">
        <w:rPr>
          <w:rFonts w:cs="Arial"/>
          <w:sz w:val="20"/>
          <w:szCs w:val="20"/>
        </w:rPr>
        <w:t xml:space="preserve"> zijn voor de uitvoering daarvan </w:t>
      </w:r>
      <w:r w:rsidR="00C43AD6" w:rsidRPr="00873CC7">
        <w:rPr>
          <w:sz w:val="20"/>
        </w:rPr>
        <w:t>door gedeputeerde staten</w:t>
      </w:r>
      <w:r w:rsidR="00C247AB">
        <w:rPr>
          <w:sz w:val="20"/>
        </w:rPr>
        <w:t xml:space="preserve">. </w:t>
      </w:r>
      <w:r w:rsidR="00A4468C" w:rsidRPr="00A4468C">
        <w:rPr>
          <w:rFonts w:cs="Arial"/>
          <w:sz w:val="20"/>
          <w:szCs w:val="20"/>
        </w:rPr>
        <w:t>Deze bijzondere procedure kan tevens van toepassing worden verklaard op de vaststelling van andere projectplannen van waterschappen.</w:t>
      </w:r>
      <w:r w:rsidR="00C43AD6">
        <w:rPr>
          <w:rFonts w:cs="Arial"/>
          <w:sz w:val="20"/>
          <w:szCs w:val="20"/>
        </w:rPr>
        <w:t xml:space="preserve">. </w:t>
      </w:r>
      <w:r w:rsidRPr="00191E8F">
        <w:rPr>
          <w:rFonts w:cs="Arial"/>
          <w:sz w:val="20"/>
          <w:szCs w:val="20"/>
        </w:rPr>
        <w:t xml:space="preserve">Verder bevat artikel 5.4 een </w:t>
      </w:r>
      <w:r w:rsidR="00A4468C">
        <w:rPr>
          <w:rFonts w:cs="Arial"/>
          <w:sz w:val="20"/>
          <w:szCs w:val="20"/>
        </w:rPr>
        <w:t xml:space="preserve">vijfde </w:t>
      </w:r>
      <w:r w:rsidRPr="00191E8F">
        <w:rPr>
          <w:rFonts w:cs="Arial"/>
          <w:sz w:val="20"/>
          <w:szCs w:val="20"/>
        </w:rPr>
        <w:t xml:space="preserve">lid dat speciaal ziet op de </w:t>
      </w:r>
      <w:r w:rsidRPr="00191E8F">
        <w:rPr>
          <w:rFonts w:cs="Arial"/>
          <w:i/>
          <w:sz w:val="20"/>
          <w:szCs w:val="20"/>
        </w:rPr>
        <w:t>inhoud</w:t>
      </w:r>
      <w:r w:rsidRPr="00191E8F">
        <w:rPr>
          <w:rFonts w:cs="Arial"/>
          <w:sz w:val="20"/>
          <w:szCs w:val="20"/>
        </w:rPr>
        <w:t xml:space="preserve"> van een projectplan waarmee de verlegging van primaire waterkering mogelijk wordt gemaakt. </w:t>
      </w:r>
    </w:p>
    <w:p w:rsidR="00097EB4" w:rsidRPr="00964096" w:rsidRDefault="00097EB4" w:rsidP="00873CC7">
      <w:pPr>
        <w:pStyle w:val="broodtekst"/>
        <w:ind w:right="392"/>
        <w:rPr>
          <w:rFonts w:cs="Arial"/>
          <w:sz w:val="20"/>
          <w:szCs w:val="20"/>
        </w:rPr>
      </w:pPr>
    </w:p>
    <w:p w:rsidR="009548CA" w:rsidRDefault="009548CA" w:rsidP="00A64DB9">
      <w:pPr>
        <w:ind w:right="392"/>
        <w:rPr>
          <w:rFonts w:cs="Arial"/>
          <w:sz w:val="20"/>
          <w:szCs w:val="20"/>
        </w:rPr>
      </w:pPr>
      <w:r w:rsidRPr="00964096">
        <w:rPr>
          <w:rFonts w:cs="Arial"/>
          <w:sz w:val="20"/>
          <w:szCs w:val="20"/>
        </w:rPr>
        <w:t>Voor de goede orde: het modelplan is slechts een richtsnoer. Het is aan te bevelen bij het opstellen en vaststellen van een concreet projectplan altijd een jurist te betrekken, gelet op de complexe juridische vragen die in de praktijk kunnen rijzen.</w:t>
      </w:r>
    </w:p>
    <w:p w:rsidR="00191E8F" w:rsidRDefault="00191E8F" w:rsidP="00A64DB9">
      <w:pPr>
        <w:ind w:right="392"/>
        <w:rPr>
          <w:rFonts w:cs="Arial"/>
          <w:sz w:val="20"/>
          <w:szCs w:val="20"/>
        </w:rPr>
      </w:pPr>
    </w:p>
    <w:p w:rsidR="00191E8F" w:rsidRPr="00964096" w:rsidRDefault="00191E8F" w:rsidP="00A64DB9">
      <w:pPr>
        <w:ind w:right="392"/>
        <w:rPr>
          <w:rFonts w:cs="Arial"/>
          <w:sz w:val="20"/>
          <w:szCs w:val="20"/>
        </w:rPr>
      </w:pPr>
      <w:r>
        <w:rPr>
          <w:rFonts w:cs="Arial"/>
          <w:sz w:val="20"/>
          <w:szCs w:val="20"/>
        </w:rPr>
        <w:t xml:space="preserve">Tot slot is het </w:t>
      </w:r>
      <w:r w:rsidR="00FC3527">
        <w:rPr>
          <w:rFonts w:cs="Arial"/>
          <w:sz w:val="20"/>
          <w:szCs w:val="20"/>
        </w:rPr>
        <w:t>goed</w:t>
      </w:r>
      <w:r>
        <w:rPr>
          <w:rFonts w:cs="Arial"/>
          <w:sz w:val="20"/>
          <w:szCs w:val="20"/>
        </w:rPr>
        <w:t xml:space="preserve"> te melden dat</w:t>
      </w:r>
      <w:r w:rsidR="00FC3527" w:rsidRPr="00FC3527">
        <w:rPr>
          <w:rFonts w:cs="Arial"/>
          <w:sz w:val="20"/>
          <w:szCs w:val="20"/>
        </w:rPr>
        <w:t xml:space="preserve"> het instrument projectplan</w:t>
      </w:r>
      <w:r>
        <w:rPr>
          <w:rFonts w:cs="Arial"/>
          <w:sz w:val="20"/>
          <w:szCs w:val="20"/>
        </w:rPr>
        <w:t xml:space="preserve"> </w:t>
      </w:r>
      <w:r w:rsidR="00FC3527">
        <w:rPr>
          <w:rFonts w:cs="Arial"/>
          <w:sz w:val="20"/>
          <w:szCs w:val="20"/>
        </w:rPr>
        <w:t xml:space="preserve">niet zal terugkomen in de thans in voorbereiding zijnde nieuwe </w:t>
      </w:r>
      <w:r>
        <w:rPr>
          <w:rFonts w:cs="Arial"/>
          <w:sz w:val="20"/>
          <w:szCs w:val="20"/>
        </w:rPr>
        <w:t>O</w:t>
      </w:r>
      <w:r w:rsidR="00FC3527">
        <w:rPr>
          <w:rFonts w:cs="Arial"/>
          <w:sz w:val="20"/>
          <w:szCs w:val="20"/>
        </w:rPr>
        <w:t>m</w:t>
      </w:r>
      <w:r>
        <w:rPr>
          <w:rFonts w:cs="Arial"/>
          <w:sz w:val="20"/>
          <w:szCs w:val="20"/>
        </w:rPr>
        <w:t>ge</w:t>
      </w:r>
      <w:r w:rsidR="00FC3527">
        <w:rPr>
          <w:rFonts w:cs="Arial"/>
          <w:sz w:val="20"/>
          <w:szCs w:val="20"/>
        </w:rPr>
        <w:t>v</w:t>
      </w:r>
      <w:r>
        <w:rPr>
          <w:rFonts w:cs="Arial"/>
          <w:sz w:val="20"/>
          <w:szCs w:val="20"/>
        </w:rPr>
        <w:t>ingswet</w:t>
      </w:r>
      <w:r w:rsidR="00FC3527">
        <w:rPr>
          <w:rFonts w:cs="Arial"/>
          <w:sz w:val="20"/>
          <w:szCs w:val="20"/>
        </w:rPr>
        <w:t xml:space="preserve"> waarin naast onder meer de Wro, Tracéwet en de Wabo, ook de Waterwet opgaat</w:t>
      </w:r>
      <w:r>
        <w:rPr>
          <w:rFonts w:cs="Arial"/>
          <w:sz w:val="20"/>
          <w:szCs w:val="20"/>
        </w:rPr>
        <w:t xml:space="preserve">. </w:t>
      </w:r>
      <w:r w:rsidR="00FC3527">
        <w:rPr>
          <w:rFonts w:cs="Arial"/>
          <w:sz w:val="20"/>
          <w:szCs w:val="20"/>
        </w:rPr>
        <w:t xml:space="preserve">Daarvoor in de plaats komt </w:t>
      </w:r>
      <w:r w:rsidR="00FC3527" w:rsidRPr="00FC3527">
        <w:rPr>
          <w:rFonts w:cs="Arial"/>
          <w:sz w:val="20"/>
          <w:szCs w:val="20"/>
        </w:rPr>
        <w:t xml:space="preserve">voor aanleg of wijzing van waterstaatswerken </w:t>
      </w:r>
      <w:r w:rsidR="00FC3527">
        <w:rPr>
          <w:rFonts w:cs="Arial"/>
          <w:sz w:val="20"/>
          <w:szCs w:val="20"/>
        </w:rPr>
        <w:t xml:space="preserve">het projectbesluit, dan wel de omgevingsvergunning eigen dienst. De Omgevingswet zal </w:t>
      </w:r>
      <w:r w:rsidR="009354C4">
        <w:rPr>
          <w:rFonts w:cs="Arial"/>
          <w:sz w:val="20"/>
          <w:szCs w:val="20"/>
        </w:rPr>
        <w:t xml:space="preserve">hoogstwaarschijnlijk </w:t>
      </w:r>
      <w:r w:rsidR="00FC3527">
        <w:rPr>
          <w:rFonts w:cs="Arial"/>
          <w:sz w:val="20"/>
          <w:szCs w:val="20"/>
        </w:rPr>
        <w:t>niet eerder dan in 2021 of 2022 in werking treden.</w:t>
      </w:r>
    </w:p>
    <w:p w:rsidR="009548CA" w:rsidRDefault="009548CA" w:rsidP="00A64DB9">
      <w:pPr>
        <w:ind w:right="392"/>
        <w:rPr>
          <w:rFonts w:cs="Arial"/>
          <w:sz w:val="20"/>
          <w:szCs w:val="20"/>
        </w:rPr>
      </w:pPr>
    </w:p>
    <w:p w:rsidR="00D06F04" w:rsidRPr="00964096" w:rsidRDefault="00D06F04" w:rsidP="00A64DB9">
      <w:pPr>
        <w:ind w:right="392"/>
        <w:rPr>
          <w:rFonts w:cs="Arial"/>
          <w:sz w:val="20"/>
          <w:szCs w:val="20"/>
        </w:rPr>
      </w:pPr>
    </w:p>
    <w:p w:rsidR="00D93DC4" w:rsidRPr="00964096" w:rsidRDefault="00D93DC4" w:rsidP="00A64DB9">
      <w:pPr>
        <w:ind w:right="392"/>
        <w:rPr>
          <w:rFonts w:cs="Arial"/>
          <w:b/>
          <w:sz w:val="20"/>
          <w:szCs w:val="20"/>
        </w:rPr>
      </w:pPr>
      <w:r w:rsidRPr="00964096">
        <w:rPr>
          <w:rFonts w:cs="Arial"/>
          <w:b/>
          <w:sz w:val="20"/>
          <w:szCs w:val="20"/>
        </w:rPr>
        <w:t>2.</w:t>
      </w:r>
      <w:r w:rsidR="00D64813">
        <w:rPr>
          <w:rFonts w:cs="Arial"/>
          <w:b/>
          <w:sz w:val="20"/>
          <w:szCs w:val="20"/>
        </w:rPr>
        <w:t xml:space="preserve"> </w:t>
      </w:r>
      <w:r w:rsidR="00623415" w:rsidRPr="00964096">
        <w:rPr>
          <w:rFonts w:cs="Arial"/>
          <w:b/>
          <w:sz w:val="20"/>
          <w:szCs w:val="20"/>
        </w:rPr>
        <w:t>P</w:t>
      </w:r>
      <w:r w:rsidRPr="00964096">
        <w:rPr>
          <w:rFonts w:cs="Arial"/>
          <w:b/>
          <w:sz w:val="20"/>
          <w:szCs w:val="20"/>
        </w:rPr>
        <w:t>rojectplanplicht</w:t>
      </w:r>
    </w:p>
    <w:p w:rsidR="00D93DC4" w:rsidRPr="00964096" w:rsidRDefault="00D93DC4" w:rsidP="00A64DB9">
      <w:pPr>
        <w:ind w:right="392"/>
        <w:rPr>
          <w:rFonts w:cs="Arial"/>
          <w:sz w:val="20"/>
          <w:szCs w:val="20"/>
        </w:rPr>
      </w:pPr>
    </w:p>
    <w:p w:rsidR="00242942" w:rsidRPr="00964096" w:rsidRDefault="005749C6" w:rsidP="00A64DB9">
      <w:pPr>
        <w:ind w:right="392"/>
        <w:rPr>
          <w:rFonts w:cs="Arial"/>
          <w:sz w:val="20"/>
          <w:szCs w:val="20"/>
          <w:u w:val="single"/>
        </w:rPr>
      </w:pPr>
      <w:r w:rsidRPr="00873CC7">
        <w:rPr>
          <w:sz w:val="20"/>
        </w:rPr>
        <w:t xml:space="preserve">2.1 </w:t>
      </w:r>
      <w:r w:rsidR="00242942" w:rsidRPr="00964096">
        <w:rPr>
          <w:rFonts w:cs="Arial"/>
          <w:sz w:val="20"/>
          <w:szCs w:val="20"/>
          <w:u w:val="single"/>
        </w:rPr>
        <w:t>Wettelijke grondslag</w:t>
      </w:r>
    </w:p>
    <w:p w:rsidR="00A64DB9" w:rsidRPr="00964096" w:rsidRDefault="00A64DB9" w:rsidP="00A64DB9">
      <w:pPr>
        <w:ind w:right="392"/>
        <w:rPr>
          <w:rFonts w:cs="Arial"/>
          <w:sz w:val="20"/>
          <w:szCs w:val="20"/>
          <w:lang w:eastAsia="en-US"/>
        </w:rPr>
      </w:pPr>
      <w:r w:rsidRPr="00964096">
        <w:rPr>
          <w:rFonts w:cs="Arial"/>
          <w:sz w:val="20"/>
          <w:szCs w:val="20"/>
          <w:lang w:eastAsia="en-US"/>
        </w:rPr>
        <w:t xml:space="preserve">De wettelijke grondslag voor de vaststelling van de </w:t>
      </w:r>
      <w:r w:rsidR="000D3429" w:rsidRPr="00964096">
        <w:rPr>
          <w:rFonts w:cs="Arial"/>
          <w:sz w:val="20"/>
          <w:szCs w:val="20"/>
          <w:lang w:eastAsia="en-US"/>
        </w:rPr>
        <w:t>Wtw-</w:t>
      </w:r>
      <w:r w:rsidRPr="00964096">
        <w:rPr>
          <w:rFonts w:cs="Arial"/>
          <w:sz w:val="20"/>
          <w:szCs w:val="20"/>
          <w:lang w:eastAsia="en-US"/>
        </w:rPr>
        <w:t>projectplannen</w:t>
      </w:r>
      <w:r w:rsidR="000D3429" w:rsidRPr="00964096">
        <w:rPr>
          <w:rFonts w:cs="Arial"/>
          <w:sz w:val="20"/>
          <w:szCs w:val="20"/>
          <w:lang w:eastAsia="en-US"/>
        </w:rPr>
        <w:t xml:space="preserve"> voor rijkswaterstaatswerken</w:t>
      </w:r>
      <w:r w:rsidRPr="00964096">
        <w:rPr>
          <w:rFonts w:cs="Arial"/>
          <w:sz w:val="20"/>
          <w:szCs w:val="20"/>
          <w:lang w:eastAsia="en-US"/>
        </w:rPr>
        <w:t xml:space="preserve"> </w:t>
      </w:r>
      <w:r w:rsidR="00191E8F">
        <w:rPr>
          <w:rFonts w:cs="Arial"/>
          <w:sz w:val="20"/>
          <w:szCs w:val="20"/>
          <w:lang w:eastAsia="en-US"/>
        </w:rPr>
        <w:t xml:space="preserve">staat </w:t>
      </w:r>
      <w:r w:rsidRPr="00964096">
        <w:rPr>
          <w:rFonts w:cs="Arial"/>
          <w:sz w:val="20"/>
          <w:szCs w:val="20"/>
          <w:lang w:eastAsia="en-US"/>
        </w:rPr>
        <w:t>in artikel 5.4, eerste lid, van de Waterwet.</w:t>
      </w:r>
    </w:p>
    <w:p w:rsidR="00A64DB9" w:rsidRPr="00964096" w:rsidRDefault="00A64DB9" w:rsidP="00A64DB9">
      <w:pPr>
        <w:ind w:right="392"/>
        <w:rPr>
          <w:rFonts w:cs="Arial"/>
          <w:sz w:val="20"/>
          <w:szCs w:val="20"/>
          <w:lang w:eastAsia="en-US"/>
        </w:rPr>
      </w:pPr>
    </w:p>
    <w:p w:rsidR="00A64DB9" w:rsidRPr="007267A7" w:rsidRDefault="00A64DB9" w:rsidP="00A64DB9">
      <w:pPr>
        <w:tabs>
          <w:tab w:val="left" w:pos="180"/>
        </w:tabs>
        <w:spacing w:line="240" w:lineRule="auto"/>
        <w:ind w:left="180" w:right="392"/>
        <w:rPr>
          <w:rFonts w:cs="Arial"/>
          <w:i/>
          <w:sz w:val="20"/>
          <w:szCs w:val="20"/>
        </w:rPr>
      </w:pPr>
      <w:r w:rsidRPr="007267A7">
        <w:rPr>
          <w:rFonts w:cs="Arial"/>
          <w:i/>
          <w:sz w:val="20"/>
          <w:szCs w:val="20"/>
        </w:rPr>
        <w:t xml:space="preserve">De aanleg of wijziging van een waterstaatswerk door of vanwege de beheerder geschiedt overeenkomstig een daartoe door hem vast te stellen projectplan. </w:t>
      </w:r>
    </w:p>
    <w:p w:rsidR="00A64DB9" w:rsidRPr="00964096" w:rsidRDefault="00A64DB9" w:rsidP="00A64DB9">
      <w:pPr>
        <w:ind w:right="392"/>
        <w:rPr>
          <w:rFonts w:cs="Arial"/>
          <w:sz w:val="20"/>
          <w:szCs w:val="20"/>
        </w:rPr>
      </w:pPr>
    </w:p>
    <w:p w:rsidR="00D93DC4" w:rsidRPr="00964096" w:rsidRDefault="005749C6" w:rsidP="00A64DB9">
      <w:pPr>
        <w:ind w:right="392"/>
        <w:rPr>
          <w:rFonts w:cs="Arial"/>
          <w:sz w:val="20"/>
          <w:szCs w:val="20"/>
          <w:u w:val="single"/>
        </w:rPr>
      </w:pPr>
      <w:r w:rsidRPr="00873CC7">
        <w:rPr>
          <w:sz w:val="20"/>
        </w:rPr>
        <w:t xml:space="preserve">2.2 </w:t>
      </w:r>
      <w:r w:rsidR="006544AF" w:rsidRPr="00964096">
        <w:rPr>
          <w:rFonts w:cs="Arial"/>
          <w:sz w:val="20"/>
          <w:szCs w:val="20"/>
          <w:u w:val="single"/>
        </w:rPr>
        <w:t>A</w:t>
      </w:r>
      <w:r w:rsidR="00D93DC4" w:rsidRPr="00964096">
        <w:rPr>
          <w:rFonts w:cs="Arial"/>
          <w:sz w:val="20"/>
          <w:szCs w:val="20"/>
          <w:u w:val="single"/>
        </w:rPr>
        <w:t>anleg of wijziging waterstaatswerken</w:t>
      </w:r>
    </w:p>
    <w:p w:rsidR="002D18B6" w:rsidRPr="00964096" w:rsidRDefault="002D18B6" w:rsidP="002D18B6">
      <w:pPr>
        <w:ind w:right="392"/>
        <w:rPr>
          <w:rStyle w:val="nadrukb"/>
          <w:rFonts w:cs="Arial"/>
          <w:i w:val="0"/>
          <w:iCs w:val="0"/>
          <w:sz w:val="20"/>
          <w:szCs w:val="20"/>
        </w:rPr>
      </w:pPr>
      <w:r w:rsidRPr="00964096">
        <w:rPr>
          <w:rFonts w:cs="Arial"/>
          <w:sz w:val="20"/>
          <w:szCs w:val="20"/>
        </w:rPr>
        <w:t xml:space="preserve">Volgens </w:t>
      </w:r>
      <w:r w:rsidR="000A5F80">
        <w:rPr>
          <w:rFonts w:cs="Arial"/>
          <w:sz w:val="20"/>
          <w:szCs w:val="20"/>
        </w:rPr>
        <w:t xml:space="preserve">de </w:t>
      </w:r>
      <w:r w:rsidRPr="00964096">
        <w:rPr>
          <w:rFonts w:cs="Arial"/>
          <w:sz w:val="20"/>
          <w:szCs w:val="20"/>
        </w:rPr>
        <w:t xml:space="preserve">toelichting bij de </w:t>
      </w:r>
      <w:r w:rsidR="00D779F3" w:rsidRPr="00964096">
        <w:rPr>
          <w:rFonts w:cs="Arial"/>
          <w:sz w:val="20"/>
          <w:szCs w:val="20"/>
        </w:rPr>
        <w:t>Water</w:t>
      </w:r>
      <w:r w:rsidRPr="00964096">
        <w:rPr>
          <w:rFonts w:cs="Arial"/>
          <w:sz w:val="20"/>
          <w:szCs w:val="20"/>
        </w:rPr>
        <w:t xml:space="preserve">wet gaat het bij </w:t>
      </w:r>
      <w:r w:rsidRPr="00964096">
        <w:rPr>
          <w:rFonts w:cs="Arial"/>
          <w:i/>
          <w:sz w:val="20"/>
          <w:szCs w:val="20"/>
        </w:rPr>
        <w:t>aanleg of wijziging</w:t>
      </w:r>
      <w:r w:rsidRPr="00964096">
        <w:rPr>
          <w:rFonts w:cs="Arial"/>
          <w:sz w:val="20"/>
          <w:szCs w:val="20"/>
        </w:rPr>
        <w:t xml:space="preserve"> van waterstaatswerken uitsluitend om werken of werkzaamheden in of bij het waterstaatswerk</w:t>
      </w:r>
      <w:r w:rsidR="000D3429" w:rsidRPr="00964096">
        <w:rPr>
          <w:rFonts w:cs="Arial"/>
          <w:sz w:val="20"/>
          <w:szCs w:val="20"/>
        </w:rPr>
        <w:t>,</w:t>
      </w:r>
      <w:r w:rsidRPr="00964096">
        <w:rPr>
          <w:rFonts w:cs="Arial"/>
          <w:sz w:val="20"/>
          <w:szCs w:val="20"/>
        </w:rPr>
        <w:t xml:space="preserve"> die tot gevolg hebben dat wijziging wordt gebracht in de normatieve toestand van het waterstaatswerk zoals </w:t>
      </w:r>
      <w:r w:rsidR="00B86E98">
        <w:rPr>
          <w:rFonts w:cs="Arial"/>
          <w:sz w:val="20"/>
          <w:szCs w:val="20"/>
        </w:rPr>
        <w:t xml:space="preserve">eventueel </w:t>
      </w:r>
      <w:r w:rsidRPr="00964096">
        <w:rPr>
          <w:rFonts w:cs="Arial"/>
          <w:sz w:val="20"/>
          <w:szCs w:val="20"/>
        </w:rPr>
        <w:t>vastgelegd in de legger voor waterstaatswerken.</w:t>
      </w:r>
      <w:r w:rsidRPr="00964096">
        <w:rPr>
          <w:rFonts w:cs="Arial"/>
          <w:iCs/>
          <w:sz w:val="20"/>
          <w:szCs w:val="20"/>
        </w:rPr>
        <w:t xml:space="preserve"> In een legger</w:t>
      </w:r>
      <w:r w:rsidR="00D06F04">
        <w:rPr>
          <w:rFonts w:cs="Arial"/>
          <w:iCs/>
          <w:sz w:val="20"/>
          <w:szCs w:val="20"/>
        </w:rPr>
        <w:t xml:space="preserve"> </w:t>
      </w:r>
      <w:r w:rsidRPr="00964096">
        <w:rPr>
          <w:rFonts w:cs="Arial"/>
          <w:iCs/>
          <w:sz w:val="20"/>
          <w:szCs w:val="20"/>
        </w:rPr>
        <w:t>wordt</w:t>
      </w:r>
      <w:r w:rsidRPr="00964096">
        <w:rPr>
          <w:rStyle w:val="nadrukb"/>
          <w:rFonts w:cs="Arial"/>
          <w:i w:val="0"/>
          <w:iCs w:val="0"/>
          <w:sz w:val="20"/>
          <w:szCs w:val="20"/>
        </w:rPr>
        <w:t xml:space="preserve"> </w:t>
      </w:r>
      <w:r w:rsidR="00153F37" w:rsidRPr="00964096">
        <w:rPr>
          <w:rStyle w:val="nadrukb"/>
          <w:rFonts w:cs="Arial"/>
          <w:i w:val="0"/>
          <w:iCs w:val="0"/>
          <w:sz w:val="20"/>
          <w:szCs w:val="20"/>
        </w:rPr>
        <w:t xml:space="preserve">immers </w:t>
      </w:r>
      <w:r w:rsidRPr="00964096">
        <w:rPr>
          <w:rStyle w:val="nadrukb"/>
          <w:rFonts w:cs="Arial"/>
          <w:i w:val="0"/>
          <w:iCs w:val="0"/>
          <w:sz w:val="20"/>
          <w:szCs w:val="20"/>
        </w:rPr>
        <w:t xml:space="preserve">omschreven waaraan een waterstaatswerk naar </w:t>
      </w:r>
      <w:r w:rsidRPr="00964096">
        <w:rPr>
          <w:rStyle w:val="nadrukb"/>
          <w:rFonts w:cs="Arial"/>
          <w:i w:val="0"/>
          <w:sz w:val="20"/>
          <w:szCs w:val="20"/>
        </w:rPr>
        <w:t>ligging, vorm, afmeting en constructie</w:t>
      </w:r>
      <w:r w:rsidRPr="00964096">
        <w:rPr>
          <w:rStyle w:val="nadrukb"/>
          <w:rFonts w:cs="Arial"/>
          <w:i w:val="0"/>
          <w:iCs w:val="0"/>
          <w:sz w:val="20"/>
          <w:szCs w:val="20"/>
        </w:rPr>
        <w:t xml:space="preserve"> moet voldoen.</w:t>
      </w:r>
    </w:p>
    <w:p w:rsidR="00615970" w:rsidRPr="0057534E" w:rsidRDefault="002D18B6" w:rsidP="00615970">
      <w:pPr>
        <w:pStyle w:val="broodtekst"/>
        <w:ind w:right="41"/>
        <w:rPr>
          <w:rFonts w:cs="Arial"/>
          <w:sz w:val="20"/>
          <w:szCs w:val="20"/>
        </w:rPr>
      </w:pPr>
      <w:r w:rsidRPr="00964096">
        <w:rPr>
          <w:rFonts w:cs="Arial"/>
          <w:sz w:val="20"/>
          <w:szCs w:val="20"/>
        </w:rPr>
        <w:lastRenderedPageBreak/>
        <w:t xml:space="preserve">Bij wijziging of aanleg moet dus </w:t>
      </w:r>
      <w:r w:rsidR="00D779F3" w:rsidRPr="00964096">
        <w:rPr>
          <w:rFonts w:cs="Arial"/>
          <w:sz w:val="20"/>
          <w:szCs w:val="20"/>
        </w:rPr>
        <w:t xml:space="preserve">worden </w:t>
      </w:r>
      <w:r w:rsidRPr="00964096">
        <w:rPr>
          <w:rFonts w:cs="Arial"/>
          <w:sz w:val="20"/>
          <w:szCs w:val="20"/>
        </w:rPr>
        <w:t xml:space="preserve">gedacht aan </w:t>
      </w:r>
      <w:r w:rsidR="00DF72C1" w:rsidRPr="00964096">
        <w:rPr>
          <w:rFonts w:cs="Arial"/>
          <w:sz w:val="20"/>
          <w:szCs w:val="20"/>
        </w:rPr>
        <w:t xml:space="preserve">structurele </w:t>
      </w:r>
      <w:r w:rsidRPr="00964096">
        <w:rPr>
          <w:rFonts w:cs="Arial"/>
          <w:sz w:val="20"/>
          <w:szCs w:val="20"/>
        </w:rPr>
        <w:t xml:space="preserve">veranderingen </w:t>
      </w:r>
      <w:r w:rsidR="00DF72C1" w:rsidRPr="00964096">
        <w:rPr>
          <w:rFonts w:cs="Arial"/>
          <w:sz w:val="20"/>
          <w:szCs w:val="20"/>
        </w:rPr>
        <w:t xml:space="preserve">in het </w:t>
      </w:r>
      <w:r w:rsidRPr="00964096">
        <w:rPr>
          <w:rFonts w:cs="Arial"/>
          <w:sz w:val="20"/>
          <w:szCs w:val="20"/>
        </w:rPr>
        <w:t>waterstaatswerk</w:t>
      </w:r>
      <w:r w:rsidR="00615970" w:rsidRPr="0057534E">
        <w:rPr>
          <w:rFonts w:cs="Arial"/>
          <w:sz w:val="20"/>
          <w:szCs w:val="20"/>
        </w:rPr>
        <w:t>, zoals aanleg nevengeulen, maaiveldverlaging, aanpassing kribben, aanleg kades (voor zover beheerd door RWS)</w:t>
      </w:r>
      <w:r w:rsidR="00D64813">
        <w:rPr>
          <w:rFonts w:cs="Arial"/>
          <w:sz w:val="20"/>
          <w:szCs w:val="20"/>
        </w:rPr>
        <w:t xml:space="preserve"> en</w:t>
      </w:r>
      <w:r w:rsidR="00615970" w:rsidRPr="0057534E">
        <w:rPr>
          <w:rFonts w:cs="Arial"/>
          <w:sz w:val="20"/>
          <w:szCs w:val="20"/>
        </w:rPr>
        <w:t xml:space="preserve"> onderwaterdrempels.</w:t>
      </w:r>
    </w:p>
    <w:p w:rsidR="0057534E" w:rsidRDefault="0057534E" w:rsidP="0057534E">
      <w:pPr>
        <w:tabs>
          <w:tab w:val="left" w:pos="180"/>
        </w:tabs>
        <w:ind w:right="41"/>
        <w:rPr>
          <w:rFonts w:cs="Arial"/>
          <w:i/>
          <w:color w:val="FF0000"/>
          <w:sz w:val="20"/>
          <w:szCs w:val="20"/>
        </w:rPr>
      </w:pPr>
    </w:p>
    <w:p w:rsidR="0057534E" w:rsidRPr="0057534E" w:rsidRDefault="0057534E" w:rsidP="00873CC7">
      <w:pPr>
        <w:pStyle w:val="broodtekst"/>
        <w:ind w:right="41"/>
        <w:rPr>
          <w:rFonts w:cs="Arial"/>
          <w:sz w:val="20"/>
          <w:szCs w:val="20"/>
        </w:rPr>
      </w:pPr>
      <w:r w:rsidRPr="0057534E">
        <w:rPr>
          <w:rFonts w:cs="Arial"/>
          <w:sz w:val="20"/>
          <w:szCs w:val="20"/>
        </w:rPr>
        <w:t xml:space="preserve">Overige ingrepen </w:t>
      </w:r>
      <w:r w:rsidR="007267A7">
        <w:rPr>
          <w:rFonts w:cs="Arial"/>
          <w:sz w:val="20"/>
          <w:szCs w:val="20"/>
        </w:rPr>
        <w:t xml:space="preserve">worden </w:t>
      </w:r>
      <w:r w:rsidRPr="0057534E">
        <w:rPr>
          <w:rFonts w:cs="Arial"/>
          <w:sz w:val="20"/>
          <w:szCs w:val="20"/>
        </w:rPr>
        <w:t>niet beschr</w:t>
      </w:r>
      <w:r w:rsidR="007267A7">
        <w:rPr>
          <w:rFonts w:cs="Arial"/>
          <w:sz w:val="20"/>
          <w:szCs w:val="20"/>
        </w:rPr>
        <w:t>e</w:t>
      </w:r>
      <w:r w:rsidRPr="0057534E">
        <w:rPr>
          <w:rFonts w:cs="Arial"/>
          <w:sz w:val="20"/>
          <w:szCs w:val="20"/>
        </w:rPr>
        <w:t xml:space="preserve">ven </w:t>
      </w:r>
      <w:r w:rsidR="007267A7">
        <w:rPr>
          <w:rFonts w:cs="Arial"/>
          <w:sz w:val="20"/>
          <w:szCs w:val="20"/>
        </w:rPr>
        <w:t>om</w:t>
      </w:r>
      <w:r w:rsidRPr="0057534E">
        <w:rPr>
          <w:rFonts w:cs="Arial"/>
          <w:sz w:val="20"/>
          <w:szCs w:val="20"/>
        </w:rPr>
        <w:t>dat deze geen onderdeel uitmaken van de aanleg/wijziging van het waterstaatswerk.</w:t>
      </w:r>
      <w:r w:rsidR="00191E8F">
        <w:rPr>
          <w:rFonts w:cs="Arial"/>
          <w:sz w:val="20"/>
          <w:szCs w:val="20"/>
        </w:rPr>
        <w:t xml:space="preserve"> </w:t>
      </w:r>
      <w:r w:rsidR="002D18B6" w:rsidRPr="00964096">
        <w:rPr>
          <w:rFonts w:cs="Arial"/>
          <w:sz w:val="20"/>
          <w:szCs w:val="20"/>
        </w:rPr>
        <w:t>Dit betekent dat voor onderhoud en/of voor herstelwerkzaamheden</w:t>
      </w:r>
      <w:r w:rsidR="00191E8F">
        <w:rPr>
          <w:rFonts w:cs="Arial"/>
          <w:sz w:val="20"/>
          <w:szCs w:val="20"/>
        </w:rPr>
        <w:t xml:space="preserve">, </w:t>
      </w:r>
      <w:r w:rsidR="002D18B6" w:rsidRPr="00964096">
        <w:rPr>
          <w:rFonts w:cs="Arial"/>
          <w:sz w:val="20"/>
          <w:szCs w:val="20"/>
        </w:rPr>
        <w:t>waarbij normaliter geen sprake is van wijziging in de normatieve toestand</w:t>
      </w:r>
      <w:r w:rsidR="00191E8F">
        <w:rPr>
          <w:rFonts w:cs="Arial"/>
          <w:sz w:val="20"/>
          <w:szCs w:val="20"/>
        </w:rPr>
        <w:t>,</w:t>
      </w:r>
      <w:r w:rsidR="002D18B6" w:rsidRPr="00964096">
        <w:rPr>
          <w:rFonts w:cs="Arial"/>
          <w:sz w:val="20"/>
          <w:szCs w:val="20"/>
        </w:rPr>
        <w:t xml:space="preserve"> de verplichting tot vaststelling</w:t>
      </w:r>
      <w:r w:rsidR="00D779F3" w:rsidRPr="00964096">
        <w:rPr>
          <w:rFonts w:cs="Arial"/>
          <w:sz w:val="20"/>
          <w:szCs w:val="20"/>
        </w:rPr>
        <w:t xml:space="preserve"> van een projectplan</w:t>
      </w:r>
      <w:r w:rsidR="002D18B6" w:rsidRPr="00964096">
        <w:rPr>
          <w:rFonts w:cs="Arial"/>
          <w:sz w:val="20"/>
          <w:szCs w:val="20"/>
        </w:rPr>
        <w:t xml:space="preserve"> </w:t>
      </w:r>
      <w:r w:rsidR="002D18B6" w:rsidRPr="00873CC7">
        <w:rPr>
          <w:sz w:val="20"/>
        </w:rPr>
        <w:t>niet</w:t>
      </w:r>
      <w:r w:rsidR="002D18B6" w:rsidRPr="00964096">
        <w:rPr>
          <w:rFonts w:cs="Arial"/>
          <w:sz w:val="20"/>
          <w:szCs w:val="20"/>
        </w:rPr>
        <w:t xml:space="preserve"> </w:t>
      </w:r>
      <w:r w:rsidR="00D779F3" w:rsidRPr="00964096">
        <w:rPr>
          <w:rFonts w:cs="Arial"/>
          <w:sz w:val="20"/>
          <w:szCs w:val="20"/>
        </w:rPr>
        <w:t>bestaat</w:t>
      </w:r>
      <w:r w:rsidR="002D18B6" w:rsidRPr="00964096">
        <w:rPr>
          <w:rFonts w:cs="Arial"/>
          <w:sz w:val="20"/>
          <w:szCs w:val="20"/>
        </w:rPr>
        <w:t>.</w:t>
      </w:r>
      <w:r w:rsidRPr="0057534E">
        <w:rPr>
          <w:rFonts w:cs="Arial"/>
          <w:i/>
          <w:color w:val="FF0000"/>
          <w:sz w:val="20"/>
          <w:szCs w:val="20"/>
        </w:rPr>
        <w:t xml:space="preserve"> </w:t>
      </w:r>
      <w:r w:rsidRPr="0057534E">
        <w:rPr>
          <w:rFonts w:cs="Arial"/>
          <w:sz w:val="20"/>
          <w:szCs w:val="20"/>
        </w:rPr>
        <w:t xml:space="preserve">Zo zullen de meeste waterbodemsaneringen niet aan dit criterium voldoen. </w:t>
      </w:r>
    </w:p>
    <w:p w:rsidR="002D18B6" w:rsidRPr="00964096" w:rsidRDefault="002D18B6" w:rsidP="002D18B6">
      <w:pPr>
        <w:ind w:right="392" w:firstLine="708"/>
        <w:rPr>
          <w:rFonts w:cs="Arial"/>
          <w:sz w:val="20"/>
          <w:szCs w:val="20"/>
        </w:rPr>
      </w:pPr>
    </w:p>
    <w:p w:rsidR="002D18B6" w:rsidRPr="00964096" w:rsidRDefault="002D18B6" w:rsidP="002D18B6">
      <w:pPr>
        <w:pStyle w:val="broodtekst"/>
        <w:widowControl w:val="0"/>
        <w:ind w:right="392"/>
        <w:rPr>
          <w:rFonts w:cs="Arial"/>
          <w:sz w:val="20"/>
          <w:szCs w:val="20"/>
        </w:rPr>
      </w:pPr>
      <w:r w:rsidRPr="00964096">
        <w:rPr>
          <w:rFonts w:cs="Arial"/>
          <w:sz w:val="20"/>
          <w:szCs w:val="20"/>
        </w:rPr>
        <w:t xml:space="preserve">De beschikbaarheid van een legger voor een waterstaatswerk is overigens géén vereiste om een projectplan te maken. De legger zal </w:t>
      </w:r>
      <w:r w:rsidR="00191E8F">
        <w:rPr>
          <w:rFonts w:cs="Arial"/>
          <w:sz w:val="20"/>
          <w:szCs w:val="20"/>
        </w:rPr>
        <w:t xml:space="preserve">alleen </w:t>
      </w:r>
      <w:r w:rsidRPr="00964096">
        <w:rPr>
          <w:rFonts w:cs="Arial"/>
          <w:sz w:val="20"/>
          <w:szCs w:val="20"/>
        </w:rPr>
        <w:t>wel helpen de vraag te beantwoorden of sprake is van aanleg of wijziging</w:t>
      </w:r>
      <w:r w:rsidR="00191E8F">
        <w:rPr>
          <w:rFonts w:cs="Arial"/>
          <w:sz w:val="20"/>
          <w:szCs w:val="20"/>
        </w:rPr>
        <w:t xml:space="preserve"> van een waterstaatswerk</w:t>
      </w:r>
      <w:r w:rsidRPr="00964096">
        <w:rPr>
          <w:rFonts w:cs="Arial"/>
          <w:sz w:val="20"/>
          <w:szCs w:val="20"/>
        </w:rPr>
        <w:t>.</w:t>
      </w:r>
    </w:p>
    <w:p w:rsidR="002D18B6" w:rsidRPr="00964096" w:rsidRDefault="002D18B6" w:rsidP="002D18B6">
      <w:pPr>
        <w:ind w:right="392"/>
        <w:rPr>
          <w:rFonts w:cs="Arial"/>
          <w:sz w:val="20"/>
          <w:szCs w:val="20"/>
          <w:u w:val="single"/>
        </w:rPr>
      </w:pPr>
    </w:p>
    <w:p w:rsidR="00A64DB9" w:rsidRDefault="0044441B" w:rsidP="00A64DB9">
      <w:pPr>
        <w:ind w:right="392"/>
        <w:rPr>
          <w:rFonts w:cs="Arial"/>
          <w:sz w:val="20"/>
          <w:szCs w:val="20"/>
        </w:rPr>
      </w:pPr>
      <w:r w:rsidRPr="00964096">
        <w:rPr>
          <w:rFonts w:cs="Arial"/>
          <w:sz w:val="20"/>
          <w:szCs w:val="20"/>
        </w:rPr>
        <w:t xml:space="preserve">De projectplanplicht heeft betrekking op </w:t>
      </w:r>
      <w:r w:rsidR="00D93DC4" w:rsidRPr="00964096">
        <w:rPr>
          <w:rFonts w:cs="Arial"/>
          <w:i/>
          <w:sz w:val="20"/>
          <w:szCs w:val="20"/>
        </w:rPr>
        <w:t>waterstaatswerken</w:t>
      </w:r>
      <w:r w:rsidR="00D93DC4" w:rsidRPr="00964096">
        <w:rPr>
          <w:rFonts w:cs="Arial"/>
          <w:sz w:val="20"/>
          <w:szCs w:val="20"/>
        </w:rPr>
        <w:t xml:space="preserve">, te weten: </w:t>
      </w:r>
      <w:r w:rsidR="00D93DC4" w:rsidRPr="00964096">
        <w:rPr>
          <w:rStyle w:val="nadrukb"/>
          <w:rFonts w:cs="Arial"/>
          <w:i w:val="0"/>
          <w:iCs w:val="0"/>
          <w:sz w:val="20"/>
          <w:szCs w:val="20"/>
        </w:rPr>
        <w:t xml:space="preserve">oppervlaktewaterlichamen, </w:t>
      </w:r>
      <w:r w:rsidR="00ED484E" w:rsidRPr="00964096">
        <w:rPr>
          <w:rStyle w:val="nadrukb"/>
          <w:rFonts w:cs="Arial"/>
          <w:i w:val="0"/>
          <w:iCs w:val="0"/>
          <w:sz w:val="20"/>
          <w:szCs w:val="20"/>
        </w:rPr>
        <w:t xml:space="preserve">waterkeringen, </w:t>
      </w:r>
      <w:r w:rsidR="00D93DC4" w:rsidRPr="00964096">
        <w:rPr>
          <w:rStyle w:val="nadrukb"/>
          <w:rFonts w:cs="Arial"/>
          <w:i w:val="0"/>
          <w:iCs w:val="0"/>
          <w:sz w:val="20"/>
          <w:szCs w:val="20"/>
        </w:rPr>
        <w:t>bergingsgebieden of ondersteunende kunstwerken</w:t>
      </w:r>
      <w:r w:rsidR="00D93DC4" w:rsidRPr="00964096">
        <w:rPr>
          <w:rFonts w:cs="Arial"/>
          <w:sz w:val="20"/>
          <w:szCs w:val="20"/>
        </w:rPr>
        <w:t xml:space="preserve">. </w:t>
      </w:r>
      <w:r w:rsidR="00191E8F">
        <w:rPr>
          <w:rFonts w:cs="Arial"/>
          <w:sz w:val="20"/>
          <w:szCs w:val="20"/>
        </w:rPr>
        <w:t>U</w:t>
      </w:r>
      <w:r w:rsidR="00D06F04">
        <w:rPr>
          <w:rFonts w:cs="Arial"/>
          <w:sz w:val="20"/>
          <w:szCs w:val="20"/>
        </w:rPr>
        <w:t xml:space="preserve">itvoering van een werk waarmee het grondwaterlichaam wordt beïnvloed wordt gelijkgesteld aan de aanleg of wijziging van een waterstaatswerk. </w:t>
      </w:r>
    </w:p>
    <w:p w:rsidR="00D06F04" w:rsidRPr="00964096" w:rsidRDefault="00D06F04" w:rsidP="00A64DB9">
      <w:pPr>
        <w:ind w:right="392"/>
        <w:rPr>
          <w:rFonts w:cs="Arial"/>
          <w:sz w:val="20"/>
          <w:szCs w:val="20"/>
        </w:rPr>
      </w:pPr>
    </w:p>
    <w:p w:rsidR="00D93DC4" w:rsidRPr="00964096" w:rsidRDefault="00D93DC4" w:rsidP="00A64DB9">
      <w:pPr>
        <w:ind w:right="392"/>
        <w:rPr>
          <w:rFonts w:cs="Arial"/>
          <w:sz w:val="20"/>
          <w:szCs w:val="20"/>
        </w:rPr>
      </w:pPr>
      <w:r w:rsidRPr="00964096">
        <w:rPr>
          <w:rFonts w:cs="Arial"/>
          <w:sz w:val="20"/>
          <w:szCs w:val="20"/>
        </w:rPr>
        <w:t>Oppervlaktewaterlichamen zijn bijvoorbeeld de rijksrivieren</w:t>
      </w:r>
      <w:r w:rsidR="002D3895" w:rsidRPr="00964096">
        <w:rPr>
          <w:rFonts w:cs="Arial"/>
          <w:sz w:val="20"/>
          <w:szCs w:val="20"/>
        </w:rPr>
        <w:t xml:space="preserve">; </w:t>
      </w:r>
      <w:r w:rsidRPr="00964096">
        <w:rPr>
          <w:rFonts w:cs="Arial"/>
          <w:sz w:val="20"/>
          <w:szCs w:val="20"/>
        </w:rPr>
        <w:t>de daarin gelegen sluizen en stuwen zijn de ondersteunende kunstwerken.</w:t>
      </w:r>
    </w:p>
    <w:p w:rsidR="00623415" w:rsidRPr="00964096" w:rsidRDefault="00623415" w:rsidP="00623415">
      <w:pPr>
        <w:pStyle w:val="Variabelegegevens"/>
        <w:ind w:right="392"/>
        <w:rPr>
          <w:rFonts w:cs="Arial"/>
          <w:sz w:val="20"/>
          <w:szCs w:val="20"/>
        </w:rPr>
      </w:pPr>
    </w:p>
    <w:p w:rsidR="00623415" w:rsidRPr="00873CC7" w:rsidRDefault="00623415" w:rsidP="00623415">
      <w:pPr>
        <w:pStyle w:val="Variabelegegevens"/>
        <w:pBdr>
          <w:top w:val="single" w:sz="4" w:space="1" w:color="auto"/>
          <w:left w:val="single" w:sz="4" w:space="4" w:color="auto"/>
          <w:bottom w:val="single" w:sz="4" w:space="1" w:color="auto"/>
          <w:right w:val="single" w:sz="4" w:space="4" w:color="auto"/>
        </w:pBdr>
        <w:ind w:right="392"/>
        <w:rPr>
          <w:sz w:val="20"/>
        </w:rPr>
      </w:pPr>
      <w:r w:rsidRPr="00873CC7">
        <w:rPr>
          <w:sz w:val="20"/>
        </w:rPr>
        <w:t xml:space="preserve">Voorbeelden van </w:t>
      </w:r>
      <w:r w:rsidR="002D3895" w:rsidRPr="00873CC7">
        <w:rPr>
          <w:sz w:val="20"/>
        </w:rPr>
        <w:t xml:space="preserve">activiteiten waarvoor een </w:t>
      </w:r>
      <w:r w:rsidRPr="00873CC7">
        <w:rPr>
          <w:sz w:val="20"/>
        </w:rPr>
        <w:t>projectplan</w:t>
      </w:r>
      <w:r w:rsidR="002D3895" w:rsidRPr="00873CC7">
        <w:rPr>
          <w:sz w:val="20"/>
        </w:rPr>
        <w:t xml:space="preserve"> wordt gemaakt</w:t>
      </w:r>
      <w:r w:rsidRPr="00873CC7">
        <w:rPr>
          <w:sz w:val="20"/>
        </w:rPr>
        <w:t xml:space="preserve"> zijn:</w:t>
      </w:r>
    </w:p>
    <w:p w:rsidR="00623415" w:rsidRPr="00873CC7" w:rsidRDefault="00623415" w:rsidP="00623415">
      <w:pPr>
        <w:pStyle w:val="Variabelegegevens"/>
        <w:pBdr>
          <w:top w:val="single" w:sz="4" w:space="1" w:color="auto"/>
          <w:left w:val="single" w:sz="4" w:space="4" w:color="auto"/>
          <w:bottom w:val="single" w:sz="4" w:space="1" w:color="auto"/>
          <w:right w:val="single" w:sz="4" w:space="4" w:color="auto"/>
        </w:pBdr>
        <w:ind w:right="392"/>
        <w:rPr>
          <w:sz w:val="20"/>
        </w:rPr>
      </w:pPr>
      <w:r w:rsidRPr="00873CC7">
        <w:rPr>
          <w:sz w:val="20"/>
        </w:rPr>
        <w:t>- structurele verdieping van vaarwegen</w:t>
      </w:r>
      <w:r w:rsidR="00D06F04" w:rsidRPr="00873CC7">
        <w:rPr>
          <w:sz w:val="20"/>
        </w:rPr>
        <w:t xml:space="preserve"> (voor zover niet in een tracébesluit</w:t>
      </w:r>
      <w:r w:rsidR="00191E8F">
        <w:rPr>
          <w:rFonts w:cs="Arial"/>
          <w:sz w:val="20"/>
          <w:szCs w:val="20"/>
        </w:rPr>
        <w:t xml:space="preserve"> vastgelegd</w:t>
      </w:r>
      <w:r w:rsidR="00D06F04" w:rsidRPr="00873CC7">
        <w:rPr>
          <w:sz w:val="20"/>
        </w:rPr>
        <w:t>)</w:t>
      </w:r>
      <w:r w:rsidRPr="00873CC7">
        <w:rPr>
          <w:sz w:val="20"/>
        </w:rPr>
        <w:t xml:space="preserve"> </w:t>
      </w:r>
    </w:p>
    <w:p w:rsidR="00623415" w:rsidRPr="00873CC7" w:rsidRDefault="00623415" w:rsidP="00623415">
      <w:pPr>
        <w:pStyle w:val="Variabelegegevens"/>
        <w:pBdr>
          <w:top w:val="single" w:sz="4" w:space="1" w:color="auto"/>
          <w:left w:val="single" w:sz="4" w:space="4" w:color="auto"/>
          <w:bottom w:val="single" w:sz="4" w:space="1" w:color="auto"/>
          <w:right w:val="single" w:sz="4" w:space="4" w:color="auto"/>
        </w:pBdr>
        <w:ind w:right="392"/>
        <w:rPr>
          <w:sz w:val="20"/>
        </w:rPr>
      </w:pPr>
      <w:r w:rsidRPr="00873CC7">
        <w:rPr>
          <w:sz w:val="20"/>
        </w:rPr>
        <w:t>-</w:t>
      </w:r>
      <w:r w:rsidR="00D64813" w:rsidRPr="00873CC7">
        <w:rPr>
          <w:sz w:val="20"/>
        </w:rPr>
        <w:t xml:space="preserve"> </w:t>
      </w:r>
      <w:r w:rsidRPr="00873CC7">
        <w:rPr>
          <w:sz w:val="20"/>
        </w:rPr>
        <w:t>realisatie vispassages</w:t>
      </w:r>
    </w:p>
    <w:p w:rsidR="00623415" w:rsidRPr="00873CC7" w:rsidRDefault="00623415" w:rsidP="00623415">
      <w:pPr>
        <w:pStyle w:val="Variabelegegevens"/>
        <w:pBdr>
          <w:top w:val="single" w:sz="4" w:space="1" w:color="auto"/>
          <w:left w:val="single" w:sz="4" w:space="4" w:color="auto"/>
          <w:bottom w:val="single" w:sz="4" w:space="1" w:color="auto"/>
          <w:right w:val="single" w:sz="4" w:space="4" w:color="auto"/>
        </w:pBdr>
        <w:ind w:right="392"/>
        <w:rPr>
          <w:sz w:val="20"/>
        </w:rPr>
      </w:pPr>
      <w:r w:rsidRPr="00873CC7">
        <w:rPr>
          <w:sz w:val="20"/>
        </w:rPr>
        <w:t>- aanleg eilanden in rijkswater</w:t>
      </w:r>
    </w:p>
    <w:p w:rsidR="00623415" w:rsidRPr="00873CC7" w:rsidRDefault="00623415" w:rsidP="00623415">
      <w:pPr>
        <w:pStyle w:val="Variabelegegevens"/>
        <w:pBdr>
          <w:top w:val="single" w:sz="4" w:space="1" w:color="auto"/>
          <w:left w:val="single" w:sz="4" w:space="4" w:color="auto"/>
          <w:bottom w:val="single" w:sz="4" w:space="1" w:color="auto"/>
          <w:right w:val="single" w:sz="4" w:space="4" w:color="auto"/>
        </w:pBdr>
        <w:ind w:right="392"/>
        <w:rPr>
          <w:sz w:val="20"/>
        </w:rPr>
      </w:pPr>
      <w:r w:rsidRPr="00873CC7">
        <w:rPr>
          <w:sz w:val="20"/>
        </w:rPr>
        <w:t>- verlaging kribben in de rivier</w:t>
      </w:r>
    </w:p>
    <w:p w:rsidR="00623415" w:rsidRPr="00873CC7" w:rsidRDefault="00623415" w:rsidP="00623415">
      <w:pPr>
        <w:pStyle w:val="Variabelegegevens"/>
        <w:pBdr>
          <w:top w:val="single" w:sz="4" w:space="1" w:color="auto"/>
          <w:left w:val="single" w:sz="4" w:space="4" w:color="auto"/>
          <w:bottom w:val="single" w:sz="4" w:space="1" w:color="auto"/>
          <w:right w:val="single" w:sz="4" w:space="4" w:color="auto"/>
        </w:pBdr>
        <w:ind w:right="392"/>
        <w:rPr>
          <w:sz w:val="20"/>
        </w:rPr>
      </w:pPr>
      <w:r w:rsidRPr="00873CC7">
        <w:rPr>
          <w:sz w:val="20"/>
        </w:rPr>
        <w:t>- aanleg nevengeul</w:t>
      </w:r>
    </w:p>
    <w:p w:rsidR="00623415" w:rsidRPr="00873CC7" w:rsidRDefault="00D06F04" w:rsidP="00623415">
      <w:pPr>
        <w:pBdr>
          <w:top w:val="single" w:sz="4" w:space="1" w:color="auto"/>
          <w:left w:val="single" w:sz="4" w:space="4" w:color="auto"/>
          <w:bottom w:val="single" w:sz="4" w:space="1" w:color="auto"/>
          <w:right w:val="single" w:sz="4" w:space="4" w:color="auto"/>
        </w:pBdr>
        <w:ind w:right="392"/>
        <w:rPr>
          <w:sz w:val="20"/>
        </w:rPr>
      </w:pPr>
      <w:r w:rsidRPr="00873CC7">
        <w:rPr>
          <w:sz w:val="20"/>
        </w:rPr>
        <w:t>-</w:t>
      </w:r>
      <w:r w:rsidR="00623415" w:rsidRPr="00873CC7">
        <w:rPr>
          <w:sz w:val="20"/>
        </w:rPr>
        <w:t xml:space="preserve"> aanleg van een dam</w:t>
      </w:r>
    </w:p>
    <w:p w:rsidR="00623415" w:rsidRPr="00873CC7" w:rsidRDefault="00623415" w:rsidP="00623415">
      <w:pPr>
        <w:pBdr>
          <w:top w:val="single" w:sz="4" w:space="1" w:color="auto"/>
          <w:left w:val="single" w:sz="4" w:space="4" w:color="auto"/>
          <w:bottom w:val="single" w:sz="4" w:space="1" w:color="auto"/>
          <w:right w:val="single" w:sz="4" w:space="4" w:color="auto"/>
        </w:pBdr>
        <w:ind w:right="392"/>
        <w:rPr>
          <w:sz w:val="20"/>
        </w:rPr>
      </w:pPr>
      <w:r w:rsidRPr="00873CC7">
        <w:rPr>
          <w:sz w:val="20"/>
        </w:rPr>
        <w:t>- verplaatsing van kaden</w:t>
      </w:r>
    </w:p>
    <w:p w:rsidR="0044441B" w:rsidRPr="00191E8F" w:rsidRDefault="0044441B" w:rsidP="00A64DB9">
      <w:pPr>
        <w:ind w:right="392"/>
        <w:rPr>
          <w:rFonts w:cs="Arial"/>
          <w:sz w:val="20"/>
          <w:szCs w:val="20"/>
        </w:rPr>
      </w:pPr>
    </w:p>
    <w:p w:rsidR="00D93DC4" w:rsidRPr="00964096" w:rsidRDefault="00D93DC4" w:rsidP="00A64DB9">
      <w:pPr>
        <w:ind w:right="392"/>
        <w:rPr>
          <w:rFonts w:cs="Arial"/>
          <w:sz w:val="20"/>
          <w:szCs w:val="20"/>
        </w:rPr>
      </w:pPr>
      <w:r w:rsidRPr="00964096">
        <w:rPr>
          <w:rFonts w:cs="Arial"/>
          <w:sz w:val="20"/>
          <w:szCs w:val="20"/>
        </w:rPr>
        <w:t>Bruggen over rivieren zijn g</w:t>
      </w:r>
      <w:r w:rsidR="0044441B" w:rsidRPr="00964096">
        <w:rPr>
          <w:rFonts w:cs="Arial"/>
          <w:sz w:val="20"/>
          <w:szCs w:val="20"/>
        </w:rPr>
        <w:t>éé</w:t>
      </w:r>
      <w:r w:rsidRPr="00964096">
        <w:rPr>
          <w:rFonts w:cs="Arial"/>
          <w:sz w:val="20"/>
          <w:szCs w:val="20"/>
        </w:rPr>
        <w:t xml:space="preserve">n ondersteunend kunstwerk </w:t>
      </w:r>
      <w:r w:rsidR="007267A7">
        <w:rPr>
          <w:rFonts w:cs="Arial"/>
          <w:sz w:val="20"/>
          <w:szCs w:val="20"/>
        </w:rPr>
        <w:t>van</w:t>
      </w:r>
      <w:r w:rsidRPr="00964096">
        <w:rPr>
          <w:rFonts w:cs="Arial"/>
          <w:sz w:val="20"/>
          <w:szCs w:val="20"/>
        </w:rPr>
        <w:t xml:space="preserve"> de rivier. Dergelijke bruggen vervullen immers geen functie voor de rivier maar wel voor bijvoorbeeld een daarop gelegen rijksweg. Het zijn daarmee geen kunstwerken in de zin van de Waterwet, maar </w:t>
      </w:r>
      <w:r w:rsidR="00A64DB9" w:rsidRPr="00964096">
        <w:rPr>
          <w:rFonts w:cs="Arial"/>
          <w:sz w:val="20"/>
          <w:szCs w:val="20"/>
        </w:rPr>
        <w:t xml:space="preserve">ze </w:t>
      </w:r>
      <w:r w:rsidRPr="00964096">
        <w:rPr>
          <w:rFonts w:cs="Arial"/>
          <w:sz w:val="20"/>
          <w:szCs w:val="20"/>
        </w:rPr>
        <w:t xml:space="preserve">behoren tot de categorie ‘droge’ kunstwerken. </w:t>
      </w:r>
      <w:r w:rsidR="00A64DB9" w:rsidRPr="00964096">
        <w:rPr>
          <w:rFonts w:cs="Arial"/>
          <w:sz w:val="20"/>
          <w:szCs w:val="20"/>
        </w:rPr>
        <w:t>W</w:t>
      </w:r>
      <w:r w:rsidRPr="00964096">
        <w:rPr>
          <w:rFonts w:cs="Arial"/>
          <w:sz w:val="20"/>
          <w:szCs w:val="20"/>
        </w:rPr>
        <w:t xml:space="preserve">anneer deze in een rijksweg zijn gelegen, zijn het kunstwerken in de zin van de Wet beheer rijkswaterstaatswerken. </w:t>
      </w:r>
    </w:p>
    <w:p w:rsidR="00C633AC" w:rsidRPr="00964096" w:rsidRDefault="00C633AC" w:rsidP="00A64DB9">
      <w:pPr>
        <w:ind w:right="392"/>
        <w:rPr>
          <w:rFonts w:cs="Arial"/>
          <w:sz w:val="20"/>
          <w:szCs w:val="20"/>
          <w:u w:val="single"/>
        </w:rPr>
      </w:pPr>
    </w:p>
    <w:p w:rsidR="00D93DC4" w:rsidRPr="00964096" w:rsidRDefault="005749C6" w:rsidP="00A64DB9">
      <w:pPr>
        <w:ind w:right="392"/>
        <w:rPr>
          <w:rFonts w:cs="Arial"/>
          <w:sz w:val="20"/>
          <w:szCs w:val="20"/>
          <w:u w:val="single"/>
        </w:rPr>
      </w:pPr>
      <w:r w:rsidRPr="00873CC7">
        <w:rPr>
          <w:sz w:val="20"/>
        </w:rPr>
        <w:t xml:space="preserve">2.3 </w:t>
      </w:r>
      <w:r w:rsidR="00A64DB9" w:rsidRPr="00964096">
        <w:rPr>
          <w:rFonts w:cs="Arial"/>
          <w:sz w:val="20"/>
          <w:szCs w:val="20"/>
          <w:u w:val="single"/>
        </w:rPr>
        <w:t xml:space="preserve">Initiatief </w:t>
      </w:r>
      <w:r w:rsidR="00D93DC4" w:rsidRPr="00964096">
        <w:rPr>
          <w:rFonts w:cs="Arial"/>
          <w:sz w:val="20"/>
          <w:szCs w:val="20"/>
          <w:u w:val="single"/>
        </w:rPr>
        <w:t>projectplan</w:t>
      </w:r>
    </w:p>
    <w:p w:rsidR="00D93DC4" w:rsidRDefault="00D93DC4" w:rsidP="00A64DB9">
      <w:pPr>
        <w:ind w:right="392"/>
        <w:rPr>
          <w:rFonts w:cs="Arial"/>
          <w:sz w:val="20"/>
          <w:szCs w:val="20"/>
          <w:lang w:eastAsia="en-US"/>
        </w:rPr>
      </w:pPr>
      <w:r w:rsidRPr="00964096">
        <w:rPr>
          <w:rFonts w:cs="Arial"/>
          <w:sz w:val="20"/>
          <w:szCs w:val="20"/>
        </w:rPr>
        <w:t xml:space="preserve">De aanleg of wijziging van het waterstaatswerk moet </w:t>
      </w:r>
      <w:r w:rsidR="007267A7">
        <w:rPr>
          <w:rFonts w:cs="Arial"/>
          <w:sz w:val="20"/>
          <w:szCs w:val="20"/>
        </w:rPr>
        <w:t>‘</w:t>
      </w:r>
      <w:r w:rsidRPr="00964096">
        <w:rPr>
          <w:rFonts w:cs="Arial"/>
          <w:sz w:val="20"/>
          <w:szCs w:val="20"/>
        </w:rPr>
        <w:t>door of vanwege</w:t>
      </w:r>
      <w:r w:rsidR="007267A7">
        <w:rPr>
          <w:rFonts w:cs="Arial"/>
          <w:sz w:val="20"/>
          <w:szCs w:val="20"/>
        </w:rPr>
        <w:t xml:space="preserve">’ </w:t>
      </w:r>
      <w:r w:rsidRPr="00964096">
        <w:rPr>
          <w:rFonts w:cs="Arial"/>
          <w:sz w:val="20"/>
          <w:szCs w:val="20"/>
        </w:rPr>
        <w:t>de beheerder geschieden. De term ‘</w:t>
      </w:r>
      <w:r w:rsidRPr="00964096">
        <w:rPr>
          <w:rFonts w:cs="Arial"/>
          <w:iCs/>
          <w:sz w:val="20"/>
          <w:szCs w:val="20"/>
        </w:rPr>
        <w:t>door of vanwege</w:t>
      </w:r>
      <w:r w:rsidRPr="00964096">
        <w:rPr>
          <w:rFonts w:cs="Arial"/>
          <w:sz w:val="20"/>
          <w:szCs w:val="20"/>
        </w:rPr>
        <w:t>’ duidt er op dat het</w:t>
      </w:r>
      <w:r w:rsidR="008A2D2E" w:rsidRPr="00964096">
        <w:rPr>
          <w:rFonts w:cs="Arial"/>
          <w:sz w:val="20"/>
          <w:szCs w:val="20"/>
        </w:rPr>
        <w:t xml:space="preserve"> om</w:t>
      </w:r>
      <w:r w:rsidRPr="00964096">
        <w:rPr>
          <w:rFonts w:cs="Arial"/>
          <w:sz w:val="20"/>
          <w:szCs w:val="20"/>
        </w:rPr>
        <w:t xml:space="preserve"> een </w:t>
      </w:r>
      <w:r w:rsidRPr="00964096">
        <w:rPr>
          <w:rFonts w:cs="Arial"/>
          <w:iCs/>
          <w:sz w:val="20"/>
          <w:szCs w:val="20"/>
        </w:rPr>
        <w:t>initiatief van de beheerder</w:t>
      </w:r>
      <w:r w:rsidRPr="00964096">
        <w:rPr>
          <w:rFonts w:cs="Arial"/>
          <w:sz w:val="20"/>
          <w:szCs w:val="20"/>
        </w:rPr>
        <w:t>’</w:t>
      </w:r>
      <w:r w:rsidR="007267A7">
        <w:rPr>
          <w:rFonts w:cs="Arial"/>
          <w:sz w:val="20"/>
          <w:szCs w:val="20"/>
        </w:rPr>
        <w:t xml:space="preserve"> </w:t>
      </w:r>
      <w:r w:rsidR="008A2D2E" w:rsidRPr="00964096">
        <w:rPr>
          <w:rFonts w:cs="Arial"/>
          <w:sz w:val="20"/>
          <w:szCs w:val="20"/>
        </w:rPr>
        <w:t>gaat</w:t>
      </w:r>
      <w:r w:rsidRPr="00964096">
        <w:rPr>
          <w:rFonts w:cs="Arial"/>
          <w:sz w:val="20"/>
          <w:szCs w:val="20"/>
        </w:rPr>
        <w:t xml:space="preserve"> en niet </w:t>
      </w:r>
      <w:r w:rsidR="0044441B" w:rsidRPr="00964096">
        <w:rPr>
          <w:rFonts w:cs="Arial"/>
          <w:sz w:val="20"/>
          <w:szCs w:val="20"/>
        </w:rPr>
        <w:t>om (ver</w:t>
      </w:r>
      <w:r w:rsidRPr="00964096">
        <w:rPr>
          <w:rFonts w:cs="Arial"/>
          <w:sz w:val="20"/>
          <w:szCs w:val="20"/>
        </w:rPr>
        <w:t>gunningplichtige</w:t>
      </w:r>
      <w:r w:rsidR="0044441B" w:rsidRPr="00964096">
        <w:rPr>
          <w:rFonts w:cs="Arial"/>
          <w:sz w:val="20"/>
          <w:szCs w:val="20"/>
        </w:rPr>
        <w:t>)</w:t>
      </w:r>
      <w:r w:rsidRPr="00964096">
        <w:rPr>
          <w:rFonts w:cs="Arial"/>
          <w:sz w:val="20"/>
          <w:szCs w:val="20"/>
        </w:rPr>
        <w:t xml:space="preserve"> werken of werkzaamheden van anderen. De aanleg of wijziging moet door de </w:t>
      </w:r>
      <w:r w:rsidR="00864532" w:rsidRPr="00964096">
        <w:rPr>
          <w:rFonts w:cs="Arial"/>
          <w:sz w:val="20"/>
          <w:szCs w:val="20"/>
        </w:rPr>
        <w:t>water</w:t>
      </w:r>
      <w:r w:rsidRPr="00964096">
        <w:rPr>
          <w:rFonts w:cs="Arial"/>
          <w:sz w:val="20"/>
          <w:szCs w:val="20"/>
        </w:rPr>
        <w:t xml:space="preserve">beheerder zelf </w:t>
      </w:r>
      <w:r w:rsidR="00864532" w:rsidRPr="00964096">
        <w:rPr>
          <w:rFonts w:cs="Arial"/>
          <w:sz w:val="20"/>
          <w:szCs w:val="20"/>
        </w:rPr>
        <w:t xml:space="preserve">- </w:t>
      </w:r>
      <w:r w:rsidRPr="00964096">
        <w:rPr>
          <w:rFonts w:cs="Arial"/>
          <w:sz w:val="20"/>
          <w:szCs w:val="20"/>
        </w:rPr>
        <w:t xml:space="preserve">of in opdracht van hem </w:t>
      </w:r>
      <w:r w:rsidR="00864532" w:rsidRPr="00964096">
        <w:rPr>
          <w:rFonts w:cs="Arial"/>
          <w:sz w:val="20"/>
          <w:szCs w:val="20"/>
        </w:rPr>
        <w:t xml:space="preserve">- </w:t>
      </w:r>
      <w:r w:rsidRPr="00964096">
        <w:rPr>
          <w:rFonts w:cs="Arial"/>
          <w:sz w:val="20"/>
          <w:szCs w:val="20"/>
        </w:rPr>
        <w:t xml:space="preserve">worden gerealiseerd. </w:t>
      </w:r>
      <w:r w:rsidR="00864532" w:rsidRPr="00964096">
        <w:rPr>
          <w:rFonts w:cs="Arial"/>
          <w:sz w:val="20"/>
          <w:szCs w:val="20"/>
        </w:rPr>
        <w:t>Ook als bij ee</w:t>
      </w:r>
      <w:r w:rsidR="009A22F3" w:rsidRPr="00964096">
        <w:rPr>
          <w:rFonts w:cs="Arial"/>
          <w:sz w:val="20"/>
          <w:szCs w:val="20"/>
        </w:rPr>
        <w:t>n</w:t>
      </w:r>
      <w:r w:rsidR="00864532" w:rsidRPr="00964096">
        <w:rPr>
          <w:rFonts w:cs="Arial"/>
          <w:sz w:val="20"/>
          <w:szCs w:val="20"/>
        </w:rPr>
        <w:t xml:space="preserve"> project meerdere opdrachtgevers betrokken zijn blijft de </w:t>
      </w:r>
      <w:r w:rsidR="00864532" w:rsidRPr="00964096">
        <w:rPr>
          <w:rFonts w:cs="Arial"/>
          <w:sz w:val="20"/>
          <w:szCs w:val="20"/>
        </w:rPr>
        <w:lastRenderedPageBreak/>
        <w:t>waterbeheerder verantwoordelijk voor de werkzaamheden in zijn beheergebi</w:t>
      </w:r>
      <w:r w:rsidR="009A22F3" w:rsidRPr="00964096">
        <w:rPr>
          <w:rFonts w:cs="Arial"/>
          <w:sz w:val="20"/>
          <w:szCs w:val="20"/>
        </w:rPr>
        <w:t>e</w:t>
      </w:r>
      <w:r w:rsidR="00864532" w:rsidRPr="00964096">
        <w:rPr>
          <w:rFonts w:cs="Arial"/>
          <w:sz w:val="20"/>
          <w:szCs w:val="20"/>
        </w:rPr>
        <w:t xml:space="preserve">d. </w:t>
      </w:r>
      <w:r w:rsidRPr="00964096">
        <w:rPr>
          <w:rFonts w:cs="Arial"/>
          <w:sz w:val="20"/>
          <w:szCs w:val="20"/>
          <w:lang w:eastAsia="en-US"/>
        </w:rPr>
        <w:t>Zowel Rijkswaterstaat als</w:t>
      </w:r>
      <w:r w:rsidR="0044441B" w:rsidRPr="00964096">
        <w:rPr>
          <w:rFonts w:cs="Arial"/>
          <w:sz w:val="20"/>
          <w:szCs w:val="20"/>
          <w:lang w:eastAsia="en-US"/>
        </w:rPr>
        <w:t xml:space="preserve"> </w:t>
      </w:r>
      <w:r w:rsidRPr="00964096">
        <w:rPr>
          <w:rFonts w:cs="Arial"/>
          <w:sz w:val="20"/>
          <w:szCs w:val="20"/>
          <w:lang w:eastAsia="en-US"/>
        </w:rPr>
        <w:t xml:space="preserve">de waterschappen vervullen de rol van beheerder </w:t>
      </w:r>
      <w:r w:rsidR="009354C4">
        <w:rPr>
          <w:rFonts w:cs="Arial"/>
          <w:sz w:val="20"/>
          <w:szCs w:val="20"/>
          <w:lang w:eastAsia="en-US"/>
        </w:rPr>
        <w:t xml:space="preserve">in de zin van de Waterwet </w:t>
      </w:r>
      <w:r w:rsidRPr="00964096">
        <w:rPr>
          <w:rFonts w:cs="Arial"/>
          <w:sz w:val="20"/>
          <w:szCs w:val="20"/>
          <w:lang w:eastAsia="en-US"/>
        </w:rPr>
        <w:t xml:space="preserve">en zijn verplicht om voor aanleg of wijziging van hun waterstaatswerken een projectplan vast te stellen. </w:t>
      </w:r>
    </w:p>
    <w:p w:rsidR="007267A7" w:rsidRPr="00964096" w:rsidRDefault="007267A7" w:rsidP="00A64DB9">
      <w:pPr>
        <w:ind w:right="392"/>
        <w:rPr>
          <w:rFonts w:cs="Arial"/>
          <w:sz w:val="20"/>
          <w:szCs w:val="20"/>
        </w:rPr>
      </w:pPr>
    </w:p>
    <w:p w:rsidR="00B7246D" w:rsidRPr="00964096" w:rsidRDefault="003C4EE4" w:rsidP="00B7246D">
      <w:pPr>
        <w:autoSpaceDE w:val="0"/>
        <w:autoSpaceDN w:val="0"/>
        <w:adjustRightInd w:val="0"/>
        <w:spacing w:line="240" w:lineRule="auto"/>
        <w:rPr>
          <w:rFonts w:eastAsia="Times New Roman" w:cs="V&amp;W Syntax"/>
          <w:sz w:val="20"/>
          <w:szCs w:val="20"/>
        </w:rPr>
      </w:pPr>
      <w:r>
        <w:rPr>
          <w:rFonts w:eastAsia="Times New Roman" w:cs="V&amp;W Syntax"/>
          <w:sz w:val="20"/>
          <w:szCs w:val="20"/>
        </w:rPr>
        <w:t>M</w:t>
      </w:r>
      <w:r w:rsidR="00B7246D" w:rsidRPr="00964096">
        <w:rPr>
          <w:rFonts w:eastAsia="Times New Roman" w:cs="V&amp;W Syntax"/>
          <w:sz w:val="20"/>
          <w:szCs w:val="20"/>
        </w:rPr>
        <w:t xml:space="preserve">et behulp van de onderstaande criteria </w:t>
      </w:r>
      <w:r>
        <w:rPr>
          <w:rFonts w:eastAsia="Times New Roman" w:cs="V&amp;W Syntax"/>
          <w:sz w:val="20"/>
          <w:szCs w:val="20"/>
        </w:rPr>
        <w:t xml:space="preserve">kan </w:t>
      </w:r>
      <w:r w:rsidR="00B7246D" w:rsidRPr="00964096">
        <w:rPr>
          <w:rFonts w:eastAsia="Times New Roman" w:cs="V&amp;W Syntax"/>
          <w:sz w:val="20"/>
          <w:szCs w:val="20"/>
        </w:rPr>
        <w:t>worden bepaald of sprake is van een verantwoordelijkheid van de waterbeheerder</w:t>
      </w:r>
      <w:r w:rsidR="005F5BF1" w:rsidRPr="00964096">
        <w:rPr>
          <w:rFonts w:eastAsia="Times New Roman" w:cs="V&amp;W Syntax"/>
          <w:sz w:val="20"/>
          <w:szCs w:val="20"/>
        </w:rPr>
        <w:t>,</w:t>
      </w:r>
      <w:r w:rsidR="00B7246D" w:rsidRPr="00964096">
        <w:rPr>
          <w:rFonts w:eastAsia="Times New Roman" w:cs="V&amp;W Syntax"/>
          <w:sz w:val="20"/>
          <w:szCs w:val="20"/>
        </w:rPr>
        <w:t xml:space="preserve"> met andere woorden</w:t>
      </w:r>
      <w:r w:rsidR="00754A80" w:rsidRPr="00964096">
        <w:rPr>
          <w:rFonts w:eastAsia="Times New Roman" w:cs="V&amp;W Syntax"/>
          <w:sz w:val="20"/>
          <w:szCs w:val="20"/>
        </w:rPr>
        <w:t>:</w:t>
      </w:r>
      <w:r w:rsidR="00B7246D" w:rsidRPr="00964096">
        <w:rPr>
          <w:rFonts w:eastAsia="Times New Roman" w:cs="V&amp;W Syntax"/>
          <w:sz w:val="20"/>
          <w:szCs w:val="20"/>
        </w:rPr>
        <w:t xml:space="preserve"> of sprake is van uitvoering </w:t>
      </w:r>
      <w:r w:rsidR="000A5F80">
        <w:rPr>
          <w:rFonts w:eastAsia="Times New Roman" w:cs="V&amp;W Syntax"/>
          <w:sz w:val="20"/>
          <w:szCs w:val="20"/>
        </w:rPr>
        <w:t>‘</w:t>
      </w:r>
      <w:r w:rsidR="00B7246D" w:rsidRPr="00964096">
        <w:rPr>
          <w:rFonts w:eastAsia="Times New Roman" w:cs="V&amp;W Syntax"/>
          <w:sz w:val="20"/>
          <w:szCs w:val="20"/>
        </w:rPr>
        <w:t>vanwege</w:t>
      </w:r>
      <w:r w:rsidR="000A5F80">
        <w:rPr>
          <w:rFonts w:eastAsia="Times New Roman" w:cs="V&amp;W Syntax"/>
          <w:sz w:val="20"/>
          <w:szCs w:val="20"/>
        </w:rPr>
        <w:t>’</w:t>
      </w:r>
      <w:r w:rsidR="00B7246D" w:rsidRPr="00964096">
        <w:rPr>
          <w:rFonts w:eastAsia="Times New Roman" w:cs="V&amp;W Syntax"/>
          <w:sz w:val="20"/>
          <w:szCs w:val="20"/>
        </w:rPr>
        <w:t xml:space="preserve"> de beheerder</w:t>
      </w:r>
      <w:r w:rsidR="00754A80" w:rsidRPr="00964096">
        <w:rPr>
          <w:rFonts w:eastAsia="Times New Roman" w:cs="V&amp;W Syntax"/>
          <w:sz w:val="20"/>
          <w:szCs w:val="20"/>
        </w:rPr>
        <w:t>.</w:t>
      </w:r>
    </w:p>
    <w:p w:rsidR="00B7246D" w:rsidRPr="00964096" w:rsidRDefault="00B7246D" w:rsidP="00B7246D">
      <w:pPr>
        <w:autoSpaceDE w:val="0"/>
        <w:autoSpaceDN w:val="0"/>
        <w:adjustRightInd w:val="0"/>
        <w:spacing w:line="240" w:lineRule="auto"/>
        <w:rPr>
          <w:rFonts w:eastAsia="Times New Roman" w:cs="V&amp;W Syntax"/>
          <w:sz w:val="20"/>
          <w:szCs w:val="20"/>
        </w:rPr>
      </w:pPr>
    </w:p>
    <w:p w:rsidR="00B7246D" w:rsidRPr="00873CC7" w:rsidRDefault="00B7246D" w:rsidP="001B640B">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line="240" w:lineRule="auto"/>
        <w:ind w:left="720" w:hanging="360"/>
        <w:rPr>
          <w:i/>
          <w:sz w:val="20"/>
        </w:rPr>
      </w:pPr>
      <w:r w:rsidRPr="00873CC7">
        <w:rPr>
          <w:i/>
          <w:sz w:val="20"/>
        </w:rPr>
        <w:t>1.</w:t>
      </w:r>
      <w:r w:rsidRPr="00873CC7">
        <w:rPr>
          <w:i/>
          <w:sz w:val="20"/>
        </w:rPr>
        <w:tab/>
      </w:r>
      <w:r w:rsidR="0057534E" w:rsidRPr="00873CC7">
        <w:rPr>
          <w:i/>
          <w:sz w:val="20"/>
        </w:rPr>
        <w:t>H</w:t>
      </w:r>
      <w:r w:rsidR="00524C7E" w:rsidRPr="00873CC7">
        <w:rPr>
          <w:i/>
          <w:sz w:val="20"/>
        </w:rPr>
        <w:t>et gaat om</w:t>
      </w:r>
      <w:r w:rsidRPr="00873CC7">
        <w:rPr>
          <w:i/>
          <w:sz w:val="20"/>
        </w:rPr>
        <w:t xml:space="preserve"> uitvoer</w:t>
      </w:r>
      <w:r w:rsidR="00524C7E" w:rsidRPr="00873CC7">
        <w:rPr>
          <w:i/>
          <w:sz w:val="20"/>
        </w:rPr>
        <w:t>ing van</w:t>
      </w:r>
      <w:r w:rsidRPr="00873CC7">
        <w:rPr>
          <w:i/>
          <w:sz w:val="20"/>
        </w:rPr>
        <w:t xml:space="preserve"> een concrete maatregel waarmee wordt beoogd een waterstaatswerk aan te leggen of te wijzigen</w:t>
      </w:r>
      <w:r w:rsidR="0057534E" w:rsidRPr="00873CC7">
        <w:rPr>
          <w:i/>
          <w:sz w:val="20"/>
        </w:rPr>
        <w:t>.</w:t>
      </w:r>
    </w:p>
    <w:p w:rsidR="00B7246D" w:rsidRPr="00873CC7" w:rsidRDefault="00B7246D" w:rsidP="001B640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360"/>
        <w:rPr>
          <w:i/>
          <w:sz w:val="20"/>
        </w:rPr>
      </w:pPr>
      <w:r w:rsidRPr="00873CC7">
        <w:rPr>
          <w:i/>
          <w:sz w:val="20"/>
        </w:rPr>
        <w:t>2.</w:t>
      </w:r>
      <w:r w:rsidRPr="00873CC7">
        <w:rPr>
          <w:i/>
          <w:sz w:val="20"/>
        </w:rPr>
        <w:tab/>
      </w:r>
      <w:r w:rsidR="0057534E" w:rsidRPr="00873CC7">
        <w:rPr>
          <w:i/>
          <w:sz w:val="20"/>
        </w:rPr>
        <w:t>D</w:t>
      </w:r>
      <w:r w:rsidRPr="00873CC7">
        <w:rPr>
          <w:i/>
          <w:sz w:val="20"/>
        </w:rPr>
        <w:t>e maatregel moet worden getroffen in opdracht van de waterbeheerder die het betrokken waterstaatswerk in beheer heeft of krijgt</w:t>
      </w:r>
      <w:r w:rsidR="0057534E" w:rsidRPr="00873CC7">
        <w:rPr>
          <w:i/>
          <w:sz w:val="20"/>
        </w:rPr>
        <w:t>.</w:t>
      </w:r>
    </w:p>
    <w:p w:rsidR="00B7246D" w:rsidRPr="00873CC7" w:rsidRDefault="00B7246D" w:rsidP="001B640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360"/>
        <w:rPr>
          <w:i/>
          <w:sz w:val="20"/>
        </w:rPr>
      </w:pPr>
      <w:r w:rsidRPr="00873CC7">
        <w:rPr>
          <w:i/>
          <w:sz w:val="20"/>
        </w:rPr>
        <w:t>3.</w:t>
      </w:r>
      <w:r w:rsidRPr="00873CC7">
        <w:rPr>
          <w:i/>
          <w:sz w:val="20"/>
        </w:rPr>
        <w:tab/>
      </w:r>
      <w:r w:rsidR="0057534E" w:rsidRPr="00873CC7">
        <w:rPr>
          <w:i/>
          <w:sz w:val="20"/>
        </w:rPr>
        <w:t>D</w:t>
      </w:r>
      <w:r w:rsidRPr="00873CC7">
        <w:rPr>
          <w:i/>
          <w:sz w:val="20"/>
        </w:rPr>
        <w:t>e waterbeheerder moet de uitvoeri</w:t>
      </w:r>
      <w:r w:rsidR="008A2D2E" w:rsidRPr="00873CC7">
        <w:rPr>
          <w:i/>
          <w:sz w:val="20"/>
        </w:rPr>
        <w:t>n</w:t>
      </w:r>
      <w:r w:rsidRPr="00873CC7">
        <w:rPr>
          <w:i/>
          <w:sz w:val="20"/>
        </w:rPr>
        <w:t xml:space="preserve">g van deze maatregel </w:t>
      </w:r>
      <w:r w:rsidR="00E05828" w:rsidRPr="00873CC7">
        <w:rPr>
          <w:i/>
          <w:sz w:val="20"/>
        </w:rPr>
        <w:t>– voor zover het betreft</w:t>
      </w:r>
      <w:r w:rsidRPr="00873CC7">
        <w:rPr>
          <w:i/>
          <w:sz w:val="20"/>
        </w:rPr>
        <w:t xml:space="preserve"> de aanleg of verbetering van het waterstaatswerk</w:t>
      </w:r>
      <w:r w:rsidR="00C633AC" w:rsidRPr="00873CC7">
        <w:rPr>
          <w:i/>
          <w:sz w:val="20"/>
        </w:rPr>
        <w:t xml:space="preserve"> </w:t>
      </w:r>
      <w:r w:rsidR="00E05828" w:rsidRPr="00873CC7">
        <w:rPr>
          <w:i/>
          <w:sz w:val="20"/>
        </w:rPr>
        <w:t>-</w:t>
      </w:r>
      <w:r w:rsidR="008A2D2E" w:rsidRPr="00873CC7">
        <w:rPr>
          <w:i/>
          <w:sz w:val="20"/>
        </w:rPr>
        <w:t xml:space="preserve"> </w:t>
      </w:r>
      <w:r w:rsidRPr="00873CC7">
        <w:rPr>
          <w:i/>
          <w:sz w:val="20"/>
        </w:rPr>
        <w:t>financieren</w:t>
      </w:r>
      <w:r w:rsidR="0057534E" w:rsidRPr="00873CC7">
        <w:rPr>
          <w:i/>
          <w:sz w:val="20"/>
        </w:rPr>
        <w:t>.</w:t>
      </w:r>
    </w:p>
    <w:p w:rsidR="00B7246D" w:rsidRPr="00873CC7" w:rsidRDefault="00B7246D" w:rsidP="001B640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20" w:hanging="360"/>
        <w:rPr>
          <w:i/>
          <w:sz w:val="20"/>
        </w:rPr>
      </w:pPr>
      <w:r w:rsidRPr="00873CC7">
        <w:rPr>
          <w:i/>
          <w:sz w:val="20"/>
        </w:rPr>
        <w:t>4.</w:t>
      </w:r>
      <w:r w:rsidRPr="00873CC7">
        <w:rPr>
          <w:i/>
          <w:sz w:val="20"/>
        </w:rPr>
        <w:tab/>
      </w:r>
      <w:r w:rsidR="0057534E" w:rsidRPr="00873CC7">
        <w:rPr>
          <w:i/>
          <w:sz w:val="20"/>
        </w:rPr>
        <w:t>M</w:t>
      </w:r>
      <w:r w:rsidRPr="00873CC7">
        <w:rPr>
          <w:i/>
          <w:sz w:val="20"/>
        </w:rPr>
        <w:t>et degene die de maatregel uitvoert zijn rechtens afdwingbare afspraken gemaakt over de wijze van uitvoering en de realisatietermijn.</w:t>
      </w:r>
    </w:p>
    <w:p w:rsidR="00B7246D" w:rsidRPr="00964096" w:rsidRDefault="00B7246D" w:rsidP="00B7246D">
      <w:pPr>
        <w:autoSpaceDE w:val="0"/>
        <w:autoSpaceDN w:val="0"/>
        <w:adjustRightInd w:val="0"/>
        <w:spacing w:line="240" w:lineRule="auto"/>
        <w:ind w:left="360"/>
        <w:rPr>
          <w:rFonts w:eastAsia="Times New Roman" w:cs="V&amp;W Syntax"/>
          <w:sz w:val="20"/>
          <w:szCs w:val="20"/>
        </w:rPr>
      </w:pPr>
    </w:p>
    <w:p w:rsidR="00B7246D" w:rsidRPr="00964096" w:rsidRDefault="00B7246D" w:rsidP="00B7246D">
      <w:pPr>
        <w:autoSpaceDE w:val="0"/>
        <w:autoSpaceDN w:val="0"/>
        <w:adjustRightInd w:val="0"/>
        <w:spacing w:line="240" w:lineRule="auto"/>
        <w:rPr>
          <w:rFonts w:eastAsia="Times New Roman" w:cs="Verdana"/>
          <w:sz w:val="20"/>
          <w:szCs w:val="20"/>
        </w:rPr>
      </w:pPr>
      <w:r w:rsidRPr="00964096">
        <w:rPr>
          <w:rFonts w:eastAsia="Times New Roman" w:cs="V&amp;W Syntax"/>
          <w:sz w:val="20"/>
          <w:szCs w:val="20"/>
        </w:rPr>
        <w:t>Indien wordt voldaan aan de</w:t>
      </w:r>
      <w:r w:rsidR="008A2D2E" w:rsidRPr="00964096">
        <w:rPr>
          <w:rFonts w:eastAsia="Times New Roman" w:cs="V&amp;W Syntax"/>
          <w:sz w:val="20"/>
          <w:szCs w:val="20"/>
        </w:rPr>
        <w:t>ze</w:t>
      </w:r>
      <w:r w:rsidRPr="00964096">
        <w:rPr>
          <w:rFonts w:eastAsia="Times New Roman" w:cs="V&amp;W Syntax"/>
          <w:sz w:val="20"/>
          <w:szCs w:val="20"/>
        </w:rPr>
        <w:t xml:space="preserve"> criteria is sprake van het aanleggen of wijzigen van een waterstaatswerk vanwege de beheerder en moet de waterbeheerder een projectplan </w:t>
      </w:r>
      <w:r w:rsidR="005E23A5">
        <w:rPr>
          <w:rFonts w:eastAsia="Times New Roman" w:cs="V&amp;W Syntax"/>
          <w:sz w:val="20"/>
          <w:szCs w:val="20"/>
        </w:rPr>
        <w:t>opstellen</w:t>
      </w:r>
      <w:r w:rsidRPr="00964096">
        <w:rPr>
          <w:rFonts w:eastAsia="Times New Roman" w:cs="V&amp;W Syntax"/>
          <w:sz w:val="20"/>
          <w:szCs w:val="20"/>
        </w:rPr>
        <w:t xml:space="preserve">. </w:t>
      </w:r>
    </w:p>
    <w:p w:rsidR="00B7246D" w:rsidRPr="00964096" w:rsidRDefault="00B7246D" w:rsidP="00B7246D">
      <w:pPr>
        <w:autoSpaceDE w:val="0"/>
        <w:autoSpaceDN w:val="0"/>
        <w:adjustRightInd w:val="0"/>
        <w:spacing w:line="240" w:lineRule="auto"/>
        <w:rPr>
          <w:rFonts w:eastAsia="Times New Roman" w:cs="Verdana"/>
          <w:sz w:val="20"/>
          <w:szCs w:val="20"/>
        </w:rPr>
      </w:pPr>
    </w:p>
    <w:p w:rsidR="00D93DC4" w:rsidRPr="00964096" w:rsidRDefault="005749C6" w:rsidP="00A64DB9">
      <w:pPr>
        <w:ind w:right="392"/>
        <w:rPr>
          <w:rFonts w:cs="Arial"/>
          <w:sz w:val="20"/>
          <w:szCs w:val="20"/>
          <w:u w:val="single"/>
        </w:rPr>
      </w:pPr>
      <w:r w:rsidRPr="00873CC7">
        <w:rPr>
          <w:sz w:val="20"/>
        </w:rPr>
        <w:t xml:space="preserve">2.4 </w:t>
      </w:r>
      <w:r w:rsidR="00D93DC4" w:rsidRPr="00964096">
        <w:rPr>
          <w:rFonts w:cs="Arial"/>
          <w:sz w:val="20"/>
          <w:szCs w:val="20"/>
          <w:u w:val="single"/>
        </w:rPr>
        <w:t>Uitzonderingen op projectplanplicht</w:t>
      </w:r>
    </w:p>
    <w:p w:rsidR="009D0D78" w:rsidRPr="009D0D78" w:rsidRDefault="00D93DC4" w:rsidP="009D0D78">
      <w:pPr>
        <w:ind w:right="392"/>
        <w:rPr>
          <w:rFonts w:cs="Arial"/>
          <w:sz w:val="20"/>
          <w:szCs w:val="20"/>
          <w:lang w:eastAsia="en-US"/>
        </w:rPr>
      </w:pPr>
      <w:r w:rsidRPr="00964096">
        <w:rPr>
          <w:rFonts w:cs="Arial"/>
          <w:sz w:val="20"/>
          <w:szCs w:val="20"/>
        </w:rPr>
        <w:t>Op de verplichting om een projectplan vast te stellen bestaa</w:t>
      </w:r>
      <w:r w:rsidR="0044441B" w:rsidRPr="00964096">
        <w:rPr>
          <w:rFonts w:cs="Arial"/>
          <w:sz w:val="20"/>
          <w:szCs w:val="20"/>
        </w:rPr>
        <w:t>t</w:t>
      </w:r>
      <w:r w:rsidRPr="00964096">
        <w:rPr>
          <w:rFonts w:cs="Arial"/>
          <w:sz w:val="20"/>
          <w:szCs w:val="20"/>
        </w:rPr>
        <w:t xml:space="preserve"> een aantal uitzonderingen. Indien de Tracéwet of de </w:t>
      </w:r>
      <w:r w:rsidR="0044441B" w:rsidRPr="00964096">
        <w:rPr>
          <w:rFonts w:cs="Arial"/>
          <w:sz w:val="20"/>
          <w:szCs w:val="20"/>
        </w:rPr>
        <w:t xml:space="preserve">Spoedwet </w:t>
      </w:r>
      <w:r w:rsidRPr="00964096">
        <w:rPr>
          <w:rFonts w:cs="Arial"/>
          <w:sz w:val="20"/>
          <w:szCs w:val="20"/>
        </w:rPr>
        <w:t>wegverbreding van toepassing is</w:t>
      </w:r>
      <w:r w:rsidR="0044441B" w:rsidRPr="00964096">
        <w:rPr>
          <w:rFonts w:cs="Arial"/>
          <w:sz w:val="20"/>
          <w:szCs w:val="20"/>
        </w:rPr>
        <w:t>,</w:t>
      </w:r>
      <w:r w:rsidRPr="00964096">
        <w:rPr>
          <w:rFonts w:cs="Arial"/>
          <w:sz w:val="20"/>
          <w:szCs w:val="20"/>
        </w:rPr>
        <w:t xml:space="preserve"> een rijks- of provinciaal inpassingsplan </w:t>
      </w:r>
      <w:r w:rsidR="00A64DB9" w:rsidRPr="00964096">
        <w:rPr>
          <w:rFonts w:cs="Arial"/>
          <w:sz w:val="20"/>
          <w:szCs w:val="20"/>
        </w:rPr>
        <w:t xml:space="preserve">op grond van de Wro </w:t>
      </w:r>
      <w:r w:rsidRPr="00964096">
        <w:rPr>
          <w:rFonts w:cs="Arial"/>
          <w:sz w:val="20"/>
          <w:szCs w:val="20"/>
        </w:rPr>
        <w:t>wordt opgesteld</w:t>
      </w:r>
      <w:r w:rsidR="009D0D78">
        <w:rPr>
          <w:rFonts w:cs="Arial"/>
          <w:sz w:val="20"/>
          <w:szCs w:val="20"/>
        </w:rPr>
        <w:t xml:space="preserve"> waarin </w:t>
      </w:r>
      <w:r w:rsidR="00F57381">
        <w:rPr>
          <w:rFonts w:cs="Arial"/>
          <w:sz w:val="20"/>
          <w:szCs w:val="20"/>
        </w:rPr>
        <w:t xml:space="preserve">de aanleg of wijziging van </w:t>
      </w:r>
      <w:r w:rsidR="009D0D78">
        <w:rPr>
          <w:rFonts w:cs="Arial"/>
          <w:sz w:val="20"/>
          <w:szCs w:val="20"/>
        </w:rPr>
        <w:t>het waterstaatswerk is opgenomen</w:t>
      </w:r>
      <w:r w:rsidR="0044441B" w:rsidRPr="00964096">
        <w:rPr>
          <w:rFonts w:cs="Arial"/>
          <w:sz w:val="20"/>
          <w:szCs w:val="20"/>
        </w:rPr>
        <w:t>,</w:t>
      </w:r>
      <w:r w:rsidRPr="00964096">
        <w:rPr>
          <w:rFonts w:cs="Arial"/>
          <w:sz w:val="20"/>
          <w:szCs w:val="20"/>
        </w:rPr>
        <w:t xml:space="preserve"> </w:t>
      </w:r>
      <w:r w:rsidR="009D0D78">
        <w:rPr>
          <w:rFonts w:cs="Arial"/>
          <w:sz w:val="20"/>
          <w:szCs w:val="20"/>
        </w:rPr>
        <w:t xml:space="preserve">dan </w:t>
      </w:r>
      <w:r w:rsidRPr="00964096">
        <w:rPr>
          <w:rFonts w:cs="Arial"/>
          <w:sz w:val="20"/>
          <w:szCs w:val="20"/>
        </w:rPr>
        <w:t xml:space="preserve">is de projectplanplicht niet van toepassing. </w:t>
      </w:r>
      <w:r w:rsidRPr="00964096">
        <w:rPr>
          <w:rFonts w:cs="Arial"/>
          <w:sz w:val="20"/>
          <w:szCs w:val="20"/>
          <w:lang w:eastAsia="en-US"/>
        </w:rPr>
        <w:t xml:space="preserve">Dit is geregeld in artikel 5.4, </w:t>
      </w:r>
      <w:r w:rsidR="00C633AC">
        <w:rPr>
          <w:rFonts w:cs="Arial"/>
          <w:sz w:val="20"/>
          <w:szCs w:val="20"/>
          <w:lang w:eastAsia="en-US"/>
        </w:rPr>
        <w:t xml:space="preserve">zesde </w:t>
      </w:r>
      <w:r w:rsidRPr="00964096">
        <w:rPr>
          <w:rFonts w:cs="Arial"/>
          <w:sz w:val="20"/>
          <w:szCs w:val="20"/>
          <w:lang w:eastAsia="en-US"/>
        </w:rPr>
        <w:t>lid, van de Waterwet</w:t>
      </w:r>
      <w:r w:rsidR="009D0D78">
        <w:rPr>
          <w:rFonts w:cs="Arial"/>
          <w:sz w:val="20"/>
          <w:szCs w:val="20"/>
          <w:lang w:eastAsia="en-US"/>
        </w:rPr>
        <w:t>. De bepaling</w:t>
      </w:r>
      <w:r w:rsidRPr="00964096">
        <w:rPr>
          <w:rFonts w:cs="Arial"/>
          <w:sz w:val="20"/>
          <w:szCs w:val="20"/>
          <w:lang w:eastAsia="en-US"/>
        </w:rPr>
        <w:t xml:space="preserve"> strekt ertoe om samenloop met </w:t>
      </w:r>
      <w:r w:rsidR="009D0D78">
        <w:rPr>
          <w:rFonts w:cs="Arial"/>
          <w:sz w:val="20"/>
          <w:szCs w:val="20"/>
          <w:lang w:eastAsia="en-US"/>
        </w:rPr>
        <w:t xml:space="preserve">besluiten </w:t>
      </w:r>
      <w:r w:rsidRPr="00964096">
        <w:rPr>
          <w:rFonts w:cs="Arial"/>
          <w:sz w:val="20"/>
          <w:szCs w:val="20"/>
          <w:lang w:eastAsia="en-US"/>
        </w:rPr>
        <w:t>op grond van de Tracéwet</w:t>
      </w:r>
      <w:r w:rsidR="003C4EE4">
        <w:rPr>
          <w:rFonts w:cs="Arial"/>
          <w:sz w:val="20"/>
          <w:szCs w:val="20"/>
        </w:rPr>
        <w:t xml:space="preserve"> </w:t>
      </w:r>
      <w:r w:rsidRPr="00964096">
        <w:rPr>
          <w:rFonts w:cs="Arial"/>
          <w:sz w:val="20"/>
          <w:szCs w:val="20"/>
          <w:lang w:eastAsia="en-US"/>
        </w:rPr>
        <w:t xml:space="preserve">of de Wet ruimtelijke ordening te voorkomen. </w:t>
      </w:r>
    </w:p>
    <w:p w:rsidR="007267A7" w:rsidRDefault="009D0D78" w:rsidP="00A64DB9">
      <w:pPr>
        <w:ind w:right="392"/>
        <w:rPr>
          <w:rFonts w:cs="Arial"/>
          <w:sz w:val="20"/>
          <w:szCs w:val="20"/>
          <w:lang w:eastAsia="en-US"/>
        </w:rPr>
      </w:pPr>
      <w:r w:rsidRPr="009D0D78">
        <w:rPr>
          <w:rFonts w:cs="Arial"/>
          <w:sz w:val="20"/>
          <w:szCs w:val="20"/>
          <w:lang w:eastAsia="en-US"/>
        </w:rPr>
        <w:t>Indien de minister werken wil realiseren met betrekking tot een watersysteem biedt deze wetgeving immers al voldoende instrumenten om het waterbelang een plaats te geven</w:t>
      </w:r>
      <w:r w:rsidR="00F627C7">
        <w:rPr>
          <w:rFonts w:cs="Arial"/>
          <w:sz w:val="20"/>
          <w:szCs w:val="20"/>
          <w:lang w:eastAsia="en-US"/>
        </w:rPr>
        <w:t>.</w:t>
      </w:r>
      <w:r w:rsidRPr="009D0D78">
        <w:rPr>
          <w:rFonts w:cs="Arial"/>
          <w:sz w:val="20"/>
          <w:szCs w:val="20"/>
          <w:lang w:eastAsia="en-US"/>
        </w:rPr>
        <w:t xml:space="preserve"> Mocht één van de</w:t>
      </w:r>
      <w:r>
        <w:rPr>
          <w:rFonts w:cs="Arial"/>
          <w:sz w:val="20"/>
          <w:szCs w:val="20"/>
          <w:lang w:eastAsia="en-US"/>
        </w:rPr>
        <w:t xml:space="preserve"> genoemde</w:t>
      </w:r>
      <w:r w:rsidRPr="009D0D78">
        <w:rPr>
          <w:rFonts w:cs="Arial"/>
          <w:sz w:val="20"/>
          <w:szCs w:val="20"/>
          <w:lang w:eastAsia="en-US"/>
        </w:rPr>
        <w:t xml:space="preserve"> </w:t>
      </w:r>
      <w:r>
        <w:rPr>
          <w:rFonts w:cs="Arial"/>
          <w:sz w:val="20"/>
          <w:szCs w:val="20"/>
          <w:lang w:eastAsia="en-US"/>
        </w:rPr>
        <w:t>wetten</w:t>
      </w:r>
      <w:r w:rsidRPr="009D0D78">
        <w:rPr>
          <w:rFonts w:cs="Arial"/>
          <w:sz w:val="20"/>
          <w:szCs w:val="20"/>
          <w:lang w:eastAsia="en-US"/>
        </w:rPr>
        <w:t xml:space="preserve"> van toepassing zijn, dan </w:t>
      </w:r>
      <w:r w:rsidR="000A06EF">
        <w:rPr>
          <w:rFonts w:cs="Arial"/>
          <w:sz w:val="20"/>
          <w:szCs w:val="20"/>
          <w:lang w:eastAsia="en-US"/>
        </w:rPr>
        <w:t xml:space="preserve">zal </w:t>
      </w:r>
      <w:r w:rsidRPr="009D0D78">
        <w:rPr>
          <w:rFonts w:cs="Arial"/>
          <w:sz w:val="20"/>
          <w:szCs w:val="20"/>
          <w:lang w:eastAsia="en-US"/>
        </w:rPr>
        <w:t xml:space="preserve">de </w:t>
      </w:r>
      <w:r w:rsidR="000A06EF">
        <w:rPr>
          <w:rFonts w:cs="Arial"/>
          <w:sz w:val="20"/>
          <w:szCs w:val="20"/>
          <w:lang w:eastAsia="en-US"/>
        </w:rPr>
        <w:t xml:space="preserve">aanleg of wijziging van </w:t>
      </w:r>
      <w:r w:rsidRPr="009D0D78">
        <w:rPr>
          <w:rFonts w:cs="Arial"/>
          <w:sz w:val="20"/>
          <w:szCs w:val="20"/>
          <w:lang w:eastAsia="en-US"/>
        </w:rPr>
        <w:t xml:space="preserve">waterstaatswerken </w:t>
      </w:r>
      <w:r w:rsidR="000A06EF">
        <w:rPr>
          <w:rFonts w:cs="Arial"/>
          <w:sz w:val="20"/>
          <w:szCs w:val="20"/>
          <w:lang w:eastAsia="en-US"/>
        </w:rPr>
        <w:t xml:space="preserve">een plaats </w:t>
      </w:r>
      <w:r w:rsidRPr="009D0D78">
        <w:rPr>
          <w:rFonts w:cs="Arial"/>
          <w:sz w:val="20"/>
          <w:szCs w:val="20"/>
          <w:lang w:eastAsia="en-US"/>
        </w:rPr>
        <w:t xml:space="preserve">moeten </w:t>
      </w:r>
      <w:r w:rsidR="000A06EF">
        <w:rPr>
          <w:rFonts w:cs="Arial"/>
          <w:sz w:val="20"/>
          <w:szCs w:val="20"/>
          <w:lang w:eastAsia="en-US"/>
        </w:rPr>
        <w:t xml:space="preserve">krijgen </w:t>
      </w:r>
      <w:r w:rsidRPr="009D0D78">
        <w:rPr>
          <w:rFonts w:cs="Arial"/>
          <w:sz w:val="20"/>
          <w:szCs w:val="20"/>
          <w:lang w:eastAsia="en-US"/>
        </w:rPr>
        <w:t>in het</w:t>
      </w:r>
      <w:r>
        <w:rPr>
          <w:rFonts w:cs="Arial"/>
          <w:sz w:val="20"/>
          <w:szCs w:val="20"/>
          <w:lang w:eastAsia="en-US"/>
        </w:rPr>
        <w:t xml:space="preserve"> besluit op grond van die wetten</w:t>
      </w:r>
      <w:r w:rsidRPr="009D0D78">
        <w:rPr>
          <w:rFonts w:cs="Arial"/>
          <w:sz w:val="20"/>
          <w:szCs w:val="20"/>
          <w:lang w:eastAsia="en-US"/>
        </w:rPr>
        <w:t>.</w:t>
      </w:r>
      <w:r w:rsidR="00D93DC4" w:rsidRPr="00964096">
        <w:rPr>
          <w:rFonts w:cs="Arial"/>
          <w:sz w:val="20"/>
          <w:szCs w:val="20"/>
          <w:lang w:eastAsia="en-US"/>
        </w:rPr>
        <w:t xml:space="preserve"> </w:t>
      </w:r>
      <w:r w:rsidR="000A06EF">
        <w:rPr>
          <w:rFonts w:cs="Arial"/>
          <w:sz w:val="20"/>
          <w:szCs w:val="20"/>
          <w:lang w:eastAsia="en-US"/>
        </w:rPr>
        <w:t xml:space="preserve">Waar dat betreft inpassingsplannen op grond van de Wet ruimtelijke ordening zal dat betreffen de planregels en de verbeelding in het besluit. Het betreft dan de ruimtelijke aspecten </w:t>
      </w:r>
      <w:r w:rsidR="007F3B2E">
        <w:rPr>
          <w:rFonts w:cs="Arial"/>
          <w:sz w:val="20"/>
          <w:szCs w:val="20"/>
          <w:lang w:eastAsia="en-US"/>
        </w:rPr>
        <w:t xml:space="preserve">(ligging, afmeting en eventueel ook vorm) </w:t>
      </w:r>
      <w:r w:rsidR="000A06EF">
        <w:rPr>
          <w:rFonts w:cs="Arial"/>
          <w:sz w:val="20"/>
          <w:szCs w:val="20"/>
          <w:lang w:eastAsia="en-US"/>
        </w:rPr>
        <w:t xml:space="preserve">van </w:t>
      </w:r>
      <w:r w:rsidR="007F3B2E">
        <w:rPr>
          <w:rFonts w:cs="Arial"/>
          <w:sz w:val="20"/>
          <w:szCs w:val="20"/>
          <w:lang w:eastAsia="en-US"/>
        </w:rPr>
        <w:t xml:space="preserve">het nieuw </w:t>
      </w:r>
      <w:r w:rsidR="000A06EF">
        <w:rPr>
          <w:rFonts w:cs="Arial"/>
          <w:sz w:val="20"/>
          <w:szCs w:val="20"/>
          <w:lang w:eastAsia="en-US"/>
        </w:rPr>
        <w:t>aan</w:t>
      </w:r>
      <w:r w:rsidR="007F3B2E">
        <w:rPr>
          <w:rFonts w:cs="Arial"/>
          <w:sz w:val="20"/>
          <w:szCs w:val="20"/>
          <w:lang w:eastAsia="en-US"/>
        </w:rPr>
        <w:t xml:space="preserve"> te leggen of te wijzigen waterstaatswerk</w:t>
      </w:r>
      <w:r w:rsidR="000A06EF">
        <w:rPr>
          <w:rFonts w:cs="Arial"/>
          <w:sz w:val="20"/>
          <w:szCs w:val="20"/>
          <w:lang w:eastAsia="en-US"/>
        </w:rPr>
        <w:t>. In het ruimtelijk besluit zelf bestaat niet de mogelijkheid constructieve elementen van het waterstaatwerk op te nemen. Dat kan eventueel wel in een bijlage bij de toelichting op het besluit.</w:t>
      </w:r>
    </w:p>
    <w:p w:rsidR="009D0D78" w:rsidRDefault="009D0D78" w:rsidP="00A64DB9">
      <w:pPr>
        <w:ind w:right="392"/>
        <w:rPr>
          <w:rFonts w:cs="Arial"/>
          <w:sz w:val="20"/>
          <w:szCs w:val="20"/>
          <w:lang w:eastAsia="en-US"/>
        </w:rPr>
      </w:pPr>
    </w:p>
    <w:p w:rsidR="00C633AC" w:rsidRPr="00964096" w:rsidRDefault="009D0D78" w:rsidP="00A64DB9">
      <w:pPr>
        <w:ind w:right="392"/>
        <w:rPr>
          <w:rFonts w:cs="Arial"/>
          <w:sz w:val="20"/>
          <w:szCs w:val="20"/>
          <w:lang w:eastAsia="en-US"/>
        </w:rPr>
      </w:pPr>
      <w:r w:rsidRPr="009D0D78">
        <w:rPr>
          <w:rFonts w:cs="Arial"/>
          <w:sz w:val="20"/>
          <w:szCs w:val="20"/>
          <w:lang w:eastAsia="en-US"/>
        </w:rPr>
        <w:t>Daarbij wordt door de waterbeheerder niet alleen een watertoets uitgevoerd, zoals d</w:t>
      </w:r>
      <w:r>
        <w:rPr>
          <w:rFonts w:cs="Arial"/>
          <w:sz w:val="20"/>
          <w:szCs w:val="20"/>
          <w:lang w:eastAsia="en-US"/>
        </w:rPr>
        <w:t>ie</w:t>
      </w:r>
      <w:r w:rsidRPr="009D0D78">
        <w:rPr>
          <w:rFonts w:cs="Arial"/>
          <w:sz w:val="20"/>
          <w:szCs w:val="20"/>
          <w:lang w:eastAsia="en-US"/>
        </w:rPr>
        <w:t xml:space="preserve"> ook </w:t>
      </w:r>
      <w:r>
        <w:rPr>
          <w:rFonts w:cs="Arial"/>
          <w:sz w:val="20"/>
          <w:szCs w:val="20"/>
          <w:lang w:eastAsia="en-US"/>
        </w:rPr>
        <w:t>plaatsvindt</w:t>
      </w:r>
      <w:r w:rsidRPr="009D0D78">
        <w:rPr>
          <w:rFonts w:cs="Arial"/>
          <w:sz w:val="20"/>
          <w:szCs w:val="20"/>
          <w:lang w:eastAsia="en-US"/>
        </w:rPr>
        <w:t xml:space="preserve"> bij bestemmingsplannen. </w:t>
      </w:r>
      <w:r w:rsidR="00C633AC" w:rsidRPr="00F02F93">
        <w:rPr>
          <w:rFonts w:cs="Arial"/>
          <w:sz w:val="20"/>
          <w:szCs w:val="20"/>
          <w:lang w:eastAsia="en-US"/>
        </w:rPr>
        <w:t xml:space="preserve">In de praktijk </w:t>
      </w:r>
      <w:r>
        <w:rPr>
          <w:rFonts w:cs="Arial"/>
          <w:sz w:val="20"/>
          <w:szCs w:val="20"/>
          <w:lang w:eastAsia="en-US"/>
        </w:rPr>
        <w:t xml:space="preserve">is </w:t>
      </w:r>
      <w:r w:rsidR="00F627C7">
        <w:rPr>
          <w:rFonts w:cs="Arial"/>
          <w:sz w:val="20"/>
          <w:szCs w:val="20"/>
          <w:lang w:eastAsia="en-US"/>
        </w:rPr>
        <w:t xml:space="preserve">er </w:t>
      </w:r>
      <w:r w:rsidR="00C633AC" w:rsidRPr="00F02F93">
        <w:rPr>
          <w:rFonts w:cs="Arial"/>
          <w:sz w:val="20"/>
          <w:szCs w:val="20"/>
          <w:lang w:eastAsia="en-US"/>
        </w:rPr>
        <w:t xml:space="preserve">behoefte aan een meer technische toets op de kwaliteit van </w:t>
      </w:r>
      <w:r w:rsidR="00C633AC" w:rsidRPr="00F02F93">
        <w:rPr>
          <w:rFonts w:cs="Arial"/>
          <w:sz w:val="20"/>
          <w:szCs w:val="20"/>
          <w:lang w:eastAsia="en-US"/>
        </w:rPr>
        <w:lastRenderedPageBreak/>
        <w:t xml:space="preserve">het waterstaatswerk, waarbij in sommige gevallen het waterschap als toekomstige beheerder van bijvoorbeeld een dijk een </w:t>
      </w:r>
      <w:r>
        <w:rPr>
          <w:rFonts w:cs="Arial"/>
          <w:sz w:val="20"/>
          <w:szCs w:val="20"/>
          <w:lang w:eastAsia="en-US"/>
        </w:rPr>
        <w:t xml:space="preserve">belangrijke </w:t>
      </w:r>
      <w:r w:rsidR="00C633AC" w:rsidRPr="00F02F93">
        <w:rPr>
          <w:rFonts w:cs="Arial"/>
          <w:sz w:val="20"/>
          <w:szCs w:val="20"/>
          <w:lang w:eastAsia="en-US"/>
        </w:rPr>
        <w:t>rol heeft. Hoewel dit niet in de wet is vastgesteld, wordt aan het inhoudelijk oordeel van de waterbeheerder een belangrijk gewicht toegekend</w:t>
      </w:r>
      <w:r w:rsidR="00333847" w:rsidRPr="00F02F93">
        <w:rPr>
          <w:rFonts w:cs="Arial"/>
          <w:sz w:val="20"/>
          <w:szCs w:val="20"/>
          <w:lang w:eastAsia="en-US"/>
        </w:rPr>
        <w:t xml:space="preserve"> in het k</w:t>
      </w:r>
      <w:r w:rsidR="00C633AC" w:rsidRPr="00F02F93">
        <w:rPr>
          <w:rFonts w:cs="Arial"/>
          <w:sz w:val="20"/>
          <w:szCs w:val="20"/>
          <w:lang w:eastAsia="en-US"/>
        </w:rPr>
        <w:t>ader van de besluitvorming als bedoeld in artikel 5.4, zesde lid.</w:t>
      </w:r>
      <w:r>
        <w:rPr>
          <w:rFonts w:cs="Arial"/>
          <w:sz w:val="20"/>
          <w:szCs w:val="20"/>
          <w:lang w:eastAsia="en-US"/>
        </w:rPr>
        <w:t xml:space="preserve"> </w:t>
      </w:r>
    </w:p>
    <w:p w:rsidR="00D93DC4" w:rsidRPr="00964096" w:rsidRDefault="00D93DC4" w:rsidP="00A64DB9">
      <w:pPr>
        <w:ind w:right="392"/>
        <w:rPr>
          <w:rFonts w:cs="Arial"/>
          <w:sz w:val="20"/>
          <w:szCs w:val="20"/>
          <w:lang w:eastAsia="en-US"/>
        </w:rPr>
      </w:pPr>
    </w:p>
    <w:p w:rsidR="00D93DC4" w:rsidRPr="00964096" w:rsidRDefault="005749C6" w:rsidP="00A64DB9">
      <w:pPr>
        <w:ind w:right="392"/>
        <w:rPr>
          <w:rFonts w:cs="Arial"/>
          <w:sz w:val="20"/>
          <w:szCs w:val="20"/>
          <w:u w:val="single"/>
        </w:rPr>
      </w:pPr>
      <w:r w:rsidRPr="00873CC7">
        <w:rPr>
          <w:sz w:val="20"/>
        </w:rPr>
        <w:t xml:space="preserve">2.5 </w:t>
      </w:r>
      <w:r w:rsidR="002D18B6" w:rsidRPr="00964096">
        <w:rPr>
          <w:rFonts w:cs="Arial"/>
          <w:sz w:val="20"/>
          <w:szCs w:val="20"/>
          <w:u w:val="single"/>
        </w:rPr>
        <w:t>Juridische s</w:t>
      </w:r>
      <w:r w:rsidR="00D93DC4" w:rsidRPr="00964096">
        <w:rPr>
          <w:rFonts w:cs="Arial"/>
          <w:sz w:val="20"/>
          <w:szCs w:val="20"/>
          <w:u w:val="single"/>
        </w:rPr>
        <w:t>tatus projectplan</w:t>
      </w:r>
    </w:p>
    <w:p w:rsidR="00560F75" w:rsidRPr="00964096" w:rsidRDefault="00D93DC4" w:rsidP="006A5B26">
      <w:pPr>
        <w:ind w:right="392"/>
        <w:rPr>
          <w:rFonts w:cs="Arial"/>
          <w:sz w:val="20"/>
          <w:szCs w:val="20"/>
          <w:u w:val="single"/>
          <w:lang w:eastAsia="en-US"/>
        </w:rPr>
      </w:pPr>
      <w:r w:rsidRPr="00964096">
        <w:rPr>
          <w:rFonts w:cs="Arial"/>
          <w:sz w:val="20"/>
          <w:szCs w:val="20"/>
        </w:rPr>
        <w:t>Het projectplan heeft in de Waterwet formeel</w:t>
      </w:r>
      <w:r w:rsidR="001F558D" w:rsidRPr="00964096">
        <w:rPr>
          <w:rFonts w:cs="Arial"/>
          <w:sz w:val="20"/>
          <w:szCs w:val="20"/>
        </w:rPr>
        <w:t>-</w:t>
      </w:r>
      <w:r w:rsidRPr="00964096">
        <w:rPr>
          <w:rFonts w:cs="Arial"/>
          <w:sz w:val="20"/>
          <w:szCs w:val="20"/>
        </w:rPr>
        <w:t xml:space="preserve">juridische status </w:t>
      </w:r>
      <w:r w:rsidR="00A64DB9" w:rsidRPr="00964096">
        <w:rPr>
          <w:rFonts w:cs="Arial"/>
          <w:sz w:val="20"/>
          <w:szCs w:val="20"/>
        </w:rPr>
        <w:t>g</w:t>
      </w:r>
      <w:r w:rsidRPr="00964096">
        <w:rPr>
          <w:rFonts w:cs="Arial"/>
          <w:sz w:val="20"/>
          <w:szCs w:val="20"/>
        </w:rPr>
        <w:t xml:space="preserve">ekregen. </w:t>
      </w:r>
      <w:r w:rsidRPr="00964096">
        <w:rPr>
          <w:rStyle w:val="nadrukb"/>
          <w:rFonts w:cs="Arial"/>
          <w:i w:val="0"/>
          <w:iCs w:val="0"/>
          <w:sz w:val="20"/>
          <w:szCs w:val="20"/>
        </w:rPr>
        <w:t xml:space="preserve">Een dergelijk (plan)vaststellingsbesluit is een zogeheten appellabel besluit. </w:t>
      </w:r>
      <w:r w:rsidRPr="00964096">
        <w:rPr>
          <w:rFonts w:cs="Arial"/>
          <w:sz w:val="20"/>
          <w:szCs w:val="20"/>
        </w:rPr>
        <w:t xml:space="preserve">Het </w:t>
      </w:r>
      <w:r w:rsidR="00100B64">
        <w:rPr>
          <w:rFonts w:cs="Arial"/>
          <w:sz w:val="20"/>
          <w:szCs w:val="20"/>
        </w:rPr>
        <w:t xml:space="preserve">ambtshalve </w:t>
      </w:r>
      <w:r w:rsidRPr="00964096">
        <w:rPr>
          <w:rFonts w:cs="Arial"/>
          <w:sz w:val="20"/>
          <w:szCs w:val="20"/>
        </w:rPr>
        <w:t>besluit is op rechtsgevolg gericht en is d</w:t>
      </w:r>
      <w:r w:rsidR="001F558D" w:rsidRPr="00964096">
        <w:rPr>
          <w:rFonts w:cs="Arial"/>
          <w:sz w:val="20"/>
          <w:szCs w:val="20"/>
        </w:rPr>
        <w:t>an ook</w:t>
      </w:r>
      <w:r w:rsidRPr="00964096">
        <w:rPr>
          <w:rFonts w:cs="Arial"/>
          <w:sz w:val="20"/>
          <w:szCs w:val="20"/>
        </w:rPr>
        <w:t xml:space="preserve">, al dan niet na </w:t>
      </w:r>
      <w:r w:rsidR="001F558D" w:rsidRPr="00964096">
        <w:rPr>
          <w:rFonts w:cs="Arial"/>
          <w:sz w:val="20"/>
          <w:szCs w:val="20"/>
        </w:rPr>
        <w:t xml:space="preserve">de </w:t>
      </w:r>
      <w:r w:rsidRPr="00964096">
        <w:rPr>
          <w:rFonts w:cs="Arial"/>
          <w:sz w:val="20"/>
          <w:szCs w:val="20"/>
        </w:rPr>
        <w:t>voorafgaande bezwarenprocedure (zie in dat verband artikel 7:1, eerste lid, onderdeel d, van de Algemene wet bestuursrecht), vatbaar voor beroep op de rechter.</w:t>
      </w:r>
    </w:p>
    <w:p w:rsidR="002F4D68" w:rsidRDefault="002F4D68" w:rsidP="006A5B26">
      <w:pPr>
        <w:ind w:right="392"/>
        <w:rPr>
          <w:rFonts w:cs="Arial"/>
          <w:sz w:val="20"/>
          <w:szCs w:val="20"/>
          <w:u w:val="single"/>
          <w:lang w:eastAsia="en-US"/>
        </w:rPr>
      </w:pPr>
    </w:p>
    <w:p w:rsidR="006A5B26" w:rsidRPr="00964096" w:rsidRDefault="005749C6" w:rsidP="006A5B26">
      <w:pPr>
        <w:ind w:right="392"/>
        <w:rPr>
          <w:rFonts w:cs="Arial"/>
          <w:sz w:val="20"/>
          <w:szCs w:val="20"/>
          <w:u w:val="single"/>
          <w:lang w:eastAsia="en-US"/>
        </w:rPr>
      </w:pPr>
      <w:r w:rsidRPr="00873CC7">
        <w:rPr>
          <w:sz w:val="20"/>
        </w:rPr>
        <w:t xml:space="preserve">2.6 </w:t>
      </w:r>
      <w:r w:rsidR="00303296" w:rsidRPr="00964096">
        <w:rPr>
          <w:rFonts w:cs="Arial"/>
          <w:sz w:val="20"/>
          <w:szCs w:val="20"/>
          <w:u w:val="single"/>
          <w:lang w:eastAsia="en-US"/>
        </w:rPr>
        <w:t>W</w:t>
      </w:r>
      <w:r w:rsidR="00A60F9D" w:rsidRPr="00964096">
        <w:rPr>
          <w:rFonts w:cs="Arial"/>
          <w:sz w:val="20"/>
          <w:szCs w:val="20"/>
          <w:u w:val="single"/>
          <w:lang w:eastAsia="en-US"/>
        </w:rPr>
        <w:t>aterv</w:t>
      </w:r>
      <w:r w:rsidR="006A5B26" w:rsidRPr="00964096">
        <w:rPr>
          <w:rFonts w:cs="Arial"/>
          <w:sz w:val="20"/>
          <w:szCs w:val="20"/>
          <w:u w:val="single"/>
          <w:lang w:eastAsia="en-US"/>
        </w:rPr>
        <w:t xml:space="preserve">ergunning </w:t>
      </w:r>
      <w:r w:rsidR="008D4543">
        <w:rPr>
          <w:rFonts w:cs="Arial"/>
          <w:sz w:val="20"/>
          <w:szCs w:val="20"/>
          <w:u w:val="single"/>
          <w:lang w:eastAsia="en-US"/>
        </w:rPr>
        <w:t xml:space="preserve">voor </w:t>
      </w:r>
      <w:r w:rsidR="006A5B26" w:rsidRPr="00964096">
        <w:rPr>
          <w:rFonts w:cs="Arial"/>
          <w:sz w:val="20"/>
          <w:szCs w:val="20"/>
          <w:u w:val="single"/>
          <w:lang w:eastAsia="en-US"/>
        </w:rPr>
        <w:t>eigen dienst</w:t>
      </w:r>
    </w:p>
    <w:p w:rsidR="007046E6" w:rsidRDefault="006A5B26" w:rsidP="00E07EA9">
      <w:pPr>
        <w:ind w:right="392"/>
        <w:rPr>
          <w:rFonts w:cs="Arial"/>
          <w:sz w:val="20"/>
          <w:szCs w:val="20"/>
        </w:rPr>
      </w:pPr>
      <w:r w:rsidRPr="00964096">
        <w:rPr>
          <w:rFonts w:cs="Arial"/>
          <w:sz w:val="20"/>
          <w:szCs w:val="20"/>
          <w:lang w:eastAsia="en-US"/>
        </w:rPr>
        <w:t xml:space="preserve">Een </w:t>
      </w:r>
      <w:r w:rsidR="008D4543">
        <w:rPr>
          <w:rFonts w:cs="Arial"/>
          <w:sz w:val="20"/>
          <w:szCs w:val="20"/>
          <w:lang w:eastAsia="en-US"/>
        </w:rPr>
        <w:t>‘</w:t>
      </w:r>
      <w:r w:rsidRPr="00964096">
        <w:rPr>
          <w:rFonts w:cs="Arial"/>
          <w:sz w:val="20"/>
          <w:szCs w:val="20"/>
          <w:lang w:eastAsia="en-US"/>
        </w:rPr>
        <w:t>water</w:t>
      </w:r>
      <w:r w:rsidRPr="00964096">
        <w:rPr>
          <w:rFonts w:cs="Arial"/>
          <w:sz w:val="20"/>
          <w:szCs w:val="20"/>
        </w:rPr>
        <w:t>vergunning eigen dienst</w:t>
      </w:r>
      <w:r w:rsidR="008D4543">
        <w:rPr>
          <w:rFonts w:cs="Arial"/>
          <w:sz w:val="20"/>
          <w:szCs w:val="20"/>
        </w:rPr>
        <w:t>’</w:t>
      </w:r>
      <w:r w:rsidRPr="00964096">
        <w:rPr>
          <w:rFonts w:cs="Arial"/>
          <w:sz w:val="20"/>
          <w:szCs w:val="20"/>
        </w:rPr>
        <w:t xml:space="preserve"> voor</w:t>
      </w:r>
      <w:r w:rsidR="007B4313">
        <w:rPr>
          <w:rFonts w:cs="Arial"/>
          <w:sz w:val="20"/>
          <w:szCs w:val="20"/>
        </w:rPr>
        <w:t xml:space="preserve"> gebruik van</w:t>
      </w:r>
      <w:r w:rsidRPr="00964096">
        <w:rPr>
          <w:rFonts w:cs="Arial"/>
          <w:sz w:val="20"/>
          <w:szCs w:val="20"/>
        </w:rPr>
        <w:t xml:space="preserve"> eigen waterstaatswerken</w:t>
      </w:r>
      <w:r w:rsidR="007B4313">
        <w:rPr>
          <w:rFonts w:cs="Arial"/>
          <w:sz w:val="20"/>
          <w:szCs w:val="20"/>
        </w:rPr>
        <w:t xml:space="preserve"> </w:t>
      </w:r>
      <w:r w:rsidRPr="00964096">
        <w:rPr>
          <w:rFonts w:cs="Arial"/>
          <w:sz w:val="20"/>
          <w:szCs w:val="20"/>
        </w:rPr>
        <w:t xml:space="preserve">is </w:t>
      </w:r>
      <w:r w:rsidR="00100B64">
        <w:rPr>
          <w:rFonts w:cs="Arial"/>
          <w:sz w:val="20"/>
          <w:szCs w:val="20"/>
        </w:rPr>
        <w:t>voor de aanleg of wijziging van een waterstaatswerk</w:t>
      </w:r>
      <w:r w:rsidR="00100B64" w:rsidRPr="00964096">
        <w:rPr>
          <w:rFonts w:cs="Arial"/>
          <w:sz w:val="20"/>
          <w:szCs w:val="20"/>
          <w:lang w:eastAsia="en-US"/>
        </w:rPr>
        <w:t xml:space="preserve"> </w:t>
      </w:r>
      <w:r w:rsidRPr="00964096">
        <w:rPr>
          <w:rFonts w:cs="Arial"/>
          <w:sz w:val="20"/>
          <w:szCs w:val="20"/>
          <w:lang w:eastAsia="en-US"/>
        </w:rPr>
        <w:t xml:space="preserve">niet aan de orde nu de noodzakelijke belangenafweging en rechtsbescherming </w:t>
      </w:r>
      <w:r w:rsidR="00333847">
        <w:rPr>
          <w:rFonts w:cs="Arial"/>
          <w:sz w:val="20"/>
          <w:szCs w:val="20"/>
          <w:lang w:eastAsia="en-US"/>
        </w:rPr>
        <w:t xml:space="preserve">is </w:t>
      </w:r>
      <w:r w:rsidRPr="00964096">
        <w:rPr>
          <w:rFonts w:cs="Arial"/>
          <w:sz w:val="20"/>
          <w:szCs w:val="20"/>
          <w:lang w:eastAsia="en-US"/>
        </w:rPr>
        <w:t>gewaarborgd door de verplichting om een voorafgaand projectplan vast te stellen. Daarbij</w:t>
      </w:r>
      <w:r w:rsidRPr="00964096">
        <w:rPr>
          <w:rFonts w:cs="Arial"/>
          <w:sz w:val="20"/>
          <w:szCs w:val="20"/>
        </w:rPr>
        <w:t xml:space="preserve"> dient men wel te beseffen dat een projectplan niet met zich mee brengt dat helemaal geen watervergunning meer vereist is. Voor bijvoorbeeld </w:t>
      </w:r>
      <w:r w:rsidR="00303296" w:rsidRPr="00964096">
        <w:rPr>
          <w:rFonts w:cs="Arial"/>
          <w:sz w:val="20"/>
          <w:szCs w:val="20"/>
        </w:rPr>
        <w:t xml:space="preserve">het </w:t>
      </w:r>
      <w:r w:rsidRPr="00964096">
        <w:rPr>
          <w:rFonts w:cs="Arial"/>
          <w:sz w:val="20"/>
          <w:szCs w:val="20"/>
        </w:rPr>
        <w:t xml:space="preserve">brengen van stoffen in een oppervlaktewaterlichaam en lozing of onttrekking van water door de waterbeheerder blijft de </w:t>
      </w:r>
      <w:r w:rsidR="00DC3D00">
        <w:rPr>
          <w:rFonts w:cs="Arial"/>
          <w:sz w:val="20"/>
          <w:szCs w:val="20"/>
        </w:rPr>
        <w:t xml:space="preserve">eventueel benodigde </w:t>
      </w:r>
      <w:r w:rsidR="007046E6">
        <w:rPr>
          <w:rFonts w:cs="Arial"/>
          <w:sz w:val="20"/>
          <w:szCs w:val="20"/>
        </w:rPr>
        <w:t>‘</w:t>
      </w:r>
      <w:r w:rsidRPr="00964096">
        <w:rPr>
          <w:rFonts w:cs="Arial"/>
          <w:sz w:val="20"/>
          <w:szCs w:val="20"/>
        </w:rPr>
        <w:t>vergunning eigen dienst</w:t>
      </w:r>
      <w:r w:rsidR="007046E6">
        <w:rPr>
          <w:rFonts w:cs="Arial"/>
          <w:sz w:val="20"/>
          <w:szCs w:val="20"/>
        </w:rPr>
        <w:t>’</w:t>
      </w:r>
      <w:r w:rsidRPr="00964096">
        <w:rPr>
          <w:rFonts w:cs="Arial"/>
          <w:sz w:val="20"/>
          <w:szCs w:val="20"/>
        </w:rPr>
        <w:t xml:space="preserve"> </w:t>
      </w:r>
      <w:r w:rsidR="007046E6">
        <w:rPr>
          <w:rFonts w:cs="Arial"/>
          <w:sz w:val="20"/>
          <w:szCs w:val="20"/>
        </w:rPr>
        <w:t>verplicht</w:t>
      </w:r>
      <w:r w:rsidRPr="00964096">
        <w:rPr>
          <w:rFonts w:cs="Arial"/>
          <w:sz w:val="20"/>
          <w:szCs w:val="20"/>
        </w:rPr>
        <w:t xml:space="preserve">. </w:t>
      </w:r>
      <w:r w:rsidR="00333847" w:rsidRPr="00F02F93">
        <w:rPr>
          <w:rFonts w:cs="Arial"/>
          <w:sz w:val="20"/>
          <w:szCs w:val="20"/>
        </w:rPr>
        <w:t xml:space="preserve">Bovendien eisen veel waterschappen van Rijkswaterstaat een </w:t>
      </w:r>
      <w:r w:rsidR="007046E6">
        <w:rPr>
          <w:rFonts w:cs="Arial"/>
          <w:sz w:val="20"/>
          <w:szCs w:val="20"/>
        </w:rPr>
        <w:t>water</w:t>
      </w:r>
      <w:r w:rsidR="00333847" w:rsidRPr="00F02F93">
        <w:rPr>
          <w:rFonts w:cs="Arial"/>
          <w:sz w:val="20"/>
          <w:szCs w:val="20"/>
        </w:rPr>
        <w:t xml:space="preserve">vergunning voor werkzaamheden </w:t>
      </w:r>
      <w:r w:rsidR="00016666" w:rsidRPr="00F02F93">
        <w:rPr>
          <w:rFonts w:cs="Arial"/>
          <w:sz w:val="20"/>
          <w:szCs w:val="20"/>
        </w:rPr>
        <w:t>in hun eigen beheergeb</w:t>
      </w:r>
      <w:r w:rsidR="00333847" w:rsidRPr="00F02F93">
        <w:rPr>
          <w:rFonts w:cs="Arial"/>
          <w:sz w:val="20"/>
          <w:szCs w:val="20"/>
        </w:rPr>
        <w:t>i</w:t>
      </w:r>
      <w:r w:rsidR="00016666" w:rsidRPr="00F02F93">
        <w:rPr>
          <w:rFonts w:cs="Arial"/>
          <w:sz w:val="20"/>
          <w:szCs w:val="20"/>
        </w:rPr>
        <w:t>e</w:t>
      </w:r>
      <w:r w:rsidR="00333847" w:rsidRPr="00F02F93">
        <w:rPr>
          <w:rFonts w:cs="Arial"/>
          <w:sz w:val="20"/>
          <w:szCs w:val="20"/>
        </w:rPr>
        <w:t xml:space="preserve">d. </w:t>
      </w:r>
      <w:r w:rsidR="007046E6">
        <w:rPr>
          <w:rFonts w:cs="Arial"/>
          <w:sz w:val="20"/>
          <w:szCs w:val="20"/>
        </w:rPr>
        <w:t>W</w:t>
      </w:r>
      <w:r w:rsidR="00333847" w:rsidRPr="00F02F93">
        <w:rPr>
          <w:rFonts w:cs="Arial"/>
          <w:sz w:val="20"/>
          <w:szCs w:val="20"/>
        </w:rPr>
        <w:t xml:space="preserve">aterschappen kunnen </w:t>
      </w:r>
      <w:r w:rsidR="00016666" w:rsidRPr="00F02F93">
        <w:rPr>
          <w:rFonts w:cs="Arial"/>
          <w:sz w:val="20"/>
          <w:szCs w:val="20"/>
        </w:rPr>
        <w:t>immers</w:t>
      </w:r>
      <w:r w:rsidR="00333847" w:rsidRPr="00F02F93">
        <w:rPr>
          <w:rFonts w:cs="Arial"/>
          <w:sz w:val="20"/>
          <w:szCs w:val="20"/>
        </w:rPr>
        <w:t xml:space="preserve"> in hun eigen keur (verord</w:t>
      </w:r>
      <w:r w:rsidR="00016666" w:rsidRPr="00F02F93">
        <w:rPr>
          <w:rFonts w:cs="Arial"/>
          <w:sz w:val="20"/>
          <w:szCs w:val="20"/>
        </w:rPr>
        <w:t>enin</w:t>
      </w:r>
      <w:r w:rsidR="00333847" w:rsidRPr="00F02F93">
        <w:rPr>
          <w:rFonts w:cs="Arial"/>
          <w:sz w:val="20"/>
          <w:szCs w:val="20"/>
        </w:rPr>
        <w:t>g</w:t>
      </w:r>
      <w:r w:rsidR="00016666" w:rsidRPr="00F02F93">
        <w:rPr>
          <w:rFonts w:cs="Arial"/>
          <w:sz w:val="20"/>
          <w:szCs w:val="20"/>
        </w:rPr>
        <w:t xml:space="preserve">) </w:t>
      </w:r>
      <w:r w:rsidR="00333847" w:rsidRPr="00F02F93">
        <w:rPr>
          <w:rFonts w:cs="Arial"/>
          <w:sz w:val="20"/>
          <w:szCs w:val="20"/>
        </w:rPr>
        <w:t xml:space="preserve">bepalen dat hun eigen bestuur wel is vrijgesteld </w:t>
      </w:r>
      <w:r w:rsidR="00016666" w:rsidRPr="00F02F93">
        <w:rPr>
          <w:rFonts w:cs="Arial"/>
          <w:sz w:val="20"/>
          <w:szCs w:val="20"/>
        </w:rPr>
        <w:t xml:space="preserve">van de vergunningplicht </w:t>
      </w:r>
      <w:r w:rsidR="00333847" w:rsidRPr="00F02F93">
        <w:rPr>
          <w:rFonts w:cs="Arial"/>
          <w:sz w:val="20"/>
          <w:szCs w:val="20"/>
        </w:rPr>
        <w:t xml:space="preserve">maar RWS niet. </w:t>
      </w:r>
    </w:p>
    <w:p w:rsidR="007267A7" w:rsidRPr="00F02F93" w:rsidRDefault="00333847" w:rsidP="00E07EA9">
      <w:pPr>
        <w:ind w:right="392"/>
        <w:rPr>
          <w:rStyle w:val="nadrukb"/>
          <w:rFonts w:cs="Arial"/>
          <w:i w:val="0"/>
          <w:iCs w:val="0"/>
          <w:sz w:val="20"/>
          <w:szCs w:val="20"/>
        </w:rPr>
      </w:pPr>
      <w:r w:rsidRPr="00F02F93">
        <w:rPr>
          <w:rFonts w:cs="Arial"/>
          <w:sz w:val="20"/>
          <w:szCs w:val="20"/>
        </w:rPr>
        <w:t xml:space="preserve">Voor </w:t>
      </w:r>
      <w:r w:rsidR="00012EAC" w:rsidRPr="00012EAC">
        <w:rPr>
          <w:rFonts w:cs="Arial"/>
          <w:sz w:val="20"/>
          <w:szCs w:val="20"/>
        </w:rPr>
        <w:t xml:space="preserve">het uitvoeren van onderhoud dan wel de aanleg </w:t>
      </w:r>
      <w:r w:rsidR="00012EAC">
        <w:rPr>
          <w:rFonts w:cs="Arial"/>
          <w:sz w:val="20"/>
          <w:szCs w:val="20"/>
        </w:rPr>
        <w:t xml:space="preserve">of wijziging of overig gebruik </w:t>
      </w:r>
      <w:r w:rsidR="00012EAC" w:rsidRPr="00012EAC">
        <w:rPr>
          <w:rFonts w:cs="Arial"/>
          <w:sz w:val="20"/>
          <w:szCs w:val="20"/>
        </w:rPr>
        <w:t xml:space="preserve">van waterstaatswerken door of vanwege </w:t>
      </w:r>
      <w:r w:rsidR="00012EAC">
        <w:rPr>
          <w:rFonts w:cs="Arial"/>
          <w:sz w:val="20"/>
          <w:szCs w:val="20"/>
        </w:rPr>
        <w:t>een waterschap</w:t>
      </w:r>
      <w:r w:rsidRPr="00F02F93">
        <w:rPr>
          <w:rFonts w:cs="Arial"/>
          <w:sz w:val="20"/>
          <w:szCs w:val="20"/>
        </w:rPr>
        <w:t xml:space="preserve"> geldt wel een algemene wettelijke vrijstelling (artikel 6.12, tweede lid, aanhef en onder c. van het Waterbesluit met bijbehorende toelichting). </w:t>
      </w:r>
    </w:p>
    <w:p w:rsidR="00D34CB5" w:rsidRPr="00F02F93" w:rsidRDefault="00D34CB5" w:rsidP="00A64DB9">
      <w:pPr>
        <w:ind w:right="392"/>
        <w:rPr>
          <w:rFonts w:cs="Arial"/>
          <w:b/>
          <w:sz w:val="20"/>
          <w:szCs w:val="20"/>
        </w:rPr>
      </w:pPr>
    </w:p>
    <w:p w:rsidR="005B7A96" w:rsidRDefault="005B7A96" w:rsidP="00A64DB9">
      <w:pPr>
        <w:ind w:right="392"/>
        <w:rPr>
          <w:rFonts w:cs="Arial"/>
          <w:b/>
          <w:sz w:val="20"/>
          <w:szCs w:val="20"/>
        </w:rPr>
      </w:pPr>
    </w:p>
    <w:p w:rsidR="00016666" w:rsidRPr="00964096" w:rsidRDefault="00016666" w:rsidP="00A64DB9">
      <w:pPr>
        <w:ind w:right="392"/>
        <w:rPr>
          <w:rFonts w:cs="Arial"/>
          <w:b/>
          <w:sz w:val="20"/>
          <w:szCs w:val="20"/>
        </w:rPr>
      </w:pPr>
    </w:p>
    <w:p w:rsidR="00D93DC4" w:rsidRPr="00964096" w:rsidRDefault="00D93DC4" w:rsidP="00A64DB9">
      <w:pPr>
        <w:ind w:right="392"/>
        <w:rPr>
          <w:rFonts w:cs="Arial"/>
          <w:b/>
          <w:sz w:val="20"/>
          <w:szCs w:val="20"/>
        </w:rPr>
      </w:pPr>
      <w:r w:rsidRPr="00964096">
        <w:rPr>
          <w:rFonts w:cs="Arial"/>
          <w:b/>
          <w:sz w:val="20"/>
          <w:szCs w:val="20"/>
        </w:rPr>
        <w:t xml:space="preserve">3. </w:t>
      </w:r>
      <w:r w:rsidR="00541143" w:rsidRPr="00964096">
        <w:rPr>
          <w:rFonts w:cs="Arial"/>
          <w:b/>
          <w:sz w:val="20"/>
          <w:szCs w:val="20"/>
        </w:rPr>
        <w:t>I</w:t>
      </w:r>
      <w:r w:rsidRPr="00964096">
        <w:rPr>
          <w:rFonts w:cs="Arial"/>
          <w:b/>
          <w:sz w:val="20"/>
          <w:szCs w:val="20"/>
        </w:rPr>
        <w:t>nhoud van het projectplan</w:t>
      </w:r>
    </w:p>
    <w:p w:rsidR="00D93DC4" w:rsidRPr="00964096" w:rsidRDefault="00D93DC4" w:rsidP="00A64DB9">
      <w:pPr>
        <w:ind w:right="392"/>
        <w:rPr>
          <w:rFonts w:cs="Arial"/>
          <w:i/>
          <w:sz w:val="20"/>
          <w:szCs w:val="20"/>
        </w:rPr>
      </w:pPr>
    </w:p>
    <w:p w:rsidR="00D93DC4" w:rsidRPr="00964096" w:rsidRDefault="005749C6" w:rsidP="00A64DB9">
      <w:pPr>
        <w:ind w:right="392"/>
        <w:rPr>
          <w:rFonts w:cs="Arial"/>
          <w:sz w:val="20"/>
          <w:szCs w:val="20"/>
          <w:u w:val="single"/>
        </w:rPr>
      </w:pPr>
      <w:r w:rsidRPr="00873CC7">
        <w:rPr>
          <w:sz w:val="20"/>
        </w:rPr>
        <w:t xml:space="preserve">3.1 </w:t>
      </w:r>
      <w:r w:rsidR="00541143" w:rsidRPr="00964096">
        <w:rPr>
          <w:rFonts w:cs="Arial"/>
          <w:sz w:val="20"/>
          <w:szCs w:val="20"/>
          <w:u w:val="single"/>
        </w:rPr>
        <w:t xml:space="preserve">Hoe </w:t>
      </w:r>
      <w:r w:rsidR="0020009A">
        <w:rPr>
          <w:rFonts w:cs="Arial"/>
          <w:sz w:val="20"/>
          <w:szCs w:val="20"/>
          <w:u w:val="single"/>
        </w:rPr>
        <w:t>wordt</w:t>
      </w:r>
      <w:r w:rsidR="00D93DC4" w:rsidRPr="00964096">
        <w:rPr>
          <w:rFonts w:cs="Arial"/>
          <w:sz w:val="20"/>
          <w:szCs w:val="20"/>
          <w:u w:val="single"/>
        </w:rPr>
        <w:t xml:space="preserve"> het projectplan</w:t>
      </w:r>
      <w:r w:rsidR="00541143" w:rsidRPr="00964096">
        <w:rPr>
          <w:rFonts w:cs="Arial"/>
          <w:sz w:val="20"/>
          <w:szCs w:val="20"/>
          <w:u w:val="single"/>
        </w:rPr>
        <w:t xml:space="preserve"> ingericht</w:t>
      </w:r>
      <w:r w:rsidR="0020009A">
        <w:rPr>
          <w:rFonts w:cs="Arial"/>
          <w:sz w:val="20"/>
          <w:szCs w:val="20"/>
          <w:u w:val="single"/>
        </w:rPr>
        <w:t xml:space="preserve"> en waaraan wordt getoetst</w:t>
      </w:r>
      <w:r w:rsidR="00D93DC4" w:rsidRPr="00964096">
        <w:rPr>
          <w:rFonts w:cs="Arial"/>
          <w:sz w:val="20"/>
          <w:szCs w:val="20"/>
          <w:u w:val="single"/>
        </w:rPr>
        <w:t>?</w:t>
      </w:r>
    </w:p>
    <w:p w:rsidR="00DB030E" w:rsidRDefault="00DB030E" w:rsidP="00093A18">
      <w:pPr>
        <w:pStyle w:val="broodtekst"/>
        <w:ind w:right="392"/>
        <w:rPr>
          <w:rFonts w:cs="Arial"/>
          <w:sz w:val="20"/>
          <w:szCs w:val="20"/>
        </w:rPr>
      </w:pPr>
    </w:p>
    <w:p w:rsidR="00DB030E" w:rsidRPr="00DB030E" w:rsidRDefault="00DB030E" w:rsidP="00093A18">
      <w:pPr>
        <w:pStyle w:val="broodtekst"/>
        <w:ind w:right="392"/>
        <w:rPr>
          <w:rFonts w:cs="Arial"/>
          <w:i/>
          <w:sz w:val="20"/>
          <w:szCs w:val="20"/>
        </w:rPr>
      </w:pPr>
      <w:r w:rsidRPr="00DB030E">
        <w:rPr>
          <w:rFonts w:cs="Arial"/>
          <w:i/>
          <w:sz w:val="20"/>
          <w:szCs w:val="20"/>
        </w:rPr>
        <w:t>3.1.1 algemeen</w:t>
      </w:r>
    </w:p>
    <w:p w:rsidR="00093F02" w:rsidRPr="00873CC7" w:rsidRDefault="00093F02" w:rsidP="00873CC7">
      <w:pPr>
        <w:pStyle w:val="broodtekst"/>
      </w:pPr>
      <w:r w:rsidRPr="00873CC7">
        <w:t>De elementaire eisen die aan een projectplan worden gesteld staan in artikel 5.4, tweede lid, van de Waterwet.</w:t>
      </w:r>
    </w:p>
    <w:p w:rsidR="00093F02" w:rsidRPr="00093F02" w:rsidRDefault="00093F02" w:rsidP="00873CC7">
      <w:pPr>
        <w:pStyle w:val="broodtekst"/>
        <w:rPr>
          <w:rFonts w:cs="Arial"/>
          <w:i/>
          <w:sz w:val="20"/>
          <w:szCs w:val="20"/>
        </w:rPr>
      </w:pPr>
      <w:r w:rsidRPr="00093F02">
        <w:rPr>
          <w:rFonts w:cs="Arial"/>
          <w:sz w:val="20"/>
          <w:szCs w:val="20"/>
        </w:rPr>
        <w:t>“</w:t>
      </w:r>
      <w:r w:rsidRPr="00093F02">
        <w:rPr>
          <w:rFonts w:cs="Arial"/>
          <w:i/>
          <w:sz w:val="20"/>
          <w:szCs w:val="20"/>
        </w:rPr>
        <w:t>Het plan bevat ten minste een beschrijving van het betrokken werk en de wijze waarop dat zal worden uitgevoerd, alsmede een beschrijving van de treffen voorzieningen, gericht op het ongedaan maken of beperken van de nadelige gevolgen van de uitvoering van het werk.”</w:t>
      </w:r>
    </w:p>
    <w:p w:rsidR="00093F02" w:rsidRPr="00873CC7" w:rsidRDefault="00093F02" w:rsidP="00873CC7">
      <w:pPr>
        <w:pStyle w:val="broodtekst"/>
        <w:ind w:right="392"/>
      </w:pPr>
    </w:p>
    <w:p w:rsidR="00093A18" w:rsidRPr="00964096" w:rsidRDefault="00093A18" w:rsidP="00093A18">
      <w:pPr>
        <w:pStyle w:val="broodtekst"/>
        <w:ind w:right="392"/>
        <w:rPr>
          <w:rFonts w:cs="Arial"/>
          <w:sz w:val="20"/>
          <w:szCs w:val="20"/>
        </w:rPr>
      </w:pPr>
      <w:r w:rsidRPr="00964096">
        <w:rPr>
          <w:rFonts w:cs="Arial"/>
          <w:sz w:val="20"/>
          <w:szCs w:val="20"/>
        </w:rPr>
        <w:t>Het projectplan dient in ieder geval zo volledig mogelijk</w:t>
      </w:r>
      <w:r w:rsidR="00093F02">
        <w:rPr>
          <w:rFonts w:cs="Arial"/>
          <w:sz w:val="20"/>
          <w:szCs w:val="20"/>
        </w:rPr>
        <w:t xml:space="preserve"> </w:t>
      </w:r>
      <w:r w:rsidRPr="00964096">
        <w:rPr>
          <w:rFonts w:cs="Arial"/>
          <w:sz w:val="20"/>
          <w:szCs w:val="20"/>
        </w:rPr>
        <w:t xml:space="preserve">te zijn en het vaststellingbesluit dient gebaseerd te zijn op een </w:t>
      </w:r>
      <w:r w:rsidR="00093F02">
        <w:rPr>
          <w:rFonts w:cs="Arial"/>
          <w:sz w:val="20"/>
          <w:szCs w:val="20"/>
        </w:rPr>
        <w:t xml:space="preserve">goede </w:t>
      </w:r>
      <w:r w:rsidRPr="00964096">
        <w:rPr>
          <w:rFonts w:cs="Arial"/>
          <w:sz w:val="20"/>
          <w:szCs w:val="20"/>
        </w:rPr>
        <w:t xml:space="preserve">motivering. </w:t>
      </w:r>
      <w:r w:rsidR="00093F02">
        <w:rPr>
          <w:rFonts w:cs="Arial"/>
          <w:sz w:val="20"/>
          <w:szCs w:val="20"/>
        </w:rPr>
        <w:t>H</w:t>
      </w:r>
      <w:r w:rsidRPr="00964096">
        <w:rPr>
          <w:rFonts w:cs="Arial"/>
          <w:sz w:val="20"/>
          <w:szCs w:val="20"/>
        </w:rPr>
        <w:t>et</w:t>
      </w:r>
      <w:r w:rsidR="00093F02">
        <w:rPr>
          <w:rFonts w:cs="Arial"/>
          <w:sz w:val="20"/>
          <w:szCs w:val="20"/>
        </w:rPr>
        <w:t xml:space="preserve"> dient</w:t>
      </w:r>
      <w:r w:rsidRPr="00964096">
        <w:rPr>
          <w:rFonts w:cs="Arial"/>
          <w:sz w:val="20"/>
          <w:szCs w:val="20"/>
        </w:rPr>
        <w:t xml:space="preserve"> een draagkrachtige onderbouwing te bevatten van de keuze van het </w:t>
      </w:r>
      <w:r w:rsidRPr="00964096">
        <w:rPr>
          <w:rFonts w:cs="Arial"/>
          <w:sz w:val="20"/>
          <w:szCs w:val="20"/>
        </w:rPr>
        <w:lastRenderedPageBreak/>
        <w:t xml:space="preserve">betrokken ontwerp en </w:t>
      </w:r>
      <w:r w:rsidR="00093F02">
        <w:rPr>
          <w:rFonts w:cs="Arial"/>
          <w:sz w:val="20"/>
          <w:szCs w:val="20"/>
        </w:rPr>
        <w:t xml:space="preserve">de toets aan de </w:t>
      </w:r>
      <w:r w:rsidRPr="00964096">
        <w:rPr>
          <w:rFonts w:cs="Arial"/>
          <w:sz w:val="20"/>
          <w:szCs w:val="20"/>
        </w:rPr>
        <w:t xml:space="preserve">waterstaatkundige doelstellingen </w:t>
      </w:r>
      <w:r w:rsidR="00093F02">
        <w:rPr>
          <w:rFonts w:cs="Arial"/>
          <w:sz w:val="20"/>
          <w:szCs w:val="20"/>
        </w:rPr>
        <w:t>van de wet</w:t>
      </w:r>
      <w:r w:rsidRPr="00964096">
        <w:rPr>
          <w:rFonts w:cs="Arial"/>
          <w:sz w:val="20"/>
          <w:szCs w:val="20"/>
        </w:rPr>
        <w:t>.</w:t>
      </w:r>
    </w:p>
    <w:p w:rsidR="00093A18" w:rsidRDefault="00093A18" w:rsidP="00093A18">
      <w:pPr>
        <w:pStyle w:val="broodtekst"/>
        <w:ind w:right="392"/>
        <w:rPr>
          <w:rFonts w:cs="Arial"/>
          <w:sz w:val="20"/>
          <w:szCs w:val="20"/>
        </w:rPr>
      </w:pPr>
      <w:r w:rsidRPr="00964096">
        <w:rPr>
          <w:rFonts w:cs="Arial"/>
          <w:sz w:val="20"/>
          <w:szCs w:val="20"/>
        </w:rPr>
        <w:t xml:space="preserve">Ook moet </w:t>
      </w:r>
      <w:r w:rsidR="00093F02">
        <w:rPr>
          <w:rFonts w:cs="Arial"/>
          <w:sz w:val="20"/>
          <w:szCs w:val="20"/>
        </w:rPr>
        <w:t xml:space="preserve">aannemelijk zijn </w:t>
      </w:r>
      <w:r w:rsidRPr="00964096">
        <w:rPr>
          <w:rFonts w:cs="Arial"/>
          <w:sz w:val="20"/>
          <w:szCs w:val="20"/>
        </w:rPr>
        <w:t xml:space="preserve">dat het project </w:t>
      </w:r>
      <w:r w:rsidR="00093F02">
        <w:rPr>
          <w:rFonts w:cs="Arial"/>
          <w:sz w:val="20"/>
          <w:szCs w:val="20"/>
        </w:rPr>
        <w:t>uitvoerbaar i</w:t>
      </w:r>
      <w:r w:rsidRPr="00964096">
        <w:rPr>
          <w:rFonts w:cs="Arial"/>
          <w:sz w:val="20"/>
          <w:szCs w:val="20"/>
        </w:rPr>
        <w:t>s</w:t>
      </w:r>
      <w:r w:rsidR="00A639AC">
        <w:rPr>
          <w:rFonts w:cs="Arial"/>
          <w:sz w:val="20"/>
          <w:szCs w:val="20"/>
        </w:rPr>
        <w:t>,</w:t>
      </w:r>
      <w:r w:rsidRPr="00964096">
        <w:rPr>
          <w:rFonts w:cs="Arial"/>
          <w:sz w:val="20"/>
          <w:szCs w:val="20"/>
        </w:rPr>
        <w:t xml:space="preserve"> mede gelet op </w:t>
      </w:r>
      <w:r w:rsidR="00093F02">
        <w:rPr>
          <w:rFonts w:cs="Arial"/>
          <w:sz w:val="20"/>
          <w:szCs w:val="20"/>
        </w:rPr>
        <w:t xml:space="preserve">de nog te verkrijgen vergunningen, de </w:t>
      </w:r>
      <w:r w:rsidRPr="00964096">
        <w:rPr>
          <w:rFonts w:cs="Arial"/>
          <w:sz w:val="20"/>
          <w:szCs w:val="20"/>
        </w:rPr>
        <w:t>uitvoeringskosten en beschikbaarheid van benodigde gronden.</w:t>
      </w:r>
    </w:p>
    <w:p w:rsidR="003A098B" w:rsidRDefault="003A098B" w:rsidP="00093A18">
      <w:pPr>
        <w:pStyle w:val="broodtekst"/>
        <w:ind w:right="392"/>
        <w:rPr>
          <w:rFonts w:cs="Arial"/>
          <w:sz w:val="20"/>
          <w:szCs w:val="20"/>
        </w:rPr>
      </w:pPr>
    </w:p>
    <w:p w:rsidR="003A098B" w:rsidRDefault="003A098B" w:rsidP="00873CC7">
      <w:pPr>
        <w:pStyle w:val="broodtekst"/>
        <w:rPr>
          <w:rFonts w:cs="Arial"/>
          <w:sz w:val="20"/>
          <w:szCs w:val="20"/>
        </w:rPr>
      </w:pPr>
      <w:r w:rsidRPr="003A098B">
        <w:rPr>
          <w:rFonts w:cs="Arial"/>
          <w:sz w:val="20"/>
          <w:szCs w:val="20"/>
        </w:rPr>
        <w:t xml:space="preserve">Het is uiteraard mogelijk om het projectplan te wijzigen indien daartoe wegens veranderende feiten, omstandigheden of wetgeving concrete aanleiding bestaat. </w:t>
      </w:r>
      <w:r w:rsidR="00585B45">
        <w:rPr>
          <w:rFonts w:cs="Arial"/>
          <w:sz w:val="20"/>
          <w:szCs w:val="20"/>
        </w:rPr>
        <w:t>In het geval de wijzigingen vrij ingrijpend of talrijk zijn kan ook worden gekozen voor een geheel nieuw projectplan.</w:t>
      </w:r>
    </w:p>
    <w:p w:rsidR="00A15DB3" w:rsidRPr="00873CC7" w:rsidRDefault="00A15DB3" w:rsidP="00873CC7">
      <w:pPr>
        <w:pStyle w:val="broodtekst"/>
        <w:rPr>
          <w:sz w:val="20"/>
        </w:rPr>
      </w:pPr>
    </w:p>
    <w:p w:rsidR="00016666" w:rsidRPr="00964096" w:rsidRDefault="00016666" w:rsidP="00A64DB9">
      <w:pPr>
        <w:ind w:right="392"/>
        <w:rPr>
          <w:rStyle w:val="nadrukb"/>
          <w:rFonts w:cs="Arial"/>
          <w:i w:val="0"/>
          <w:iCs w:val="0"/>
          <w:sz w:val="20"/>
          <w:szCs w:val="20"/>
        </w:rPr>
      </w:pPr>
    </w:p>
    <w:p w:rsidR="001112B7" w:rsidRPr="00DB030E" w:rsidRDefault="00DB030E" w:rsidP="00DB030E">
      <w:pPr>
        <w:spacing w:line="240" w:lineRule="auto"/>
        <w:ind w:right="392"/>
        <w:rPr>
          <w:rStyle w:val="nadrukb"/>
          <w:rFonts w:cs="Arial"/>
          <w:iCs w:val="0"/>
          <w:sz w:val="20"/>
          <w:szCs w:val="20"/>
        </w:rPr>
      </w:pPr>
      <w:r w:rsidRPr="00DB030E">
        <w:rPr>
          <w:rStyle w:val="nadrukb"/>
          <w:rFonts w:cs="Arial"/>
          <w:iCs w:val="0"/>
          <w:sz w:val="20"/>
          <w:szCs w:val="20"/>
        </w:rPr>
        <w:t>3.1.2</w:t>
      </w:r>
      <w:r w:rsidR="00D64813">
        <w:rPr>
          <w:rStyle w:val="nadrukb"/>
          <w:rFonts w:cs="Arial"/>
          <w:iCs w:val="0"/>
          <w:sz w:val="20"/>
          <w:szCs w:val="20"/>
        </w:rPr>
        <w:t xml:space="preserve"> </w:t>
      </w:r>
      <w:r w:rsidR="00D93DC4" w:rsidRPr="00DB030E">
        <w:rPr>
          <w:rStyle w:val="nadrukb"/>
          <w:rFonts w:cs="Arial"/>
          <w:iCs w:val="0"/>
          <w:sz w:val="20"/>
          <w:szCs w:val="20"/>
        </w:rPr>
        <w:t>het betrokken werk</w:t>
      </w:r>
      <w:r w:rsidR="00D64813">
        <w:rPr>
          <w:rStyle w:val="nadrukb"/>
          <w:rFonts w:cs="Arial"/>
          <w:iCs w:val="0"/>
          <w:sz w:val="20"/>
          <w:szCs w:val="20"/>
        </w:rPr>
        <w:t xml:space="preserve"> </w:t>
      </w:r>
    </w:p>
    <w:p w:rsidR="0057534E" w:rsidRPr="0057534E" w:rsidRDefault="0057534E" w:rsidP="0057534E">
      <w:pPr>
        <w:tabs>
          <w:tab w:val="left" w:pos="180"/>
        </w:tabs>
        <w:ind w:right="41"/>
        <w:rPr>
          <w:rFonts w:cs="Arial"/>
          <w:sz w:val="20"/>
          <w:szCs w:val="20"/>
        </w:rPr>
      </w:pPr>
      <w:r w:rsidRPr="00A639AC">
        <w:rPr>
          <w:rFonts w:cs="Arial"/>
          <w:sz w:val="20"/>
          <w:szCs w:val="20"/>
          <w:u w:val="single"/>
        </w:rPr>
        <w:t>Wat</w:t>
      </w:r>
      <w:r w:rsidRPr="0057534E">
        <w:rPr>
          <w:rFonts w:cs="Arial"/>
          <w:sz w:val="20"/>
          <w:szCs w:val="20"/>
        </w:rPr>
        <w:t xml:space="preserve"> wordt aangelegd of gewijzigd? Zorg voor een zo precies mogelijke aanduiding van de locatie, bij voorkeur met kadastrale nummers en</w:t>
      </w:r>
      <w:r w:rsidR="00A639AC">
        <w:rPr>
          <w:rFonts w:cs="Arial"/>
          <w:sz w:val="20"/>
          <w:szCs w:val="20"/>
        </w:rPr>
        <w:t xml:space="preserve"> </w:t>
      </w:r>
      <w:r w:rsidRPr="0057534E">
        <w:rPr>
          <w:rFonts w:cs="Arial"/>
          <w:sz w:val="20"/>
          <w:szCs w:val="20"/>
        </w:rPr>
        <w:t xml:space="preserve">verwijzing naar </w:t>
      </w:r>
      <w:r w:rsidR="00016666">
        <w:rPr>
          <w:rFonts w:cs="Arial"/>
          <w:sz w:val="20"/>
          <w:szCs w:val="20"/>
        </w:rPr>
        <w:t xml:space="preserve">de </w:t>
      </w:r>
      <w:r w:rsidR="00A639AC">
        <w:rPr>
          <w:rFonts w:cs="Arial"/>
          <w:sz w:val="20"/>
          <w:szCs w:val="20"/>
        </w:rPr>
        <w:t>(ontwerp)</w:t>
      </w:r>
      <w:r w:rsidRPr="0057534E">
        <w:rPr>
          <w:rFonts w:cs="Arial"/>
          <w:sz w:val="20"/>
          <w:szCs w:val="20"/>
        </w:rPr>
        <w:t xml:space="preserve">legger. Aan de hand van de legger kan </w:t>
      </w:r>
      <w:r w:rsidR="00093F02">
        <w:rPr>
          <w:rFonts w:cs="Arial"/>
          <w:sz w:val="20"/>
          <w:szCs w:val="20"/>
        </w:rPr>
        <w:t xml:space="preserve">immers </w:t>
      </w:r>
      <w:r w:rsidRPr="0057534E">
        <w:rPr>
          <w:rFonts w:cs="Arial"/>
          <w:sz w:val="20"/>
          <w:szCs w:val="20"/>
        </w:rPr>
        <w:t>worden aangetoond dat sprake is van aanleg of wijziging van een waterstaatswerk.</w:t>
      </w:r>
    </w:p>
    <w:p w:rsidR="00D93DC4" w:rsidRPr="00964096" w:rsidRDefault="001112B7" w:rsidP="001112B7">
      <w:pPr>
        <w:spacing w:line="240" w:lineRule="auto"/>
        <w:ind w:right="392"/>
        <w:rPr>
          <w:rFonts w:cs="Arial"/>
          <w:sz w:val="20"/>
          <w:szCs w:val="20"/>
        </w:rPr>
      </w:pPr>
      <w:r w:rsidRPr="00964096">
        <w:rPr>
          <w:rStyle w:val="nadrukb"/>
          <w:rFonts w:cs="Arial"/>
          <w:i w:val="0"/>
          <w:iCs w:val="0"/>
          <w:sz w:val="20"/>
          <w:szCs w:val="20"/>
        </w:rPr>
        <w:t xml:space="preserve">Denk </w:t>
      </w:r>
      <w:r w:rsidR="0057534E">
        <w:rPr>
          <w:rStyle w:val="nadrukb"/>
          <w:rFonts w:cs="Arial"/>
          <w:i w:val="0"/>
          <w:iCs w:val="0"/>
          <w:sz w:val="20"/>
          <w:szCs w:val="20"/>
        </w:rPr>
        <w:t xml:space="preserve">dus </w:t>
      </w:r>
      <w:r w:rsidR="00156C33" w:rsidRPr="00964096">
        <w:rPr>
          <w:rStyle w:val="nadrukb"/>
          <w:rFonts w:cs="Arial"/>
          <w:i w:val="0"/>
          <w:iCs w:val="0"/>
          <w:sz w:val="20"/>
          <w:szCs w:val="20"/>
        </w:rPr>
        <w:t>niet alleen aan e</w:t>
      </w:r>
      <w:r w:rsidRPr="00964096">
        <w:rPr>
          <w:rStyle w:val="nadrukb"/>
          <w:rFonts w:cs="Arial"/>
          <w:i w:val="0"/>
          <w:iCs w:val="0"/>
          <w:sz w:val="20"/>
          <w:szCs w:val="20"/>
        </w:rPr>
        <w:t>e</w:t>
      </w:r>
      <w:r w:rsidR="00156C33" w:rsidRPr="00964096">
        <w:rPr>
          <w:rStyle w:val="nadrukb"/>
          <w:rFonts w:cs="Arial"/>
          <w:i w:val="0"/>
          <w:iCs w:val="0"/>
          <w:sz w:val="20"/>
          <w:szCs w:val="20"/>
        </w:rPr>
        <w:t>n</w:t>
      </w:r>
      <w:r w:rsidRPr="00964096">
        <w:rPr>
          <w:rStyle w:val="nadrukb"/>
          <w:rFonts w:cs="Arial"/>
          <w:i w:val="0"/>
          <w:iCs w:val="0"/>
          <w:sz w:val="20"/>
          <w:szCs w:val="20"/>
        </w:rPr>
        <w:t xml:space="preserve"> beschrijving in woorden</w:t>
      </w:r>
      <w:r w:rsidR="00156C33" w:rsidRPr="00964096">
        <w:rPr>
          <w:rStyle w:val="nadrukb"/>
          <w:rFonts w:cs="Arial"/>
          <w:i w:val="0"/>
          <w:iCs w:val="0"/>
          <w:sz w:val="20"/>
          <w:szCs w:val="20"/>
        </w:rPr>
        <w:t>,</w:t>
      </w:r>
      <w:r w:rsidRPr="00964096">
        <w:rPr>
          <w:rStyle w:val="nadrukb"/>
          <w:rFonts w:cs="Arial"/>
          <w:i w:val="0"/>
          <w:iCs w:val="0"/>
          <w:sz w:val="20"/>
          <w:szCs w:val="20"/>
        </w:rPr>
        <w:t xml:space="preserve"> </w:t>
      </w:r>
      <w:r w:rsidR="00156C33" w:rsidRPr="00964096">
        <w:rPr>
          <w:rStyle w:val="nadrukb"/>
          <w:rFonts w:cs="Arial"/>
          <w:i w:val="0"/>
          <w:iCs w:val="0"/>
          <w:sz w:val="20"/>
          <w:szCs w:val="20"/>
        </w:rPr>
        <w:t xml:space="preserve">maar </w:t>
      </w:r>
      <w:r w:rsidRPr="00964096">
        <w:rPr>
          <w:rStyle w:val="nadrukb"/>
          <w:rFonts w:cs="Arial"/>
          <w:i w:val="0"/>
          <w:iCs w:val="0"/>
          <w:sz w:val="20"/>
          <w:szCs w:val="20"/>
        </w:rPr>
        <w:t>ook aan inzichtelijk kaartmateriaal: tekeningen of dwarsprofielen. De schaalgrootte van de kaart is afhankelijk van de aard en omvang van het werk, maar gedacht kan worden aan 1:2</w:t>
      </w:r>
      <w:r w:rsidR="005E23A5">
        <w:rPr>
          <w:rStyle w:val="nadrukb"/>
          <w:rFonts w:cs="Arial"/>
          <w:i w:val="0"/>
          <w:iCs w:val="0"/>
          <w:sz w:val="20"/>
          <w:szCs w:val="20"/>
        </w:rPr>
        <w:t>.</w:t>
      </w:r>
      <w:r w:rsidRPr="00964096">
        <w:rPr>
          <w:rStyle w:val="nadrukb"/>
          <w:rFonts w:cs="Arial"/>
          <w:i w:val="0"/>
          <w:iCs w:val="0"/>
          <w:sz w:val="20"/>
          <w:szCs w:val="20"/>
        </w:rPr>
        <w:t>500-1:10.000</w:t>
      </w:r>
      <w:r w:rsidRPr="00964096">
        <w:rPr>
          <w:rStyle w:val="nadrukb"/>
          <w:rFonts w:cs="Arial"/>
          <w:iCs w:val="0"/>
          <w:sz w:val="20"/>
          <w:szCs w:val="20"/>
        </w:rPr>
        <w:t xml:space="preserve">. </w:t>
      </w:r>
    </w:p>
    <w:p w:rsidR="00D93DC4" w:rsidRDefault="00D93DC4" w:rsidP="00A64DB9">
      <w:pPr>
        <w:ind w:left="708" w:right="392"/>
        <w:rPr>
          <w:rFonts w:cs="Arial"/>
          <w:sz w:val="20"/>
          <w:szCs w:val="20"/>
        </w:rPr>
      </w:pPr>
    </w:p>
    <w:p w:rsidR="00A639AC" w:rsidRPr="00DB030E" w:rsidRDefault="00DB030E" w:rsidP="00A639AC">
      <w:pPr>
        <w:ind w:right="392"/>
        <w:rPr>
          <w:rFonts w:cs="Arial"/>
          <w:i/>
          <w:sz w:val="20"/>
          <w:szCs w:val="20"/>
        </w:rPr>
      </w:pPr>
      <w:r w:rsidRPr="00DB030E">
        <w:rPr>
          <w:rFonts w:cs="Arial"/>
          <w:i/>
          <w:sz w:val="20"/>
          <w:szCs w:val="20"/>
        </w:rPr>
        <w:t>3.1.3</w:t>
      </w:r>
      <w:r w:rsidR="00A639AC" w:rsidRPr="00DB030E">
        <w:rPr>
          <w:rFonts w:cs="Arial"/>
          <w:i/>
          <w:sz w:val="20"/>
          <w:szCs w:val="20"/>
        </w:rPr>
        <w:t xml:space="preserve"> toetsing Waterwet</w:t>
      </w:r>
    </w:p>
    <w:p w:rsidR="00D93DC4" w:rsidRPr="00964096" w:rsidRDefault="002A47C8" w:rsidP="00A639AC">
      <w:pPr>
        <w:pStyle w:val="broodtekst"/>
        <w:ind w:right="392"/>
        <w:rPr>
          <w:rFonts w:cs="Arial"/>
          <w:sz w:val="20"/>
          <w:szCs w:val="20"/>
        </w:rPr>
      </w:pPr>
      <w:r>
        <w:rPr>
          <w:rFonts w:cs="Arial"/>
          <w:sz w:val="20"/>
          <w:szCs w:val="20"/>
        </w:rPr>
        <w:t xml:space="preserve">Onder de paragraaf </w:t>
      </w:r>
      <w:r w:rsidRPr="00A639AC">
        <w:rPr>
          <w:rFonts w:cs="Arial"/>
          <w:sz w:val="20"/>
          <w:szCs w:val="20"/>
          <w:u w:val="single"/>
        </w:rPr>
        <w:t>“toetsing aan Waterwet”</w:t>
      </w:r>
      <w:r>
        <w:rPr>
          <w:rFonts w:cs="Arial"/>
          <w:sz w:val="20"/>
          <w:szCs w:val="20"/>
        </w:rPr>
        <w:t xml:space="preserve"> </w:t>
      </w:r>
      <w:r w:rsidR="00A639AC">
        <w:rPr>
          <w:rFonts w:cs="Arial"/>
          <w:sz w:val="20"/>
          <w:szCs w:val="20"/>
        </w:rPr>
        <w:t>worden de doelstellingen in artikel 2.1 nagelopen.</w:t>
      </w:r>
    </w:p>
    <w:p w:rsidR="00217A85" w:rsidRDefault="00217A85" w:rsidP="009B4580">
      <w:pPr>
        <w:pStyle w:val="broodtekst"/>
        <w:autoSpaceDE w:val="0"/>
        <w:autoSpaceDN w:val="0"/>
        <w:adjustRightInd w:val="0"/>
        <w:ind w:left="1080" w:right="392"/>
        <w:rPr>
          <w:sz w:val="20"/>
          <w:szCs w:val="20"/>
        </w:rPr>
      </w:pPr>
    </w:p>
    <w:p w:rsidR="00093F02" w:rsidRDefault="002F4D68" w:rsidP="002F4D68">
      <w:pPr>
        <w:ind w:right="41"/>
        <w:rPr>
          <w:rFonts w:cs="Arial"/>
          <w:sz w:val="20"/>
          <w:szCs w:val="20"/>
        </w:rPr>
      </w:pPr>
      <w:r w:rsidRPr="002A47C8">
        <w:rPr>
          <w:sz w:val="20"/>
          <w:szCs w:val="20"/>
        </w:rPr>
        <w:t xml:space="preserve">Een van die doelstellingen betreft de </w:t>
      </w:r>
      <w:r w:rsidRPr="002A47C8">
        <w:rPr>
          <w:sz w:val="20"/>
          <w:szCs w:val="20"/>
          <w:u w:val="single"/>
        </w:rPr>
        <w:t>waterkwantiteit</w:t>
      </w:r>
      <w:r w:rsidRPr="00016666">
        <w:rPr>
          <w:sz w:val="20"/>
          <w:szCs w:val="20"/>
        </w:rPr>
        <w:t>,</w:t>
      </w:r>
      <w:r w:rsidRPr="002A47C8">
        <w:rPr>
          <w:sz w:val="20"/>
          <w:szCs w:val="20"/>
        </w:rPr>
        <w:t xml:space="preserve"> in het bijzonder voorkoming, en waar nodig beperking van ove</w:t>
      </w:r>
      <w:r w:rsidR="00BA1C63" w:rsidRPr="002A47C8">
        <w:rPr>
          <w:sz w:val="20"/>
          <w:szCs w:val="20"/>
        </w:rPr>
        <w:t>r</w:t>
      </w:r>
      <w:r w:rsidRPr="002A47C8">
        <w:rPr>
          <w:sz w:val="20"/>
          <w:szCs w:val="20"/>
        </w:rPr>
        <w:t>stromingen, wateroverlast en waterschaarste.</w:t>
      </w:r>
      <w:r w:rsidRPr="002D3B0A">
        <w:rPr>
          <w:rFonts w:cs="Arial"/>
          <w:sz w:val="20"/>
          <w:szCs w:val="20"/>
        </w:rPr>
        <w:t xml:space="preserve"> </w:t>
      </w:r>
    </w:p>
    <w:p w:rsidR="002F4D68" w:rsidRPr="002A47C8" w:rsidRDefault="002F4D68" w:rsidP="002F4D68">
      <w:pPr>
        <w:ind w:right="41"/>
        <w:rPr>
          <w:rFonts w:cs="Arial"/>
          <w:color w:val="FF0000"/>
          <w:sz w:val="20"/>
          <w:szCs w:val="20"/>
        </w:rPr>
      </w:pPr>
      <w:r w:rsidRPr="002D3B0A">
        <w:rPr>
          <w:rFonts w:cs="Arial"/>
          <w:sz w:val="20"/>
          <w:szCs w:val="20"/>
        </w:rPr>
        <w:t xml:space="preserve">Conclusies </w:t>
      </w:r>
      <w:r w:rsidR="0041628A">
        <w:rPr>
          <w:rFonts w:cs="Arial"/>
          <w:sz w:val="20"/>
          <w:szCs w:val="20"/>
        </w:rPr>
        <w:t>aangaande</w:t>
      </w:r>
      <w:r w:rsidRPr="002D3B0A">
        <w:rPr>
          <w:rFonts w:cs="Arial"/>
          <w:sz w:val="20"/>
          <w:szCs w:val="20"/>
        </w:rPr>
        <w:t xml:space="preserve"> rivierkundige aspecten kunnen worden overgenomen uit het Effectrapport Hydraulica</w:t>
      </w:r>
      <w:r w:rsidR="00093F02">
        <w:rPr>
          <w:rFonts w:cs="Arial"/>
          <w:sz w:val="20"/>
          <w:szCs w:val="20"/>
        </w:rPr>
        <w:t>, indien dat voor het project is opgesteld</w:t>
      </w:r>
      <w:r w:rsidRPr="002A47C8">
        <w:rPr>
          <w:rFonts w:cs="Arial"/>
          <w:color w:val="FF0000"/>
          <w:sz w:val="20"/>
          <w:szCs w:val="20"/>
        </w:rPr>
        <w:t>.</w:t>
      </w:r>
    </w:p>
    <w:p w:rsidR="00263B82" w:rsidRDefault="00263B82" w:rsidP="00263B82">
      <w:pPr>
        <w:ind w:right="41"/>
        <w:rPr>
          <w:rFonts w:cs="Arial"/>
          <w:color w:val="FF0000"/>
          <w:sz w:val="20"/>
          <w:szCs w:val="20"/>
        </w:rPr>
      </w:pPr>
    </w:p>
    <w:p w:rsidR="00263B82" w:rsidRPr="00263B82" w:rsidRDefault="00263B82" w:rsidP="00263B82">
      <w:pPr>
        <w:ind w:right="41"/>
        <w:rPr>
          <w:rFonts w:cs="Arial"/>
          <w:sz w:val="20"/>
          <w:szCs w:val="20"/>
        </w:rPr>
      </w:pPr>
      <w:r w:rsidRPr="00263B82">
        <w:rPr>
          <w:rFonts w:cs="Arial"/>
          <w:sz w:val="20"/>
          <w:szCs w:val="20"/>
        </w:rPr>
        <w:t xml:space="preserve">Ook de toetsing aan de </w:t>
      </w:r>
      <w:r w:rsidRPr="00873CC7">
        <w:rPr>
          <w:sz w:val="20"/>
          <w:u w:val="single"/>
        </w:rPr>
        <w:t>Beleidsregels grote rivieren</w:t>
      </w:r>
      <w:r w:rsidRPr="00263B82">
        <w:rPr>
          <w:rFonts w:cs="Arial"/>
          <w:sz w:val="20"/>
          <w:szCs w:val="20"/>
        </w:rPr>
        <w:t xml:space="preserve"> (Bgr) hoort erbij. Strikt genomen zijn de Bgr alleen bedoeld als toetsingskader voor </w:t>
      </w:r>
      <w:r w:rsidR="00093F02">
        <w:rPr>
          <w:rFonts w:cs="Arial"/>
          <w:sz w:val="20"/>
          <w:szCs w:val="20"/>
        </w:rPr>
        <w:t xml:space="preserve">bestemmingsplannen en </w:t>
      </w:r>
      <w:r w:rsidRPr="00263B82">
        <w:rPr>
          <w:rFonts w:cs="Arial"/>
          <w:sz w:val="20"/>
          <w:szCs w:val="20"/>
        </w:rPr>
        <w:t xml:space="preserve">vergunningen, maar omdat veel projectplannen in de plaats komen van de vergunningen eigen dienst (die ook worden getoetst aan de Bgr) vallen ook de projectplannen hier onder. Gaat het </w:t>
      </w:r>
      <w:r w:rsidR="00093F02">
        <w:rPr>
          <w:rFonts w:cs="Arial"/>
          <w:sz w:val="20"/>
          <w:szCs w:val="20"/>
        </w:rPr>
        <w:t xml:space="preserve">bijvoorbeeld </w:t>
      </w:r>
      <w:r w:rsidRPr="00263B82">
        <w:rPr>
          <w:rFonts w:cs="Arial"/>
          <w:sz w:val="20"/>
          <w:szCs w:val="20"/>
        </w:rPr>
        <w:t>om een project tot rivierverruiming die plaatsvindt op een rivierkundig aanvaardbare locatie, dan is de uitzonderingsgron</w:t>
      </w:r>
      <w:r w:rsidR="00016666">
        <w:rPr>
          <w:rFonts w:cs="Arial"/>
          <w:sz w:val="20"/>
          <w:szCs w:val="20"/>
        </w:rPr>
        <w:t>d in artikel 6d van toepassing.</w:t>
      </w:r>
    </w:p>
    <w:p w:rsidR="002A47C8" w:rsidRPr="00263B82" w:rsidRDefault="002A47C8" w:rsidP="002F4D68">
      <w:pPr>
        <w:ind w:right="41"/>
        <w:rPr>
          <w:rFonts w:cs="Arial"/>
          <w:sz w:val="20"/>
          <w:szCs w:val="20"/>
        </w:rPr>
      </w:pPr>
    </w:p>
    <w:p w:rsidR="002A47C8" w:rsidRDefault="002A47C8" w:rsidP="002A47C8">
      <w:pPr>
        <w:pStyle w:val="broodtekst"/>
        <w:ind w:right="41"/>
        <w:rPr>
          <w:sz w:val="20"/>
          <w:szCs w:val="20"/>
        </w:rPr>
      </w:pPr>
      <w:r w:rsidRPr="002A47C8">
        <w:rPr>
          <w:sz w:val="20"/>
          <w:szCs w:val="20"/>
        </w:rPr>
        <w:t xml:space="preserve">Wat betreft de </w:t>
      </w:r>
      <w:r w:rsidRPr="002A47C8">
        <w:rPr>
          <w:sz w:val="20"/>
          <w:szCs w:val="20"/>
          <w:u w:val="single"/>
        </w:rPr>
        <w:t>scheepvaarteffecten</w:t>
      </w:r>
      <w:r w:rsidRPr="002A47C8">
        <w:rPr>
          <w:sz w:val="20"/>
          <w:szCs w:val="20"/>
        </w:rPr>
        <w:t xml:space="preserve"> </w:t>
      </w:r>
      <w:r w:rsidR="00655AF2">
        <w:rPr>
          <w:sz w:val="20"/>
          <w:szCs w:val="20"/>
        </w:rPr>
        <w:t xml:space="preserve">zijn </w:t>
      </w:r>
      <w:r w:rsidRPr="002A47C8">
        <w:rPr>
          <w:sz w:val="20"/>
          <w:szCs w:val="20"/>
        </w:rPr>
        <w:t>onder meer de morfologie</w:t>
      </w:r>
      <w:r w:rsidR="00655AF2">
        <w:rPr>
          <w:sz w:val="20"/>
          <w:szCs w:val="20"/>
        </w:rPr>
        <w:t xml:space="preserve"> en</w:t>
      </w:r>
      <w:r w:rsidRPr="002A47C8">
        <w:rPr>
          <w:sz w:val="20"/>
          <w:szCs w:val="20"/>
        </w:rPr>
        <w:t xml:space="preserve"> de dwarsstroming van belang. Zo kan worde</w:t>
      </w:r>
      <w:r w:rsidR="002D3B0A">
        <w:rPr>
          <w:sz w:val="20"/>
          <w:szCs w:val="20"/>
        </w:rPr>
        <w:t>n</w:t>
      </w:r>
      <w:r w:rsidRPr="002A47C8">
        <w:rPr>
          <w:sz w:val="20"/>
          <w:szCs w:val="20"/>
        </w:rPr>
        <w:t xml:space="preserve"> opgemerkt dat de vaarwegmarkering (kribbakens) in stand wordt gehouden. </w:t>
      </w:r>
    </w:p>
    <w:p w:rsidR="00D33E46" w:rsidRDefault="00D33E46" w:rsidP="00FA5262">
      <w:pPr>
        <w:pStyle w:val="broodtekst"/>
        <w:autoSpaceDE w:val="0"/>
        <w:autoSpaceDN w:val="0"/>
        <w:adjustRightInd w:val="0"/>
        <w:ind w:right="392"/>
        <w:rPr>
          <w:sz w:val="20"/>
          <w:szCs w:val="20"/>
        </w:rPr>
      </w:pPr>
    </w:p>
    <w:p w:rsidR="00EE252A" w:rsidRPr="00EE252A" w:rsidRDefault="00EE252A" w:rsidP="00EE252A">
      <w:pPr>
        <w:pStyle w:val="broodtekst"/>
        <w:rPr>
          <w:sz w:val="20"/>
          <w:szCs w:val="20"/>
        </w:rPr>
      </w:pPr>
      <w:r w:rsidRPr="00EE252A">
        <w:rPr>
          <w:sz w:val="20"/>
          <w:szCs w:val="20"/>
        </w:rPr>
        <w:t xml:space="preserve">Het gaat hier ook om de </w:t>
      </w:r>
      <w:r w:rsidRPr="00EE252A">
        <w:rPr>
          <w:sz w:val="20"/>
          <w:szCs w:val="20"/>
          <w:u w:val="single"/>
        </w:rPr>
        <w:t>ecologische doelstellingen</w:t>
      </w:r>
      <w:r w:rsidRPr="00EE252A">
        <w:rPr>
          <w:sz w:val="20"/>
          <w:szCs w:val="20"/>
        </w:rPr>
        <w:t xml:space="preserve">. Het projectplan mag niet leiden tot achteruitgang van de toestand of tot het in gevaar brengen van het tijdig bereiken van een goede toestand/goed potentieel. Hiervoor dient het Beslisschema ecologie doorlopen te worden, wat als onderdeel van het Toetsingskader Waterkwaliteit als bijlage bij het </w:t>
      </w:r>
      <w:r w:rsidR="00570BF2">
        <w:rPr>
          <w:sz w:val="20"/>
          <w:szCs w:val="20"/>
        </w:rPr>
        <w:t>BPRW</w:t>
      </w:r>
      <w:r w:rsidRPr="00EE252A">
        <w:rPr>
          <w:sz w:val="20"/>
          <w:szCs w:val="20"/>
        </w:rPr>
        <w:t xml:space="preserve"> is gevoegd. </w:t>
      </w:r>
      <w:r w:rsidR="000954DD">
        <w:rPr>
          <w:sz w:val="20"/>
          <w:szCs w:val="20"/>
        </w:rPr>
        <w:t xml:space="preserve">Het is </w:t>
      </w:r>
      <w:r w:rsidR="000954DD">
        <w:rPr>
          <w:sz w:val="20"/>
          <w:szCs w:val="20"/>
        </w:rPr>
        <w:lastRenderedPageBreak/>
        <w:t>mogelijk dat in</w:t>
      </w:r>
      <w:r w:rsidRPr="00EE252A">
        <w:rPr>
          <w:sz w:val="20"/>
          <w:szCs w:val="20"/>
        </w:rPr>
        <w:t xml:space="preserve"> het projectplan</w:t>
      </w:r>
      <w:r w:rsidR="000954DD">
        <w:rPr>
          <w:sz w:val="20"/>
          <w:szCs w:val="20"/>
        </w:rPr>
        <w:t xml:space="preserve">, </w:t>
      </w:r>
      <w:r w:rsidRPr="00EE252A">
        <w:rPr>
          <w:sz w:val="20"/>
          <w:szCs w:val="20"/>
        </w:rPr>
        <w:t>voor zover het betreft de wijze van uitvoering van de aanleg of wijziging van het waterstaatswerk</w:t>
      </w:r>
      <w:r w:rsidR="000954DD">
        <w:rPr>
          <w:sz w:val="20"/>
          <w:szCs w:val="20"/>
        </w:rPr>
        <w:t xml:space="preserve">, </w:t>
      </w:r>
      <w:r w:rsidRPr="00EE252A">
        <w:rPr>
          <w:sz w:val="20"/>
          <w:szCs w:val="20"/>
        </w:rPr>
        <w:t>slechts een globaal oordeel wordt gegeven over de effecten van de uitvoering van het projectplan op de ecologische toestand van het watersysteem</w:t>
      </w:r>
      <w:r w:rsidR="000954DD">
        <w:rPr>
          <w:sz w:val="20"/>
          <w:szCs w:val="20"/>
        </w:rPr>
        <w:t xml:space="preserve">. In dat geval </w:t>
      </w:r>
      <w:r w:rsidRPr="00EE252A">
        <w:rPr>
          <w:sz w:val="20"/>
          <w:szCs w:val="20"/>
        </w:rPr>
        <w:t xml:space="preserve">wordt gemotiveerd dat nadere toestemmingen benodigd voor de uitvoering ook expliciet getoetst zullen worden aan het </w:t>
      </w:r>
      <w:r w:rsidR="000954DD">
        <w:rPr>
          <w:sz w:val="20"/>
          <w:szCs w:val="20"/>
        </w:rPr>
        <w:t xml:space="preserve">doel van </w:t>
      </w:r>
      <w:r w:rsidRPr="00EE252A">
        <w:rPr>
          <w:sz w:val="20"/>
          <w:szCs w:val="20"/>
        </w:rPr>
        <w:t>voorkom</w:t>
      </w:r>
      <w:r w:rsidR="000954DD">
        <w:rPr>
          <w:sz w:val="20"/>
          <w:szCs w:val="20"/>
        </w:rPr>
        <w:t>ing</w:t>
      </w:r>
      <w:r w:rsidRPr="00EE252A">
        <w:rPr>
          <w:sz w:val="20"/>
          <w:szCs w:val="20"/>
        </w:rPr>
        <w:t xml:space="preserve"> van achteruitgang en het tijdig bereiken van een goede toestand/goed potentieel.</w:t>
      </w:r>
    </w:p>
    <w:p w:rsidR="002A47C8" w:rsidRDefault="002A47C8" w:rsidP="00873CC7">
      <w:pPr>
        <w:autoSpaceDE w:val="0"/>
        <w:autoSpaceDN w:val="0"/>
        <w:adjustRightInd w:val="0"/>
        <w:spacing w:line="240" w:lineRule="auto"/>
        <w:ind w:left="1080"/>
        <w:rPr>
          <w:rFonts w:eastAsia="Times New Roman" w:cs="Arial"/>
          <w:sz w:val="20"/>
          <w:szCs w:val="20"/>
        </w:rPr>
      </w:pPr>
    </w:p>
    <w:p w:rsidR="002A47C8" w:rsidRPr="00964096" w:rsidRDefault="00DB030E" w:rsidP="00FA5262">
      <w:pPr>
        <w:spacing w:line="240" w:lineRule="auto"/>
        <w:ind w:right="392"/>
        <w:rPr>
          <w:rStyle w:val="nadrukb"/>
          <w:rFonts w:cs="Arial"/>
          <w:i w:val="0"/>
          <w:iCs w:val="0"/>
          <w:sz w:val="20"/>
          <w:szCs w:val="20"/>
          <w:u w:val="single"/>
        </w:rPr>
      </w:pPr>
      <w:r>
        <w:rPr>
          <w:rFonts w:cs="Arial"/>
          <w:i/>
          <w:sz w:val="20"/>
          <w:szCs w:val="20"/>
        </w:rPr>
        <w:t>3.1.4</w:t>
      </w:r>
      <w:r w:rsidR="00D64813">
        <w:rPr>
          <w:rFonts w:cs="Arial"/>
          <w:i/>
          <w:sz w:val="20"/>
          <w:szCs w:val="20"/>
        </w:rPr>
        <w:t xml:space="preserve"> </w:t>
      </w:r>
      <w:r w:rsidR="002A47C8" w:rsidRPr="00964096">
        <w:rPr>
          <w:rFonts w:cs="Arial"/>
          <w:i/>
          <w:sz w:val="20"/>
          <w:szCs w:val="20"/>
        </w:rPr>
        <w:t>wijze van uitvoering</w:t>
      </w:r>
      <w:r w:rsidR="00581B4E">
        <w:rPr>
          <w:rFonts w:cs="Arial"/>
          <w:i/>
          <w:sz w:val="20"/>
          <w:szCs w:val="20"/>
        </w:rPr>
        <w:t xml:space="preserve"> en zorgplicht</w:t>
      </w:r>
      <w:r w:rsidR="002A47C8" w:rsidRPr="00964096">
        <w:rPr>
          <w:rStyle w:val="nadrukb"/>
          <w:rFonts w:cs="Arial"/>
          <w:i w:val="0"/>
          <w:iCs w:val="0"/>
          <w:sz w:val="20"/>
          <w:szCs w:val="20"/>
          <w:u w:val="single"/>
        </w:rPr>
        <w:t xml:space="preserve"> </w:t>
      </w:r>
    </w:p>
    <w:p w:rsidR="00581B4E" w:rsidRDefault="002A47C8" w:rsidP="00016666">
      <w:pPr>
        <w:pStyle w:val="Plattetekstinspringen"/>
        <w:ind w:right="392" w:firstLine="0"/>
        <w:rPr>
          <w:rFonts w:ascii="Verdana" w:hAnsi="Verdana" w:cs="Arial"/>
          <w:sz w:val="20"/>
          <w:szCs w:val="20"/>
        </w:rPr>
      </w:pPr>
      <w:r w:rsidRPr="00964096">
        <w:rPr>
          <w:rFonts w:ascii="Verdana" w:hAnsi="Verdana" w:cs="Arial"/>
          <w:sz w:val="20"/>
          <w:szCs w:val="20"/>
        </w:rPr>
        <w:t xml:space="preserve">De beschrijving van de uitvoering ziet volgens de toelichting bij de wet niet alleen op de technische uitvoering, maar ook op de inpassing van het project in de omgeving. </w:t>
      </w:r>
      <w:r w:rsidR="00FA5262" w:rsidRPr="00016666">
        <w:rPr>
          <w:rFonts w:ascii="Verdana" w:hAnsi="Verdana" w:cs="Arial"/>
          <w:sz w:val="20"/>
          <w:szCs w:val="20"/>
        </w:rPr>
        <w:t xml:space="preserve">De wijze van uitvoering is op het moment van vaststellen van het projectplan Waterwet </w:t>
      </w:r>
      <w:r w:rsidR="00016666" w:rsidRPr="00016666">
        <w:rPr>
          <w:rFonts w:ascii="Verdana" w:hAnsi="Verdana" w:cs="Arial"/>
          <w:sz w:val="20"/>
          <w:szCs w:val="20"/>
        </w:rPr>
        <w:t xml:space="preserve">echter </w:t>
      </w:r>
      <w:r w:rsidR="00FA5262" w:rsidRPr="00016666">
        <w:rPr>
          <w:rFonts w:ascii="Verdana" w:hAnsi="Verdana" w:cs="Arial"/>
          <w:sz w:val="20"/>
          <w:szCs w:val="20"/>
        </w:rPr>
        <w:t>niet altijd in detail bekend.</w:t>
      </w:r>
      <w:r w:rsidR="00016666" w:rsidRPr="00016666">
        <w:rPr>
          <w:rFonts w:ascii="Verdana" w:hAnsi="Verdana" w:cs="Arial"/>
          <w:sz w:val="20"/>
          <w:szCs w:val="20"/>
        </w:rPr>
        <w:t xml:space="preserve"> </w:t>
      </w:r>
    </w:p>
    <w:p w:rsidR="00581B4E" w:rsidRPr="00964096" w:rsidRDefault="00581B4E" w:rsidP="00581B4E">
      <w:pPr>
        <w:pStyle w:val="broodtekst"/>
        <w:ind w:right="392"/>
        <w:rPr>
          <w:rFonts w:cs="Arial"/>
          <w:sz w:val="20"/>
          <w:szCs w:val="20"/>
        </w:rPr>
      </w:pPr>
      <w:r w:rsidRPr="00964096">
        <w:rPr>
          <w:rFonts w:cs="Arial"/>
          <w:sz w:val="20"/>
          <w:szCs w:val="20"/>
        </w:rPr>
        <w:t xml:space="preserve">De algemene wens is om de markt vroegtijdig bij de planvorming te betrekken. </w:t>
      </w:r>
      <w:r>
        <w:rPr>
          <w:rFonts w:cs="Arial"/>
          <w:sz w:val="20"/>
          <w:szCs w:val="20"/>
        </w:rPr>
        <w:t xml:space="preserve">Het is mogelijk </w:t>
      </w:r>
      <w:r w:rsidRPr="00964096">
        <w:rPr>
          <w:rFonts w:cs="Arial"/>
          <w:sz w:val="20"/>
          <w:szCs w:val="20"/>
        </w:rPr>
        <w:t>een projectplan te maken met alleen</w:t>
      </w:r>
      <w:r>
        <w:rPr>
          <w:rFonts w:cs="Arial"/>
          <w:sz w:val="20"/>
          <w:szCs w:val="20"/>
        </w:rPr>
        <w:t xml:space="preserve"> f</w:t>
      </w:r>
      <w:r w:rsidRPr="00964096">
        <w:rPr>
          <w:rFonts w:cs="Arial"/>
          <w:sz w:val="20"/>
          <w:szCs w:val="20"/>
        </w:rPr>
        <w:t>unctionele eisen</w:t>
      </w:r>
      <w:r>
        <w:rPr>
          <w:rFonts w:cs="Arial"/>
          <w:sz w:val="20"/>
          <w:szCs w:val="20"/>
        </w:rPr>
        <w:t>, met</w:t>
      </w:r>
      <w:r w:rsidRPr="00964096">
        <w:rPr>
          <w:rFonts w:cs="Arial"/>
          <w:sz w:val="20"/>
          <w:szCs w:val="20"/>
        </w:rPr>
        <w:t xml:space="preserve"> in een latere fase een technische uitwerking daarvan in een design- en constructfase. Dit heeft gevolgen voor het detailniveau van het projectplan. </w:t>
      </w:r>
    </w:p>
    <w:p w:rsidR="00581B4E" w:rsidRDefault="00581B4E" w:rsidP="00581B4E">
      <w:pPr>
        <w:pStyle w:val="broodtekst"/>
        <w:ind w:right="392"/>
        <w:rPr>
          <w:rFonts w:cs="Arial"/>
          <w:sz w:val="20"/>
          <w:szCs w:val="20"/>
        </w:rPr>
      </w:pPr>
      <w:r w:rsidRPr="00964096">
        <w:rPr>
          <w:rFonts w:cs="Arial"/>
          <w:sz w:val="20"/>
          <w:szCs w:val="20"/>
        </w:rPr>
        <w:t xml:space="preserve">Veel details zullen bij het schrijven van een plan nog niet bekend zijn, maar een te gering detailniveau zal spanning opleveren met de rechtszekerheid van het projectplan. In ieder geval dient de rechtszekerheid ten aanzien van waterstaatkundige belangen </w:t>
      </w:r>
      <w:r>
        <w:rPr>
          <w:rFonts w:cs="Arial"/>
          <w:sz w:val="20"/>
          <w:szCs w:val="20"/>
        </w:rPr>
        <w:t xml:space="preserve">– en belangen die mogelijk door het project worden geschaad – ten tijde van vaststelling van </w:t>
      </w:r>
      <w:r w:rsidRPr="00964096">
        <w:rPr>
          <w:rFonts w:cs="Arial"/>
          <w:sz w:val="20"/>
          <w:szCs w:val="20"/>
        </w:rPr>
        <w:t xml:space="preserve">het projectplan </w:t>
      </w:r>
      <w:r w:rsidR="003A098B">
        <w:rPr>
          <w:rFonts w:cs="Arial"/>
          <w:sz w:val="20"/>
          <w:szCs w:val="20"/>
        </w:rPr>
        <w:t xml:space="preserve">al voldoende bekend te zijn en </w:t>
      </w:r>
      <w:r w:rsidRPr="00964096">
        <w:rPr>
          <w:rFonts w:cs="Arial"/>
          <w:sz w:val="20"/>
          <w:szCs w:val="20"/>
        </w:rPr>
        <w:t xml:space="preserve">te zijn </w:t>
      </w:r>
      <w:r>
        <w:rPr>
          <w:rFonts w:cs="Arial"/>
          <w:sz w:val="20"/>
          <w:szCs w:val="20"/>
        </w:rPr>
        <w:t>ge</w:t>
      </w:r>
      <w:r w:rsidRPr="00964096">
        <w:rPr>
          <w:rFonts w:cs="Arial"/>
          <w:sz w:val="20"/>
          <w:szCs w:val="20"/>
        </w:rPr>
        <w:t xml:space="preserve">borgd. </w:t>
      </w:r>
    </w:p>
    <w:p w:rsidR="00581B4E" w:rsidRDefault="00581B4E" w:rsidP="00016666">
      <w:pPr>
        <w:pStyle w:val="Plattetekstinspringen"/>
        <w:ind w:right="392" w:firstLine="0"/>
        <w:rPr>
          <w:rFonts w:ascii="Verdana" w:hAnsi="Verdana" w:cs="Arial"/>
          <w:sz w:val="20"/>
          <w:szCs w:val="20"/>
        </w:rPr>
      </w:pPr>
    </w:p>
    <w:p w:rsidR="002A47C8" w:rsidRPr="00016666" w:rsidRDefault="002A47C8" w:rsidP="00016666">
      <w:pPr>
        <w:pStyle w:val="Plattetekstinspringen"/>
        <w:ind w:right="392" w:firstLine="0"/>
        <w:rPr>
          <w:rFonts w:ascii="Verdana" w:hAnsi="Verdana" w:cs="Arial"/>
          <w:sz w:val="20"/>
          <w:szCs w:val="20"/>
        </w:rPr>
      </w:pPr>
      <w:r w:rsidRPr="00016666">
        <w:rPr>
          <w:rFonts w:ascii="Verdana" w:hAnsi="Verdana"/>
          <w:sz w:val="20"/>
          <w:szCs w:val="20"/>
        </w:rPr>
        <w:t xml:space="preserve">Indien de uitvoeringswijze ten tijde van de vaststelling van het projectplan nog niet </w:t>
      </w:r>
      <w:r w:rsidR="003A098B">
        <w:rPr>
          <w:rFonts w:ascii="Verdana" w:hAnsi="Verdana"/>
          <w:sz w:val="20"/>
          <w:szCs w:val="20"/>
        </w:rPr>
        <w:t xml:space="preserve">helemaal </w:t>
      </w:r>
      <w:r w:rsidR="00016666">
        <w:rPr>
          <w:rFonts w:ascii="Verdana" w:hAnsi="Verdana"/>
          <w:sz w:val="20"/>
          <w:szCs w:val="20"/>
        </w:rPr>
        <w:t>duidelijk</w:t>
      </w:r>
      <w:r w:rsidR="003A098B">
        <w:rPr>
          <w:rFonts w:ascii="Verdana" w:hAnsi="Verdana"/>
          <w:sz w:val="20"/>
          <w:szCs w:val="20"/>
        </w:rPr>
        <w:t xml:space="preserve"> </w:t>
      </w:r>
      <w:r w:rsidR="00016666">
        <w:rPr>
          <w:rFonts w:ascii="Verdana" w:hAnsi="Verdana"/>
          <w:sz w:val="20"/>
          <w:szCs w:val="20"/>
        </w:rPr>
        <w:t>is</w:t>
      </w:r>
      <w:r w:rsidR="003A098B">
        <w:rPr>
          <w:rFonts w:ascii="Verdana" w:hAnsi="Verdana"/>
          <w:sz w:val="20"/>
          <w:szCs w:val="20"/>
        </w:rPr>
        <w:t>, dan</w:t>
      </w:r>
      <w:r w:rsidRPr="00016666">
        <w:rPr>
          <w:rFonts w:ascii="Verdana" w:hAnsi="Verdana"/>
          <w:sz w:val="20"/>
          <w:szCs w:val="20"/>
        </w:rPr>
        <w:t xml:space="preserve"> worden</w:t>
      </w:r>
      <w:r w:rsidR="00016666">
        <w:rPr>
          <w:rFonts w:ascii="Verdana" w:hAnsi="Verdana"/>
          <w:sz w:val="20"/>
          <w:szCs w:val="20"/>
        </w:rPr>
        <w:t xml:space="preserve"> </w:t>
      </w:r>
      <w:r w:rsidR="003A098B">
        <w:rPr>
          <w:rFonts w:ascii="Verdana" w:hAnsi="Verdana"/>
          <w:sz w:val="20"/>
          <w:szCs w:val="20"/>
        </w:rPr>
        <w:t xml:space="preserve">- </w:t>
      </w:r>
      <w:r w:rsidRPr="00016666">
        <w:rPr>
          <w:rFonts w:ascii="Verdana" w:hAnsi="Verdana"/>
          <w:sz w:val="20"/>
          <w:szCs w:val="20"/>
        </w:rPr>
        <w:t>op basis van risico’s in de ui</w:t>
      </w:r>
      <w:r w:rsidR="003A098B">
        <w:rPr>
          <w:rFonts w:ascii="Verdana" w:hAnsi="Verdana"/>
          <w:sz w:val="20"/>
          <w:szCs w:val="20"/>
        </w:rPr>
        <w:t>tvoering</w:t>
      </w:r>
      <w:r w:rsidRPr="00016666">
        <w:rPr>
          <w:rFonts w:ascii="Verdana" w:hAnsi="Verdana"/>
          <w:sz w:val="20"/>
          <w:szCs w:val="20"/>
        </w:rPr>
        <w:t xml:space="preserve"> </w:t>
      </w:r>
      <w:r w:rsidR="003A098B">
        <w:rPr>
          <w:rFonts w:ascii="Verdana" w:hAnsi="Verdana"/>
          <w:sz w:val="20"/>
          <w:szCs w:val="20"/>
        </w:rPr>
        <w:t xml:space="preserve">- </w:t>
      </w:r>
      <w:r w:rsidRPr="00016666">
        <w:rPr>
          <w:rFonts w:ascii="Verdana" w:hAnsi="Verdana"/>
          <w:sz w:val="20"/>
          <w:szCs w:val="20"/>
        </w:rPr>
        <w:t xml:space="preserve">randvoorwaarden voor de uitvoering beschreven in het </w:t>
      </w:r>
      <w:r w:rsidR="00FA5262" w:rsidRPr="00016666">
        <w:rPr>
          <w:rFonts w:ascii="Verdana" w:hAnsi="Verdana"/>
          <w:sz w:val="20"/>
          <w:szCs w:val="20"/>
        </w:rPr>
        <w:t>p</w:t>
      </w:r>
      <w:r w:rsidRPr="00016666">
        <w:rPr>
          <w:rFonts w:ascii="Verdana" w:hAnsi="Verdana"/>
          <w:sz w:val="20"/>
          <w:szCs w:val="20"/>
        </w:rPr>
        <w:t>rojectplan.</w:t>
      </w:r>
      <w:r w:rsidR="00D64813" w:rsidRPr="00016666">
        <w:rPr>
          <w:rFonts w:ascii="Verdana" w:hAnsi="Verdana" w:cs="Arial"/>
          <w:sz w:val="20"/>
          <w:szCs w:val="20"/>
        </w:rPr>
        <w:t xml:space="preserve"> </w:t>
      </w:r>
      <w:r w:rsidR="00FA5262" w:rsidRPr="00016666">
        <w:rPr>
          <w:rFonts w:ascii="Verdana" w:hAnsi="Verdana" w:cs="Arial"/>
          <w:sz w:val="20"/>
          <w:szCs w:val="20"/>
        </w:rPr>
        <w:t>Dit geldt a</w:t>
      </w:r>
      <w:r w:rsidRPr="00016666">
        <w:rPr>
          <w:rFonts w:ascii="Verdana" w:hAnsi="Verdana" w:cs="Arial"/>
          <w:sz w:val="20"/>
          <w:szCs w:val="20"/>
        </w:rPr>
        <w:t xml:space="preserve">lleen </w:t>
      </w:r>
      <w:r w:rsidR="00FA5262" w:rsidRPr="00016666">
        <w:rPr>
          <w:rFonts w:ascii="Verdana" w:hAnsi="Verdana" w:cs="Arial"/>
          <w:sz w:val="20"/>
          <w:szCs w:val="20"/>
        </w:rPr>
        <w:t xml:space="preserve">voor </w:t>
      </w:r>
      <w:r w:rsidRPr="00016666">
        <w:rPr>
          <w:rFonts w:ascii="Verdana" w:hAnsi="Verdana" w:cs="Arial"/>
          <w:sz w:val="20"/>
          <w:szCs w:val="20"/>
        </w:rPr>
        <w:t xml:space="preserve">de aspecten die bij het betreffende initiatief </w:t>
      </w:r>
      <w:r w:rsidR="00FA5262" w:rsidRPr="00016666">
        <w:rPr>
          <w:rFonts w:ascii="Verdana" w:hAnsi="Verdana" w:cs="Arial"/>
          <w:sz w:val="20"/>
          <w:szCs w:val="20"/>
        </w:rPr>
        <w:t>‘</w:t>
      </w:r>
      <w:r w:rsidRPr="00016666">
        <w:rPr>
          <w:rFonts w:ascii="Verdana" w:hAnsi="Verdana" w:cs="Arial"/>
          <w:sz w:val="20"/>
          <w:szCs w:val="20"/>
        </w:rPr>
        <w:t>kritisch</w:t>
      </w:r>
      <w:r w:rsidR="00FA5262" w:rsidRPr="00016666">
        <w:rPr>
          <w:rFonts w:ascii="Verdana" w:hAnsi="Verdana" w:cs="Arial"/>
          <w:sz w:val="20"/>
          <w:szCs w:val="20"/>
        </w:rPr>
        <w:t>’</w:t>
      </w:r>
      <w:r w:rsidR="00D64813" w:rsidRPr="00016666">
        <w:rPr>
          <w:rFonts w:ascii="Verdana" w:hAnsi="Verdana" w:cs="Arial"/>
          <w:sz w:val="20"/>
          <w:szCs w:val="20"/>
        </w:rPr>
        <w:t xml:space="preserve"> </w:t>
      </w:r>
      <w:r w:rsidRPr="00016666">
        <w:rPr>
          <w:rFonts w:ascii="Verdana" w:hAnsi="Verdana" w:cs="Arial"/>
          <w:sz w:val="20"/>
          <w:szCs w:val="20"/>
        </w:rPr>
        <w:t>zijn</w:t>
      </w:r>
      <w:r w:rsidR="00A95F21" w:rsidRPr="00016666">
        <w:rPr>
          <w:rFonts w:ascii="Verdana" w:hAnsi="Verdana" w:cs="Arial"/>
          <w:sz w:val="20"/>
          <w:szCs w:val="20"/>
        </w:rPr>
        <w:t>.</w:t>
      </w:r>
      <w:r w:rsidR="00E11CD3" w:rsidRPr="00016666">
        <w:rPr>
          <w:rFonts w:ascii="Verdana" w:hAnsi="Verdana" w:cs="Arial"/>
          <w:sz w:val="20"/>
          <w:szCs w:val="20"/>
        </w:rPr>
        <w:t xml:space="preserve"> </w:t>
      </w:r>
      <w:r w:rsidR="00A95F21" w:rsidRPr="00016666">
        <w:rPr>
          <w:rFonts w:ascii="Verdana" w:hAnsi="Verdana" w:cs="Arial"/>
          <w:sz w:val="20"/>
          <w:szCs w:val="20"/>
        </w:rPr>
        <w:t xml:space="preserve">Dan </w:t>
      </w:r>
      <w:r w:rsidR="00FA5262" w:rsidRPr="00016666">
        <w:rPr>
          <w:rFonts w:ascii="Verdana" w:hAnsi="Verdana" w:cs="Arial"/>
          <w:sz w:val="20"/>
          <w:szCs w:val="20"/>
        </w:rPr>
        <w:t xml:space="preserve">dient </w:t>
      </w:r>
      <w:r w:rsidR="003A098B">
        <w:rPr>
          <w:rFonts w:ascii="Verdana" w:hAnsi="Verdana" w:cs="Arial"/>
          <w:sz w:val="20"/>
          <w:szCs w:val="20"/>
        </w:rPr>
        <w:t xml:space="preserve">immers </w:t>
      </w:r>
      <w:r w:rsidR="00FA5262" w:rsidRPr="00016666">
        <w:rPr>
          <w:rFonts w:ascii="Verdana" w:hAnsi="Verdana" w:cs="Arial"/>
          <w:sz w:val="20"/>
          <w:szCs w:val="20"/>
        </w:rPr>
        <w:t xml:space="preserve">te worden beoordeeld of met vaststelling van het projectplan moet worden gewacht totdat wel meer duidelijk is, of dat </w:t>
      </w:r>
      <w:r w:rsidR="00016666">
        <w:rPr>
          <w:rFonts w:ascii="Verdana" w:hAnsi="Verdana" w:cs="Arial"/>
          <w:sz w:val="20"/>
          <w:szCs w:val="20"/>
        </w:rPr>
        <w:t>met</w:t>
      </w:r>
      <w:r w:rsidR="00FA5262" w:rsidRPr="00016666">
        <w:rPr>
          <w:rFonts w:ascii="Verdana" w:hAnsi="Verdana" w:cs="Arial"/>
          <w:sz w:val="20"/>
          <w:szCs w:val="20"/>
        </w:rPr>
        <w:t xml:space="preserve"> de nodige randvoorwaarden</w:t>
      </w:r>
      <w:r w:rsidR="00581B4E">
        <w:rPr>
          <w:rFonts w:ascii="Verdana" w:hAnsi="Verdana" w:cs="Arial"/>
          <w:sz w:val="20"/>
          <w:szCs w:val="20"/>
        </w:rPr>
        <w:t xml:space="preserve"> voldoende waarborgen worden geboden</w:t>
      </w:r>
      <w:r w:rsidRPr="00016666">
        <w:rPr>
          <w:rFonts w:ascii="Verdana" w:hAnsi="Verdana" w:cs="Arial"/>
          <w:sz w:val="20"/>
          <w:szCs w:val="20"/>
        </w:rPr>
        <w:t xml:space="preserve">. </w:t>
      </w:r>
      <w:r w:rsidR="00FA5262" w:rsidRPr="00016666">
        <w:rPr>
          <w:rFonts w:ascii="Verdana" w:hAnsi="Verdana" w:cs="Arial"/>
          <w:sz w:val="20"/>
          <w:szCs w:val="20"/>
        </w:rPr>
        <w:t xml:space="preserve">Het gaat </w:t>
      </w:r>
      <w:r w:rsidR="00A95F21" w:rsidRPr="00016666">
        <w:rPr>
          <w:rFonts w:ascii="Verdana" w:hAnsi="Verdana" w:cs="Arial"/>
          <w:sz w:val="20"/>
          <w:szCs w:val="20"/>
        </w:rPr>
        <w:t xml:space="preserve">dus </w:t>
      </w:r>
      <w:r w:rsidR="00FA5262" w:rsidRPr="00016666">
        <w:rPr>
          <w:rFonts w:ascii="Verdana" w:hAnsi="Verdana" w:cs="Arial"/>
          <w:sz w:val="20"/>
          <w:szCs w:val="20"/>
        </w:rPr>
        <w:t>om aspecten die voor het project beslissend zijn. Of hiervan sprake is</w:t>
      </w:r>
      <w:r w:rsidRPr="00016666">
        <w:rPr>
          <w:rFonts w:ascii="Verdana" w:hAnsi="Verdana" w:cs="Arial"/>
          <w:sz w:val="20"/>
          <w:szCs w:val="20"/>
        </w:rPr>
        <w:t xml:space="preserve"> wordt op basis van </w:t>
      </w:r>
      <w:r w:rsidR="00581B4E">
        <w:rPr>
          <w:rFonts w:ascii="Verdana" w:hAnsi="Verdana" w:cs="Arial"/>
          <w:sz w:val="20"/>
          <w:szCs w:val="20"/>
        </w:rPr>
        <w:t>‘</w:t>
      </w:r>
      <w:r w:rsidRPr="00016666">
        <w:rPr>
          <w:rFonts w:ascii="Verdana" w:hAnsi="Verdana" w:cs="Arial"/>
          <w:sz w:val="20"/>
          <w:szCs w:val="20"/>
        </w:rPr>
        <w:t>expert judgement</w:t>
      </w:r>
      <w:r w:rsidR="00581B4E">
        <w:rPr>
          <w:rFonts w:ascii="Verdana" w:hAnsi="Verdana" w:cs="Arial"/>
          <w:sz w:val="20"/>
          <w:szCs w:val="20"/>
        </w:rPr>
        <w:t>’</w:t>
      </w:r>
      <w:r w:rsidRPr="00016666">
        <w:rPr>
          <w:rFonts w:ascii="Verdana" w:hAnsi="Verdana" w:cs="Arial"/>
          <w:sz w:val="20"/>
          <w:szCs w:val="20"/>
        </w:rPr>
        <w:t xml:space="preserve"> door de beheerder bepaald en gemotiveerd in het projectplan. </w:t>
      </w:r>
    </w:p>
    <w:p w:rsidR="002A47C8" w:rsidRPr="00016666" w:rsidRDefault="002A47C8" w:rsidP="002A47C8">
      <w:pPr>
        <w:ind w:right="41"/>
        <w:rPr>
          <w:rFonts w:cs="Arial"/>
          <w:sz w:val="20"/>
          <w:szCs w:val="20"/>
        </w:rPr>
      </w:pPr>
      <w:r w:rsidRPr="00016666">
        <w:rPr>
          <w:rFonts w:cs="Arial"/>
          <w:sz w:val="20"/>
          <w:szCs w:val="20"/>
        </w:rPr>
        <w:t xml:space="preserve">De zorgplicht </w:t>
      </w:r>
      <w:r w:rsidR="003A098B">
        <w:rPr>
          <w:rFonts w:cs="Arial"/>
          <w:sz w:val="20"/>
          <w:szCs w:val="20"/>
        </w:rPr>
        <w:t xml:space="preserve">in de Waterwet </w:t>
      </w:r>
      <w:r w:rsidRPr="00016666">
        <w:rPr>
          <w:rFonts w:cs="Arial"/>
          <w:sz w:val="20"/>
          <w:szCs w:val="20"/>
        </w:rPr>
        <w:t xml:space="preserve">blijft </w:t>
      </w:r>
      <w:r w:rsidR="003A098B">
        <w:rPr>
          <w:rFonts w:cs="Arial"/>
          <w:sz w:val="20"/>
          <w:szCs w:val="20"/>
        </w:rPr>
        <w:t xml:space="preserve">overigens </w:t>
      </w:r>
      <w:r w:rsidRPr="00016666">
        <w:rPr>
          <w:rFonts w:cs="Arial"/>
          <w:sz w:val="20"/>
          <w:szCs w:val="20"/>
        </w:rPr>
        <w:t xml:space="preserve">onverminderd van kracht. Voor de aspecten die niet risicovol </w:t>
      </w:r>
      <w:r w:rsidR="00A95F21" w:rsidRPr="00016666">
        <w:rPr>
          <w:rFonts w:cs="Arial"/>
          <w:sz w:val="20"/>
          <w:szCs w:val="20"/>
        </w:rPr>
        <w:t xml:space="preserve">of kritisch </w:t>
      </w:r>
      <w:r w:rsidRPr="00016666">
        <w:rPr>
          <w:rFonts w:cs="Arial"/>
          <w:sz w:val="20"/>
          <w:szCs w:val="20"/>
        </w:rPr>
        <w:t>zijn moet nog steeds voldaan worden aan de zorgplicht</w:t>
      </w:r>
      <w:r w:rsidR="003A098B">
        <w:rPr>
          <w:rFonts w:cs="Arial"/>
          <w:sz w:val="20"/>
          <w:szCs w:val="20"/>
        </w:rPr>
        <w:t xml:space="preserve"> in artikel 6.15 van het Waterbesluit. </w:t>
      </w:r>
    </w:p>
    <w:p w:rsidR="00A95F21" w:rsidRDefault="00A95F21" w:rsidP="002A47C8">
      <w:pPr>
        <w:ind w:right="41"/>
        <w:rPr>
          <w:rFonts w:cs="Arial"/>
          <w:sz w:val="20"/>
          <w:szCs w:val="20"/>
        </w:rPr>
      </w:pPr>
    </w:p>
    <w:p w:rsidR="002A47C8" w:rsidRPr="002D3B0A" w:rsidRDefault="002A47C8" w:rsidP="002A47C8">
      <w:pPr>
        <w:ind w:right="41"/>
        <w:rPr>
          <w:rFonts w:cs="Arial"/>
          <w:sz w:val="20"/>
          <w:szCs w:val="20"/>
        </w:rPr>
      </w:pPr>
      <w:r w:rsidRPr="002D3B0A">
        <w:rPr>
          <w:rFonts w:cs="Arial"/>
          <w:sz w:val="20"/>
          <w:szCs w:val="20"/>
        </w:rPr>
        <w:t xml:space="preserve">De randvoorwaarden voor de uitvoering worden </w:t>
      </w:r>
      <w:r w:rsidR="00581B4E">
        <w:rPr>
          <w:rFonts w:cs="Arial"/>
          <w:sz w:val="20"/>
          <w:szCs w:val="20"/>
        </w:rPr>
        <w:t xml:space="preserve">in het besluit </w:t>
      </w:r>
      <w:r w:rsidRPr="002D3B0A">
        <w:rPr>
          <w:rFonts w:cs="Arial"/>
          <w:sz w:val="20"/>
          <w:szCs w:val="20"/>
        </w:rPr>
        <w:t>zoveel mogelijk functioneel gespecificeerd.</w:t>
      </w:r>
      <w:r w:rsidR="002D3B0A">
        <w:rPr>
          <w:rFonts w:cs="Arial"/>
          <w:sz w:val="20"/>
          <w:szCs w:val="20"/>
        </w:rPr>
        <w:t xml:space="preserve"> </w:t>
      </w:r>
      <w:r w:rsidRPr="002D3B0A">
        <w:rPr>
          <w:rFonts w:cs="Arial"/>
          <w:sz w:val="20"/>
          <w:szCs w:val="20"/>
        </w:rPr>
        <w:t>Gedacht kan worden aan:</w:t>
      </w:r>
    </w:p>
    <w:p w:rsidR="002A47C8" w:rsidRPr="002D3B0A" w:rsidRDefault="002A47C8" w:rsidP="002A47C8">
      <w:pPr>
        <w:ind w:right="41"/>
        <w:rPr>
          <w:rFonts w:cs="Arial"/>
          <w:sz w:val="20"/>
          <w:szCs w:val="20"/>
        </w:rPr>
      </w:pPr>
      <w:r w:rsidRPr="002D3B0A">
        <w:rPr>
          <w:rFonts w:cs="Arial"/>
          <w:sz w:val="20"/>
          <w:szCs w:val="20"/>
        </w:rPr>
        <w:t>* locaties die uitgesloten worden als depotruimte.</w:t>
      </w:r>
    </w:p>
    <w:p w:rsidR="002A47C8" w:rsidRPr="002D3B0A" w:rsidRDefault="002A47C8" w:rsidP="002A47C8">
      <w:pPr>
        <w:ind w:right="41"/>
        <w:rPr>
          <w:rFonts w:cs="Arial"/>
          <w:sz w:val="20"/>
          <w:szCs w:val="20"/>
        </w:rPr>
      </w:pPr>
      <w:r w:rsidRPr="002D3B0A">
        <w:rPr>
          <w:rFonts w:cs="Arial"/>
          <w:sz w:val="20"/>
          <w:szCs w:val="20"/>
        </w:rPr>
        <w:t>* locaties die uitgesloten worden als locatie voor laad- en losvoorzieningen.</w:t>
      </w:r>
    </w:p>
    <w:p w:rsidR="002A47C8" w:rsidRPr="002D3B0A" w:rsidRDefault="002A47C8" w:rsidP="002A47C8">
      <w:pPr>
        <w:ind w:right="41"/>
        <w:rPr>
          <w:rFonts w:cs="Arial"/>
          <w:sz w:val="20"/>
          <w:szCs w:val="20"/>
        </w:rPr>
      </w:pPr>
      <w:r w:rsidRPr="002D3B0A">
        <w:rPr>
          <w:rFonts w:cs="Arial"/>
          <w:sz w:val="20"/>
          <w:szCs w:val="20"/>
        </w:rPr>
        <w:t xml:space="preserve">* periode van uitvoering </w:t>
      </w:r>
      <w:r w:rsidR="002D3B0A">
        <w:rPr>
          <w:rFonts w:cs="Arial"/>
          <w:sz w:val="20"/>
          <w:szCs w:val="20"/>
        </w:rPr>
        <w:t>in verband met</w:t>
      </w:r>
      <w:r w:rsidRPr="002D3B0A">
        <w:rPr>
          <w:rFonts w:cs="Arial"/>
          <w:sz w:val="20"/>
          <w:szCs w:val="20"/>
        </w:rPr>
        <w:t xml:space="preserve"> hoogwater.</w:t>
      </w:r>
    </w:p>
    <w:p w:rsidR="002A47C8" w:rsidRPr="002D3B0A" w:rsidRDefault="002A47C8" w:rsidP="002A47C8">
      <w:pPr>
        <w:ind w:right="41"/>
        <w:rPr>
          <w:rFonts w:cs="Arial"/>
          <w:sz w:val="20"/>
          <w:szCs w:val="20"/>
        </w:rPr>
      </w:pPr>
      <w:r w:rsidRPr="002D3B0A">
        <w:rPr>
          <w:rFonts w:cs="Arial"/>
          <w:sz w:val="20"/>
          <w:szCs w:val="20"/>
        </w:rPr>
        <w:t xml:space="preserve">* </w:t>
      </w:r>
      <w:r w:rsidR="003A098B">
        <w:rPr>
          <w:rFonts w:cs="Arial"/>
          <w:sz w:val="20"/>
          <w:szCs w:val="20"/>
        </w:rPr>
        <w:t xml:space="preserve">(on)mogelijkheden van </w:t>
      </w:r>
      <w:r w:rsidRPr="002D3B0A">
        <w:rPr>
          <w:rFonts w:cs="Arial"/>
          <w:sz w:val="20"/>
          <w:szCs w:val="20"/>
        </w:rPr>
        <w:t>transport over water.</w:t>
      </w:r>
    </w:p>
    <w:p w:rsidR="002A47C8" w:rsidRPr="002D3B0A" w:rsidRDefault="003A098B" w:rsidP="002A47C8">
      <w:pPr>
        <w:ind w:right="41"/>
        <w:rPr>
          <w:rFonts w:cs="Arial"/>
          <w:sz w:val="20"/>
          <w:szCs w:val="20"/>
        </w:rPr>
      </w:pPr>
      <w:r>
        <w:rPr>
          <w:rFonts w:cs="Arial"/>
          <w:sz w:val="20"/>
          <w:szCs w:val="20"/>
        </w:rPr>
        <w:t xml:space="preserve">De randvoorwaarden zijn voor de uitvoering rechtstreeks bindend. </w:t>
      </w:r>
      <w:r w:rsidR="002A47C8" w:rsidRPr="002D3B0A">
        <w:rPr>
          <w:rFonts w:cs="Arial"/>
          <w:sz w:val="20"/>
          <w:szCs w:val="20"/>
        </w:rPr>
        <w:t>Er wordt in het projectplan geen uitvoeringsplan voorgeschreven.</w:t>
      </w:r>
    </w:p>
    <w:p w:rsidR="00581B4E" w:rsidRDefault="00581B4E" w:rsidP="00581B4E">
      <w:pPr>
        <w:pStyle w:val="broodtekst"/>
        <w:ind w:right="392"/>
        <w:rPr>
          <w:rFonts w:cs="Arial"/>
          <w:sz w:val="20"/>
          <w:szCs w:val="20"/>
        </w:rPr>
      </w:pPr>
    </w:p>
    <w:p w:rsidR="00D93DC4" w:rsidRPr="00964096" w:rsidRDefault="00A95F21" w:rsidP="00A95F21">
      <w:pPr>
        <w:spacing w:line="240" w:lineRule="auto"/>
        <w:ind w:right="392"/>
        <w:rPr>
          <w:rFonts w:cs="Arial"/>
          <w:i/>
          <w:sz w:val="20"/>
          <w:szCs w:val="20"/>
        </w:rPr>
      </w:pPr>
      <w:r>
        <w:rPr>
          <w:rFonts w:cs="Arial"/>
          <w:i/>
          <w:sz w:val="20"/>
          <w:szCs w:val="20"/>
        </w:rPr>
        <w:lastRenderedPageBreak/>
        <w:t>3.1.5</w:t>
      </w:r>
      <w:r w:rsidR="00D64813">
        <w:rPr>
          <w:rFonts w:cs="Arial"/>
          <w:i/>
          <w:sz w:val="20"/>
          <w:szCs w:val="20"/>
        </w:rPr>
        <w:t xml:space="preserve"> </w:t>
      </w:r>
      <w:r w:rsidR="00D93DC4" w:rsidRPr="00964096">
        <w:rPr>
          <w:rFonts w:cs="Arial"/>
          <w:i/>
          <w:sz w:val="20"/>
          <w:szCs w:val="20"/>
        </w:rPr>
        <w:t>voorzieningen om nadelige gevolgen ongedaan te maken of te beperken</w:t>
      </w:r>
    </w:p>
    <w:p w:rsidR="00093A18" w:rsidRDefault="00D93DC4" w:rsidP="00964096">
      <w:pPr>
        <w:ind w:right="392"/>
        <w:rPr>
          <w:rFonts w:cs="Arial"/>
          <w:sz w:val="20"/>
          <w:szCs w:val="20"/>
          <w:lang w:val="nl" w:eastAsia="en-US"/>
        </w:rPr>
      </w:pPr>
      <w:r w:rsidRPr="00964096">
        <w:rPr>
          <w:rFonts w:cs="Arial"/>
          <w:sz w:val="20"/>
          <w:szCs w:val="20"/>
          <w:lang w:val="nl" w:eastAsia="en-US"/>
        </w:rPr>
        <w:t>Bewust is ervan afgezien om de mogelijk nadelige gevolgen van een project en de in verband daarmee te treffen voorzieningen verder te specificeren</w:t>
      </w:r>
      <w:r w:rsidR="003C4866">
        <w:rPr>
          <w:rFonts w:cs="Arial"/>
          <w:sz w:val="20"/>
          <w:szCs w:val="20"/>
          <w:lang w:val="nl" w:eastAsia="en-US"/>
        </w:rPr>
        <w:t xml:space="preserve"> in wetgeving</w:t>
      </w:r>
      <w:r w:rsidRPr="00964096">
        <w:rPr>
          <w:rFonts w:cs="Arial"/>
          <w:sz w:val="20"/>
          <w:szCs w:val="20"/>
          <w:lang w:val="nl" w:eastAsia="en-US"/>
        </w:rPr>
        <w:t xml:space="preserve">. Daarvoor lopen de mogelijk nadelige gevolgen van de uitvoering van een project te veel uiteen. </w:t>
      </w:r>
      <w:r w:rsidR="00DE0D41" w:rsidRPr="00964096">
        <w:rPr>
          <w:rFonts w:cs="Arial"/>
          <w:sz w:val="20"/>
          <w:szCs w:val="20"/>
          <w:lang w:val="nl" w:eastAsia="en-US"/>
        </w:rPr>
        <w:t xml:space="preserve">Belangrijk is echter wel dat het moet gaan om nadelige gevolgen waarvoor de waterbeheerder </w:t>
      </w:r>
      <w:r w:rsidR="00987804" w:rsidRPr="00964096">
        <w:rPr>
          <w:rFonts w:cs="Arial"/>
          <w:sz w:val="20"/>
          <w:szCs w:val="20"/>
          <w:lang w:val="nl" w:eastAsia="en-US"/>
        </w:rPr>
        <w:t xml:space="preserve">ook </w:t>
      </w:r>
      <w:r w:rsidR="00DE0D41" w:rsidRPr="00964096">
        <w:rPr>
          <w:rFonts w:cs="Arial"/>
          <w:sz w:val="20"/>
          <w:szCs w:val="20"/>
          <w:lang w:val="nl" w:eastAsia="en-US"/>
        </w:rPr>
        <w:t xml:space="preserve">bevoegd is om eventuele maatregelen te treffen (gezien de doelstellingen van de wet in art. 2.1 Waterwet). </w:t>
      </w:r>
    </w:p>
    <w:p w:rsidR="00824F64" w:rsidRPr="00964096" w:rsidRDefault="00824F64" w:rsidP="00964096">
      <w:pPr>
        <w:ind w:right="392"/>
        <w:rPr>
          <w:rFonts w:cs="Arial"/>
          <w:sz w:val="20"/>
          <w:szCs w:val="20"/>
          <w:lang w:val="nl" w:eastAsia="en-US"/>
        </w:rPr>
      </w:pPr>
    </w:p>
    <w:p w:rsidR="00A639AC" w:rsidRPr="00873CC7" w:rsidRDefault="00093A18" w:rsidP="00581B4E">
      <w:pPr>
        <w:ind w:right="392"/>
        <w:rPr>
          <w:sz w:val="20"/>
          <w:szCs w:val="20"/>
        </w:rPr>
      </w:pPr>
      <w:r w:rsidRPr="00873CC7">
        <w:rPr>
          <w:sz w:val="20"/>
          <w:szCs w:val="20"/>
          <w:lang w:val="nl" w:eastAsia="en-US"/>
        </w:rPr>
        <w:t>Per</w:t>
      </w:r>
      <w:r w:rsidR="00D93DC4" w:rsidRPr="00873CC7">
        <w:rPr>
          <w:sz w:val="20"/>
          <w:szCs w:val="20"/>
          <w:lang w:val="nl" w:eastAsia="en-US"/>
        </w:rPr>
        <w:t xml:space="preserve"> project zal </w:t>
      </w:r>
      <w:r w:rsidR="00824F64" w:rsidRPr="00873CC7">
        <w:rPr>
          <w:sz w:val="20"/>
          <w:szCs w:val="20"/>
          <w:lang w:val="nl" w:eastAsia="en-US"/>
        </w:rPr>
        <w:t xml:space="preserve">daarom </w:t>
      </w:r>
      <w:r w:rsidR="00D93DC4" w:rsidRPr="00873CC7">
        <w:rPr>
          <w:sz w:val="20"/>
          <w:szCs w:val="20"/>
          <w:lang w:val="nl" w:eastAsia="en-US"/>
        </w:rPr>
        <w:t>moeten worden bezien, wat de mogelijk nadelige gevolgen van de uitvoering van een project zijn, en welke concrete voorzieningen kunnen worden getroffen</w:t>
      </w:r>
      <w:r w:rsidR="00581B4E" w:rsidRPr="00873CC7">
        <w:rPr>
          <w:sz w:val="20"/>
          <w:szCs w:val="20"/>
          <w:lang w:val="nl" w:eastAsia="en-US"/>
        </w:rPr>
        <w:t xml:space="preserve"> om die gevolgen te beperken of ongedaan te maken</w:t>
      </w:r>
      <w:r w:rsidR="00D93DC4" w:rsidRPr="00873CC7">
        <w:rPr>
          <w:sz w:val="20"/>
          <w:szCs w:val="20"/>
          <w:lang w:val="nl" w:eastAsia="en-US"/>
        </w:rPr>
        <w:t xml:space="preserve">. </w:t>
      </w:r>
      <w:r w:rsidR="003C4866" w:rsidRPr="00873CC7">
        <w:rPr>
          <w:sz w:val="20"/>
          <w:szCs w:val="20"/>
        </w:rPr>
        <w:t xml:space="preserve">Deze verantwoording vormt een belangrijk onderdeel van het besluit. </w:t>
      </w:r>
      <w:r w:rsidR="007A0231" w:rsidRPr="00873CC7">
        <w:rPr>
          <w:sz w:val="20"/>
          <w:szCs w:val="20"/>
        </w:rPr>
        <w:t xml:space="preserve">Voor zover mogelijk maken de voorzieningen onderdeel uit van het </w:t>
      </w:r>
      <w:r w:rsidR="00205415" w:rsidRPr="00873CC7">
        <w:rPr>
          <w:sz w:val="20"/>
          <w:szCs w:val="20"/>
        </w:rPr>
        <w:t>projectplan</w:t>
      </w:r>
      <w:r w:rsidR="007A0231" w:rsidRPr="00873CC7">
        <w:rPr>
          <w:sz w:val="20"/>
          <w:szCs w:val="20"/>
        </w:rPr>
        <w:t xml:space="preserve">. </w:t>
      </w:r>
    </w:p>
    <w:p w:rsidR="00AA7FA2" w:rsidRDefault="00AA7FA2" w:rsidP="00581B4E">
      <w:pPr>
        <w:ind w:right="392"/>
      </w:pPr>
    </w:p>
    <w:p w:rsidR="00AA7FA2" w:rsidRDefault="00AA7FA2" w:rsidP="00581B4E">
      <w:pPr>
        <w:ind w:right="392"/>
      </w:pPr>
      <w:r>
        <w:t xml:space="preserve">Artikel 5.4 van de </w:t>
      </w:r>
      <w:r w:rsidR="0023666B">
        <w:t>W</w:t>
      </w:r>
      <w:r>
        <w:t xml:space="preserve">aterwet heeft uitsluitend betrekking op de aanleg of wijziging van het </w:t>
      </w:r>
      <w:r w:rsidR="0023666B">
        <w:t>w</w:t>
      </w:r>
      <w:r>
        <w:t>aterst</w:t>
      </w:r>
      <w:r w:rsidR="0023666B">
        <w:t>aat</w:t>
      </w:r>
      <w:r>
        <w:t xml:space="preserve">swerk. De beheer- of onderhoudsfase die volgt na </w:t>
      </w:r>
      <w:r w:rsidR="0023666B">
        <w:t xml:space="preserve">de </w:t>
      </w:r>
      <w:r>
        <w:t>oplevering van het werk valt niet onder de reikwijdte van het projectplan. Daarom kunnen ook geen onderhouds- of beheerverplichtingen worden op</w:t>
      </w:r>
      <w:r w:rsidR="0023666B">
        <w:t xml:space="preserve">genomen </w:t>
      </w:r>
      <w:r>
        <w:t xml:space="preserve">in een projectplan. Wel kan in de toelichting op het besluit worden ingegaan op de eventuele aanwezigheid van een beheerplan of een overeenkomst met de toekomstige (natuur)beheerder van het werk. </w:t>
      </w:r>
    </w:p>
    <w:p w:rsidR="003C4866" w:rsidRDefault="003C4866" w:rsidP="00A64DB9">
      <w:pPr>
        <w:pStyle w:val="broodtekst"/>
        <w:ind w:right="392"/>
        <w:rPr>
          <w:rFonts w:cs="Arial"/>
          <w:sz w:val="20"/>
          <w:szCs w:val="20"/>
        </w:rPr>
      </w:pPr>
    </w:p>
    <w:p w:rsidR="00E6656E" w:rsidRDefault="00E6656E" w:rsidP="00A64DB9">
      <w:pPr>
        <w:pStyle w:val="broodtekst"/>
        <w:ind w:right="392"/>
        <w:rPr>
          <w:rFonts w:cs="Arial"/>
          <w:sz w:val="20"/>
          <w:szCs w:val="20"/>
        </w:rPr>
      </w:pPr>
    </w:p>
    <w:p w:rsidR="006A5B26" w:rsidRPr="00964096" w:rsidRDefault="005749C6" w:rsidP="006A5B26">
      <w:pPr>
        <w:ind w:right="392"/>
        <w:rPr>
          <w:rFonts w:cs="Arial"/>
          <w:sz w:val="20"/>
          <w:szCs w:val="20"/>
          <w:u w:val="single"/>
        </w:rPr>
      </w:pPr>
      <w:r w:rsidRPr="00873CC7">
        <w:rPr>
          <w:sz w:val="20"/>
        </w:rPr>
        <w:t>3.2</w:t>
      </w:r>
      <w:r>
        <w:rPr>
          <w:rFonts w:cs="Arial"/>
          <w:sz w:val="20"/>
          <w:szCs w:val="20"/>
          <w:u w:val="single"/>
        </w:rPr>
        <w:t xml:space="preserve"> </w:t>
      </w:r>
      <w:r w:rsidR="00581B4E">
        <w:rPr>
          <w:rFonts w:cs="Arial"/>
          <w:sz w:val="20"/>
          <w:szCs w:val="20"/>
          <w:u w:val="single"/>
        </w:rPr>
        <w:t xml:space="preserve"> </w:t>
      </w:r>
      <w:r w:rsidR="006A5B26" w:rsidRPr="00964096">
        <w:rPr>
          <w:rFonts w:cs="Arial"/>
          <w:sz w:val="20"/>
          <w:szCs w:val="20"/>
          <w:u w:val="single"/>
        </w:rPr>
        <w:t>Mer-(beoordelings)plicht/passende beoordeling</w:t>
      </w:r>
    </w:p>
    <w:p w:rsidR="002D3B0A" w:rsidRDefault="00527C58" w:rsidP="00527C58">
      <w:pPr>
        <w:ind w:right="41"/>
        <w:rPr>
          <w:sz w:val="20"/>
          <w:szCs w:val="20"/>
        </w:rPr>
      </w:pPr>
      <w:r w:rsidRPr="00964096">
        <w:rPr>
          <w:sz w:val="20"/>
          <w:szCs w:val="20"/>
        </w:rPr>
        <w:t>Voor sommige projectplannen geldt een m.e.r.-plicht. Als een project niet wettelijk m.e.r.-plichtig is op grond van Bijlage C van het Besluit m.e.r. dient</w:t>
      </w:r>
      <w:r w:rsidR="00D33E46">
        <w:rPr>
          <w:sz w:val="20"/>
          <w:szCs w:val="20"/>
        </w:rPr>
        <w:t xml:space="preserve">, </w:t>
      </w:r>
      <w:r w:rsidRPr="00964096">
        <w:rPr>
          <w:sz w:val="20"/>
          <w:szCs w:val="20"/>
        </w:rPr>
        <w:t xml:space="preserve"> </w:t>
      </w:r>
      <w:r w:rsidR="00D33E46">
        <w:rPr>
          <w:sz w:val="20"/>
          <w:szCs w:val="20"/>
        </w:rPr>
        <w:t xml:space="preserve">afhankelijk van de uit te voeren activiteit, </w:t>
      </w:r>
      <w:r w:rsidR="00824F64">
        <w:rPr>
          <w:sz w:val="20"/>
          <w:szCs w:val="20"/>
        </w:rPr>
        <w:t xml:space="preserve">vooraf </w:t>
      </w:r>
      <w:r w:rsidR="00D33E46">
        <w:rPr>
          <w:sz w:val="20"/>
          <w:szCs w:val="20"/>
        </w:rPr>
        <w:t xml:space="preserve">nog wel </w:t>
      </w:r>
      <w:r w:rsidRPr="00873CC7">
        <w:rPr>
          <w:sz w:val="20"/>
          <w:u w:val="single"/>
        </w:rPr>
        <w:t>beoordeeld</w:t>
      </w:r>
      <w:r w:rsidRPr="00964096">
        <w:rPr>
          <w:sz w:val="20"/>
          <w:szCs w:val="20"/>
        </w:rPr>
        <w:t xml:space="preserve"> te worden of er omstandigheden zijn die kunnen leiden tot </w:t>
      </w:r>
      <w:r w:rsidR="001A0387">
        <w:rPr>
          <w:sz w:val="20"/>
          <w:szCs w:val="20"/>
        </w:rPr>
        <w:t>‘</w:t>
      </w:r>
      <w:r w:rsidRPr="00964096">
        <w:rPr>
          <w:sz w:val="20"/>
          <w:szCs w:val="20"/>
        </w:rPr>
        <w:t>belangrijke nadelige milieugevolgen</w:t>
      </w:r>
      <w:r w:rsidR="001A0387">
        <w:rPr>
          <w:sz w:val="20"/>
          <w:szCs w:val="20"/>
        </w:rPr>
        <w:t>’</w:t>
      </w:r>
      <w:r w:rsidR="00824F64">
        <w:rPr>
          <w:sz w:val="20"/>
          <w:szCs w:val="20"/>
        </w:rPr>
        <w:t>. Luidt het antwoord op die vraag bevestigend dan is</w:t>
      </w:r>
      <w:r w:rsidRPr="00964096">
        <w:rPr>
          <w:sz w:val="20"/>
          <w:szCs w:val="20"/>
        </w:rPr>
        <w:t xml:space="preserve"> toch een MER noodzakelijk</w:t>
      </w:r>
      <w:r w:rsidR="00BA0BC3">
        <w:rPr>
          <w:sz w:val="20"/>
          <w:szCs w:val="20"/>
        </w:rPr>
        <w:t>.</w:t>
      </w:r>
      <w:r w:rsidRPr="00964096">
        <w:rPr>
          <w:sz w:val="20"/>
          <w:szCs w:val="20"/>
        </w:rPr>
        <w:t xml:space="preserve"> </w:t>
      </w:r>
    </w:p>
    <w:p w:rsidR="00527C58" w:rsidRPr="00964096" w:rsidRDefault="005C6234" w:rsidP="00527C58">
      <w:pPr>
        <w:ind w:right="41"/>
        <w:rPr>
          <w:sz w:val="20"/>
          <w:szCs w:val="20"/>
        </w:rPr>
      </w:pPr>
      <w:r>
        <w:rPr>
          <w:sz w:val="20"/>
          <w:szCs w:val="20"/>
        </w:rPr>
        <w:t xml:space="preserve">De selectiecriteria </w:t>
      </w:r>
      <w:r w:rsidR="005C6C6F">
        <w:rPr>
          <w:sz w:val="20"/>
          <w:szCs w:val="20"/>
        </w:rPr>
        <w:t xml:space="preserve">voor deze beoordeling </w:t>
      </w:r>
      <w:r>
        <w:rPr>
          <w:sz w:val="20"/>
          <w:szCs w:val="20"/>
        </w:rPr>
        <w:t xml:space="preserve">zijn te vinden in bijlage III bij de EU Richtlijn m.e.r. Het gaat om: </w:t>
      </w:r>
      <w:r w:rsidR="00527C58" w:rsidRPr="00964096">
        <w:rPr>
          <w:sz w:val="20"/>
          <w:szCs w:val="20"/>
        </w:rPr>
        <w:t>de kenmerken van</w:t>
      </w:r>
      <w:r w:rsidR="00BA0BC3">
        <w:rPr>
          <w:sz w:val="20"/>
          <w:szCs w:val="20"/>
        </w:rPr>
        <w:t xml:space="preserve"> </w:t>
      </w:r>
      <w:r>
        <w:rPr>
          <w:sz w:val="20"/>
          <w:szCs w:val="20"/>
        </w:rPr>
        <w:t>het project</w:t>
      </w:r>
      <w:r w:rsidR="00BA0BC3">
        <w:rPr>
          <w:sz w:val="20"/>
          <w:szCs w:val="20"/>
        </w:rPr>
        <w:t xml:space="preserve"> (bijv. omvang en cumulatie met andere projecten)</w:t>
      </w:r>
      <w:r>
        <w:rPr>
          <w:sz w:val="20"/>
          <w:szCs w:val="20"/>
        </w:rPr>
        <w:t>,</w:t>
      </w:r>
      <w:r w:rsidR="00527C58" w:rsidRPr="00964096">
        <w:rPr>
          <w:sz w:val="20"/>
          <w:szCs w:val="20"/>
        </w:rPr>
        <w:t xml:space="preserve"> de plaats </w:t>
      </w:r>
      <w:r>
        <w:rPr>
          <w:sz w:val="20"/>
          <w:szCs w:val="20"/>
        </w:rPr>
        <w:t>van het project</w:t>
      </w:r>
      <w:r w:rsidR="00527C58" w:rsidRPr="00964096">
        <w:rPr>
          <w:sz w:val="20"/>
          <w:szCs w:val="20"/>
        </w:rPr>
        <w:t>en</w:t>
      </w:r>
      <w:r w:rsidR="00BA0BC3">
        <w:rPr>
          <w:sz w:val="20"/>
          <w:szCs w:val="20"/>
        </w:rPr>
        <w:t xml:space="preserve"> (bijv. opnamevermogen van het natuurlijke milieu)</w:t>
      </w:r>
      <w:r w:rsidR="00527C58" w:rsidRPr="00964096">
        <w:rPr>
          <w:sz w:val="20"/>
          <w:szCs w:val="20"/>
        </w:rPr>
        <w:t xml:space="preserve"> </w:t>
      </w:r>
      <w:r w:rsidR="00BA0BC3">
        <w:rPr>
          <w:sz w:val="20"/>
          <w:szCs w:val="20"/>
        </w:rPr>
        <w:t xml:space="preserve">en </w:t>
      </w:r>
      <w:r w:rsidR="00527C58" w:rsidRPr="00964096">
        <w:rPr>
          <w:sz w:val="20"/>
          <w:szCs w:val="20"/>
        </w:rPr>
        <w:t xml:space="preserve">de kenmerken van </w:t>
      </w:r>
      <w:r>
        <w:rPr>
          <w:sz w:val="20"/>
          <w:szCs w:val="20"/>
        </w:rPr>
        <w:t>het potenti</w:t>
      </w:r>
      <w:r w:rsidR="00BA0BC3">
        <w:rPr>
          <w:sz w:val="20"/>
          <w:szCs w:val="20"/>
        </w:rPr>
        <w:t>ë</w:t>
      </w:r>
      <w:r>
        <w:rPr>
          <w:sz w:val="20"/>
          <w:szCs w:val="20"/>
        </w:rPr>
        <w:t xml:space="preserve">le effect </w:t>
      </w:r>
      <w:r w:rsidR="00527C58" w:rsidRPr="00964096">
        <w:rPr>
          <w:sz w:val="20"/>
          <w:szCs w:val="20"/>
        </w:rPr>
        <w:t xml:space="preserve">voor het milieu. </w:t>
      </w:r>
    </w:p>
    <w:p w:rsidR="00527C58" w:rsidRPr="00964096" w:rsidRDefault="00527C58" w:rsidP="006A5B26">
      <w:pPr>
        <w:ind w:right="41"/>
        <w:rPr>
          <w:sz w:val="20"/>
          <w:szCs w:val="20"/>
        </w:rPr>
      </w:pPr>
    </w:p>
    <w:p w:rsidR="006A5B26" w:rsidRPr="00964096" w:rsidRDefault="006A5B26" w:rsidP="006A5B26">
      <w:pPr>
        <w:ind w:right="41"/>
        <w:rPr>
          <w:sz w:val="20"/>
          <w:szCs w:val="20"/>
        </w:rPr>
      </w:pPr>
      <w:r w:rsidRPr="00964096">
        <w:rPr>
          <w:sz w:val="20"/>
          <w:szCs w:val="20"/>
        </w:rPr>
        <w:t xml:space="preserve">Volgens het </w:t>
      </w:r>
      <w:r w:rsidR="00F222DE">
        <w:rPr>
          <w:sz w:val="20"/>
          <w:szCs w:val="20"/>
        </w:rPr>
        <w:t xml:space="preserve">huidige </w:t>
      </w:r>
      <w:r w:rsidRPr="00964096">
        <w:rPr>
          <w:sz w:val="20"/>
          <w:szCs w:val="20"/>
        </w:rPr>
        <w:t xml:space="preserve">Besluit m.e.r. </w:t>
      </w:r>
      <w:r w:rsidR="00140A2A" w:rsidRPr="00964096">
        <w:rPr>
          <w:sz w:val="20"/>
          <w:szCs w:val="20"/>
        </w:rPr>
        <w:t>zijn</w:t>
      </w:r>
      <w:r w:rsidRPr="00964096">
        <w:rPr>
          <w:sz w:val="20"/>
          <w:szCs w:val="20"/>
        </w:rPr>
        <w:t xml:space="preserve"> de</w:t>
      </w:r>
      <w:r w:rsidR="00D64813">
        <w:rPr>
          <w:sz w:val="20"/>
          <w:szCs w:val="20"/>
        </w:rPr>
        <w:t xml:space="preserve"> </w:t>
      </w:r>
      <w:r w:rsidRPr="00964096">
        <w:rPr>
          <w:sz w:val="20"/>
          <w:szCs w:val="20"/>
        </w:rPr>
        <w:t xml:space="preserve">projectplannen </w:t>
      </w:r>
      <w:r w:rsidR="007C19A4" w:rsidRPr="00964096">
        <w:rPr>
          <w:sz w:val="20"/>
          <w:szCs w:val="20"/>
        </w:rPr>
        <w:t xml:space="preserve">voor de volgende activiteiten </w:t>
      </w:r>
      <w:r w:rsidRPr="00964096">
        <w:rPr>
          <w:sz w:val="20"/>
          <w:szCs w:val="20"/>
          <w:u w:val="single"/>
        </w:rPr>
        <w:t>m</w:t>
      </w:r>
      <w:r w:rsidR="00717E64" w:rsidRPr="00964096">
        <w:rPr>
          <w:sz w:val="20"/>
          <w:szCs w:val="20"/>
          <w:u w:val="single"/>
        </w:rPr>
        <w:t>.</w:t>
      </w:r>
      <w:r w:rsidRPr="00964096">
        <w:rPr>
          <w:sz w:val="20"/>
          <w:szCs w:val="20"/>
          <w:u w:val="single"/>
        </w:rPr>
        <w:t>e</w:t>
      </w:r>
      <w:r w:rsidR="00717E64" w:rsidRPr="00964096">
        <w:rPr>
          <w:sz w:val="20"/>
          <w:szCs w:val="20"/>
          <w:u w:val="single"/>
        </w:rPr>
        <w:t>.</w:t>
      </w:r>
      <w:r w:rsidRPr="00964096">
        <w:rPr>
          <w:sz w:val="20"/>
          <w:szCs w:val="20"/>
          <w:u w:val="single"/>
        </w:rPr>
        <w:t>r</w:t>
      </w:r>
      <w:r w:rsidR="00717E64" w:rsidRPr="00964096">
        <w:rPr>
          <w:sz w:val="20"/>
          <w:szCs w:val="20"/>
          <w:u w:val="single"/>
        </w:rPr>
        <w:t>.</w:t>
      </w:r>
      <w:r w:rsidR="00935F03">
        <w:rPr>
          <w:sz w:val="20"/>
          <w:szCs w:val="20"/>
          <w:u w:val="single"/>
        </w:rPr>
        <w:t>-</w:t>
      </w:r>
      <w:r w:rsidRPr="00964096">
        <w:rPr>
          <w:sz w:val="20"/>
          <w:szCs w:val="20"/>
          <w:u w:val="single"/>
        </w:rPr>
        <w:t>plichtig</w:t>
      </w:r>
      <w:r w:rsidR="00717E64" w:rsidRPr="00964096">
        <w:rPr>
          <w:sz w:val="20"/>
          <w:szCs w:val="20"/>
        </w:rPr>
        <w:t xml:space="preserve"> (onderdeel C)</w:t>
      </w:r>
      <w:r w:rsidRPr="00964096">
        <w:rPr>
          <w:sz w:val="20"/>
          <w:szCs w:val="20"/>
        </w:rPr>
        <w:t>:</w:t>
      </w:r>
    </w:p>
    <w:p w:rsidR="00137E28" w:rsidRPr="00964096" w:rsidRDefault="00137E28" w:rsidP="006A5B26">
      <w:pPr>
        <w:ind w:right="41"/>
        <w:rPr>
          <w:sz w:val="20"/>
          <w:szCs w:val="20"/>
        </w:rPr>
      </w:pPr>
    </w:p>
    <w:p w:rsidR="00615B50" w:rsidRDefault="00615B50" w:rsidP="00615B50">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r>
        <w:rPr>
          <w:rFonts w:eastAsia="Times New Roman" w:cs="V&amp;W Syntax"/>
          <w:spacing w:val="4"/>
          <w:sz w:val="20"/>
          <w:szCs w:val="20"/>
        </w:rPr>
        <w:t xml:space="preserve">- cat. 3.1: de aanleg, wijziging of uitbreiding van een </w:t>
      </w:r>
      <w:r w:rsidRPr="00615B50">
        <w:rPr>
          <w:rFonts w:eastAsia="Times New Roman" w:cs="V&amp;W Syntax"/>
          <w:i/>
          <w:spacing w:val="4"/>
          <w:sz w:val="20"/>
          <w:szCs w:val="20"/>
        </w:rPr>
        <w:t>binnenvaarweg</w:t>
      </w:r>
      <w:r>
        <w:rPr>
          <w:rFonts w:eastAsia="Times New Roman" w:cs="V&amp;W Syntax"/>
          <w:spacing w:val="4"/>
          <w:sz w:val="20"/>
          <w:szCs w:val="20"/>
        </w:rPr>
        <w:t xml:space="preserve"> </w:t>
      </w:r>
    </w:p>
    <w:p w:rsidR="00615B50" w:rsidRDefault="00615B50" w:rsidP="00615B50">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r>
        <w:rPr>
          <w:rFonts w:eastAsia="Times New Roman" w:cs="V&amp;W Syntax"/>
          <w:spacing w:val="4"/>
          <w:sz w:val="20"/>
          <w:szCs w:val="20"/>
        </w:rPr>
        <w:t xml:space="preserve">volgens bepaalde voorwaarden (type vaartuigen over vaarweg, omvang structurele verdieping van vaarweg, oppervlakte waarover zomerbed wordt verplaatst)  </w:t>
      </w:r>
    </w:p>
    <w:p w:rsidR="00615B50" w:rsidRDefault="00615B50" w:rsidP="00615B50">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p>
    <w:p w:rsidR="00E33F80" w:rsidRPr="00964096" w:rsidRDefault="006A5B26" w:rsidP="00E33F80">
      <w:pPr>
        <w:pBdr>
          <w:top w:val="single" w:sz="4" w:space="1" w:color="auto"/>
          <w:left w:val="single" w:sz="4" w:space="4" w:color="auto"/>
          <w:bottom w:val="single" w:sz="4" w:space="1" w:color="auto"/>
          <w:right w:val="single" w:sz="4" w:space="4" w:color="auto"/>
        </w:pBdr>
        <w:ind w:right="41"/>
        <w:rPr>
          <w:sz w:val="20"/>
          <w:szCs w:val="20"/>
        </w:rPr>
      </w:pPr>
      <w:r w:rsidRPr="00964096">
        <w:rPr>
          <w:sz w:val="20"/>
          <w:szCs w:val="20"/>
        </w:rPr>
        <w:t xml:space="preserve">- </w:t>
      </w:r>
      <w:r w:rsidR="006C1AE2" w:rsidRPr="00964096">
        <w:rPr>
          <w:sz w:val="20"/>
          <w:szCs w:val="20"/>
        </w:rPr>
        <w:t xml:space="preserve">cat. </w:t>
      </w:r>
      <w:r w:rsidR="007C19A4" w:rsidRPr="00964096">
        <w:rPr>
          <w:sz w:val="20"/>
          <w:szCs w:val="20"/>
        </w:rPr>
        <w:t>15.2</w:t>
      </w:r>
      <w:r w:rsidR="007C19A4" w:rsidRPr="00964096">
        <w:rPr>
          <w:i/>
          <w:sz w:val="20"/>
          <w:szCs w:val="20"/>
        </w:rPr>
        <w:t>:</w:t>
      </w:r>
      <w:r w:rsidR="006C1AE2" w:rsidRPr="00964096">
        <w:rPr>
          <w:i/>
          <w:sz w:val="20"/>
          <w:szCs w:val="20"/>
        </w:rPr>
        <w:t xml:space="preserve"> </w:t>
      </w:r>
      <w:r w:rsidR="007C19A4" w:rsidRPr="00964096">
        <w:rPr>
          <w:sz w:val="20"/>
          <w:szCs w:val="20"/>
        </w:rPr>
        <w:t>aanleg, wijziging of uitbreiding van een</w:t>
      </w:r>
      <w:r w:rsidR="007C19A4" w:rsidRPr="00964096">
        <w:rPr>
          <w:i/>
          <w:sz w:val="20"/>
          <w:szCs w:val="20"/>
        </w:rPr>
        <w:t xml:space="preserve"> stuwdam of andere installatie voor het stuwen of permanent opslaan van water.</w:t>
      </w:r>
      <w:r w:rsidR="007C19A4" w:rsidRPr="00964096">
        <w:rPr>
          <w:sz w:val="20"/>
          <w:szCs w:val="20"/>
        </w:rPr>
        <w:t xml:space="preserve"> </w:t>
      </w:r>
      <w:r w:rsidR="00137E28" w:rsidRPr="00964096">
        <w:rPr>
          <w:sz w:val="20"/>
          <w:szCs w:val="20"/>
        </w:rPr>
        <w:t>(10 miljoen m3 of meer per jaar)</w:t>
      </w:r>
    </w:p>
    <w:p w:rsidR="00E33F80" w:rsidRPr="00964096" w:rsidRDefault="00E33F80" w:rsidP="00E33F80">
      <w:pPr>
        <w:pBdr>
          <w:top w:val="single" w:sz="4" w:space="1" w:color="auto"/>
          <w:left w:val="single" w:sz="4" w:space="4" w:color="auto"/>
          <w:bottom w:val="single" w:sz="4" w:space="1" w:color="auto"/>
          <w:right w:val="single" w:sz="4" w:space="4" w:color="auto"/>
        </w:pBdr>
        <w:ind w:right="41"/>
        <w:rPr>
          <w:sz w:val="20"/>
          <w:szCs w:val="20"/>
        </w:rPr>
      </w:pPr>
    </w:p>
    <w:p w:rsidR="00E33F80" w:rsidRPr="00964096" w:rsidRDefault="007C19A4" w:rsidP="00E33F80">
      <w:pPr>
        <w:pBdr>
          <w:top w:val="single" w:sz="4" w:space="1" w:color="auto"/>
          <w:left w:val="single" w:sz="4" w:space="4" w:color="auto"/>
          <w:bottom w:val="single" w:sz="4" w:space="1" w:color="auto"/>
          <w:right w:val="single" w:sz="4" w:space="4" w:color="auto"/>
        </w:pBdr>
        <w:ind w:right="41"/>
        <w:rPr>
          <w:sz w:val="20"/>
          <w:szCs w:val="20"/>
        </w:rPr>
      </w:pPr>
      <w:r w:rsidRPr="00964096">
        <w:rPr>
          <w:sz w:val="20"/>
          <w:szCs w:val="20"/>
        </w:rPr>
        <w:lastRenderedPageBreak/>
        <w:t>-</w:t>
      </w:r>
      <w:r w:rsidR="00D64813">
        <w:rPr>
          <w:sz w:val="20"/>
          <w:szCs w:val="20"/>
        </w:rPr>
        <w:t xml:space="preserve"> </w:t>
      </w:r>
      <w:r w:rsidR="006C1AE2" w:rsidRPr="00964096">
        <w:rPr>
          <w:sz w:val="20"/>
          <w:szCs w:val="20"/>
        </w:rPr>
        <w:t xml:space="preserve">cat. </w:t>
      </w:r>
      <w:r w:rsidRPr="00964096">
        <w:rPr>
          <w:sz w:val="20"/>
          <w:szCs w:val="20"/>
        </w:rPr>
        <w:t>19.</w:t>
      </w:r>
      <w:r w:rsidR="00477541" w:rsidRPr="00964096">
        <w:rPr>
          <w:sz w:val="20"/>
          <w:szCs w:val="20"/>
        </w:rPr>
        <w:t>1</w:t>
      </w:r>
      <w:r w:rsidRPr="00964096">
        <w:rPr>
          <w:sz w:val="20"/>
          <w:szCs w:val="20"/>
        </w:rPr>
        <w:t>: aanleg, wijziging of uitbreiding van werken voor de overbrenging van water tussen stroomgebieden die tot doel heeft eventuele waterschaarste te voorkomen, m</w:t>
      </w:r>
      <w:r w:rsidR="0082526F">
        <w:rPr>
          <w:sz w:val="20"/>
          <w:szCs w:val="20"/>
        </w:rPr>
        <w:t>et uitzondering van</w:t>
      </w:r>
      <w:r w:rsidRPr="00964096">
        <w:rPr>
          <w:sz w:val="20"/>
          <w:szCs w:val="20"/>
        </w:rPr>
        <w:t xml:space="preserve"> overbrenging van drinkwater via leidingen</w:t>
      </w:r>
      <w:r w:rsidR="00477541" w:rsidRPr="00964096">
        <w:rPr>
          <w:sz w:val="20"/>
          <w:szCs w:val="20"/>
        </w:rPr>
        <w:t xml:space="preserve"> (meer dan 100 miljoen m</w:t>
      </w:r>
      <w:r w:rsidR="00477541" w:rsidRPr="00964096">
        <w:rPr>
          <w:sz w:val="20"/>
          <w:szCs w:val="20"/>
          <w:vertAlign w:val="superscript"/>
        </w:rPr>
        <w:t>3</w:t>
      </w:r>
      <w:r w:rsidR="00477541" w:rsidRPr="00964096">
        <w:rPr>
          <w:sz w:val="20"/>
          <w:szCs w:val="20"/>
        </w:rPr>
        <w:t xml:space="preserve"> per jaar)</w:t>
      </w:r>
      <w:r w:rsidRPr="00964096">
        <w:rPr>
          <w:sz w:val="20"/>
          <w:szCs w:val="20"/>
        </w:rPr>
        <w:t xml:space="preserve">. </w:t>
      </w:r>
    </w:p>
    <w:p w:rsidR="00E33F80" w:rsidRPr="00964096" w:rsidRDefault="00E33F80" w:rsidP="00E33F80">
      <w:pPr>
        <w:pBdr>
          <w:top w:val="single" w:sz="4" w:space="1" w:color="auto"/>
          <w:left w:val="single" w:sz="4" w:space="4" w:color="auto"/>
          <w:bottom w:val="single" w:sz="4" w:space="1" w:color="auto"/>
          <w:right w:val="single" w:sz="4" w:space="4" w:color="auto"/>
        </w:pBdr>
        <w:ind w:right="41"/>
        <w:rPr>
          <w:sz w:val="20"/>
          <w:szCs w:val="20"/>
        </w:rPr>
      </w:pPr>
    </w:p>
    <w:p w:rsidR="00137E28" w:rsidRPr="00964096" w:rsidRDefault="00137E28" w:rsidP="00E33F80">
      <w:pPr>
        <w:pBdr>
          <w:top w:val="single" w:sz="4" w:space="1" w:color="auto"/>
          <w:left w:val="single" w:sz="4" w:space="4" w:color="auto"/>
          <w:bottom w:val="single" w:sz="4" w:space="1" w:color="auto"/>
          <w:right w:val="single" w:sz="4" w:space="4" w:color="auto"/>
        </w:pBdr>
        <w:ind w:right="41"/>
        <w:rPr>
          <w:sz w:val="20"/>
          <w:szCs w:val="20"/>
        </w:rPr>
      </w:pPr>
      <w:r w:rsidRPr="00964096">
        <w:rPr>
          <w:sz w:val="20"/>
          <w:szCs w:val="20"/>
        </w:rPr>
        <w:t xml:space="preserve">- </w:t>
      </w:r>
      <w:r w:rsidR="006C1AE2" w:rsidRPr="00964096">
        <w:rPr>
          <w:sz w:val="20"/>
          <w:szCs w:val="20"/>
        </w:rPr>
        <w:t xml:space="preserve">cat. </w:t>
      </w:r>
      <w:r w:rsidR="007C19A4" w:rsidRPr="00964096">
        <w:rPr>
          <w:sz w:val="20"/>
          <w:szCs w:val="20"/>
        </w:rPr>
        <w:t xml:space="preserve">19.2: aanleg, wijziging of uitbreiding van werken voor de overbrenging van water tussen stroomgebieden die </w:t>
      </w:r>
      <w:r w:rsidR="007C19A4" w:rsidRPr="00964096">
        <w:rPr>
          <w:sz w:val="20"/>
          <w:szCs w:val="20"/>
          <w:u w:val="single"/>
        </w:rPr>
        <w:t>niet</w:t>
      </w:r>
      <w:r w:rsidR="007C19A4" w:rsidRPr="00964096">
        <w:rPr>
          <w:sz w:val="20"/>
          <w:szCs w:val="20"/>
        </w:rPr>
        <w:t xml:space="preserve"> tot doel heeft eventuele waterschaarste te voorkomen, m</w:t>
      </w:r>
      <w:r w:rsidR="0082526F">
        <w:rPr>
          <w:sz w:val="20"/>
          <w:szCs w:val="20"/>
        </w:rPr>
        <w:t>et uitzondering van</w:t>
      </w:r>
      <w:r w:rsidR="007C19A4" w:rsidRPr="00964096">
        <w:rPr>
          <w:sz w:val="20"/>
          <w:szCs w:val="20"/>
        </w:rPr>
        <w:t xml:space="preserve"> overbrenging van drinkwater via leidingen </w:t>
      </w:r>
      <w:r w:rsidR="00687841" w:rsidRPr="00964096">
        <w:rPr>
          <w:sz w:val="20"/>
          <w:szCs w:val="20"/>
        </w:rPr>
        <w:t>(mits het meerjarig gemiddelde jaardebiet van het bekken waaraan het water wordt onttrokken meer dan 2.000 miljoen m</w:t>
      </w:r>
      <w:r w:rsidR="00687841" w:rsidRPr="00964096">
        <w:rPr>
          <w:sz w:val="20"/>
          <w:szCs w:val="20"/>
          <w:vertAlign w:val="superscript"/>
        </w:rPr>
        <w:t>3</w:t>
      </w:r>
      <w:r w:rsidR="00687841" w:rsidRPr="00964096">
        <w:rPr>
          <w:sz w:val="20"/>
          <w:szCs w:val="20"/>
        </w:rPr>
        <w:t xml:space="preserve"> bedraagt, en de hoeveelheid overgebracht water 5% van dit debiet overschrijdt). </w:t>
      </w:r>
    </w:p>
    <w:p w:rsidR="00E33F80" w:rsidRPr="00964096" w:rsidRDefault="00E33F80" w:rsidP="00137E28">
      <w:pPr>
        <w:ind w:right="41"/>
        <w:rPr>
          <w:sz w:val="20"/>
          <w:szCs w:val="20"/>
          <w:u w:val="single"/>
        </w:rPr>
      </w:pPr>
    </w:p>
    <w:p w:rsidR="00E33F80" w:rsidRPr="00964096" w:rsidRDefault="00E33F80" w:rsidP="00137E28">
      <w:pPr>
        <w:ind w:right="41"/>
        <w:rPr>
          <w:sz w:val="20"/>
          <w:szCs w:val="20"/>
          <w:u w:val="single"/>
        </w:rPr>
      </w:pPr>
    </w:p>
    <w:p w:rsidR="00717E64" w:rsidRPr="00964096" w:rsidRDefault="00717E64" w:rsidP="00137E28">
      <w:pPr>
        <w:ind w:right="41"/>
        <w:rPr>
          <w:sz w:val="20"/>
          <w:szCs w:val="20"/>
        </w:rPr>
      </w:pPr>
      <w:r w:rsidRPr="00964096">
        <w:rPr>
          <w:sz w:val="20"/>
          <w:szCs w:val="20"/>
          <w:u w:val="single"/>
        </w:rPr>
        <w:t>M</w:t>
      </w:r>
      <w:r w:rsidR="006C1AE2" w:rsidRPr="00964096">
        <w:rPr>
          <w:sz w:val="20"/>
          <w:szCs w:val="20"/>
          <w:u w:val="single"/>
        </w:rPr>
        <w:t>.</w:t>
      </w:r>
      <w:r w:rsidRPr="00964096">
        <w:rPr>
          <w:sz w:val="20"/>
          <w:szCs w:val="20"/>
          <w:u w:val="single"/>
        </w:rPr>
        <w:t>e</w:t>
      </w:r>
      <w:r w:rsidR="006C1AE2" w:rsidRPr="00964096">
        <w:rPr>
          <w:sz w:val="20"/>
          <w:szCs w:val="20"/>
          <w:u w:val="single"/>
        </w:rPr>
        <w:t>.</w:t>
      </w:r>
      <w:r w:rsidRPr="00964096">
        <w:rPr>
          <w:sz w:val="20"/>
          <w:szCs w:val="20"/>
          <w:u w:val="single"/>
        </w:rPr>
        <w:t>r</w:t>
      </w:r>
      <w:r w:rsidR="006C1AE2" w:rsidRPr="00964096">
        <w:rPr>
          <w:sz w:val="20"/>
          <w:szCs w:val="20"/>
          <w:u w:val="single"/>
        </w:rPr>
        <w:t>.</w:t>
      </w:r>
      <w:r w:rsidRPr="00964096">
        <w:rPr>
          <w:sz w:val="20"/>
          <w:szCs w:val="20"/>
          <w:u w:val="single"/>
        </w:rPr>
        <w:t>-</w:t>
      </w:r>
      <w:r w:rsidRPr="002D3B0A">
        <w:rPr>
          <w:i/>
          <w:sz w:val="20"/>
          <w:szCs w:val="20"/>
          <w:u w:val="single"/>
        </w:rPr>
        <w:t>beoordelings</w:t>
      </w:r>
      <w:r w:rsidRPr="00964096">
        <w:rPr>
          <w:sz w:val="20"/>
          <w:szCs w:val="20"/>
          <w:u w:val="single"/>
        </w:rPr>
        <w:t>plichtig</w:t>
      </w:r>
      <w:r w:rsidRPr="00964096">
        <w:rPr>
          <w:sz w:val="20"/>
          <w:szCs w:val="20"/>
        </w:rPr>
        <w:t xml:space="preserve"> (onderdeel D) zijn</w:t>
      </w:r>
      <w:r w:rsidR="00615B50">
        <w:rPr>
          <w:sz w:val="20"/>
          <w:szCs w:val="20"/>
        </w:rPr>
        <w:t xml:space="preserve"> in ieder geval de volgende projecten</w:t>
      </w:r>
      <w:r w:rsidRPr="00964096">
        <w:rPr>
          <w:sz w:val="20"/>
          <w:szCs w:val="20"/>
        </w:rPr>
        <w:t xml:space="preserve">: </w:t>
      </w:r>
    </w:p>
    <w:p w:rsidR="00615B50" w:rsidRPr="00615B50" w:rsidRDefault="00615B50" w:rsidP="00687841">
      <w:pPr>
        <w:pBdr>
          <w:top w:val="single" w:sz="4" w:space="1" w:color="auto"/>
          <w:left w:val="single" w:sz="4" w:space="4" w:color="auto"/>
          <w:bottom w:val="single" w:sz="4" w:space="1" w:color="auto"/>
          <w:right w:val="single" w:sz="4" w:space="4" w:color="auto"/>
        </w:pBdr>
        <w:ind w:right="41"/>
        <w:rPr>
          <w:rFonts w:eastAsia="Times New Roman" w:cs="V&amp;W Syntax"/>
          <w:i/>
          <w:spacing w:val="4"/>
          <w:sz w:val="20"/>
          <w:szCs w:val="20"/>
        </w:rPr>
      </w:pPr>
      <w:r>
        <w:rPr>
          <w:rFonts w:eastAsia="Times New Roman" w:cs="V&amp;W Syntax"/>
          <w:spacing w:val="4"/>
          <w:sz w:val="20"/>
          <w:szCs w:val="20"/>
        </w:rPr>
        <w:t xml:space="preserve">- cat. 3.1: de aanleg, wijziging of uitbreiding van een </w:t>
      </w:r>
      <w:r w:rsidRPr="00615B50">
        <w:rPr>
          <w:rFonts w:eastAsia="Times New Roman" w:cs="V&amp;W Syntax"/>
          <w:i/>
          <w:spacing w:val="4"/>
          <w:sz w:val="20"/>
          <w:szCs w:val="20"/>
        </w:rPr>
        <w:t xml:space="preserve">binnenvaarweg </w:t>
      </w:r>
    </w:p>
    <w:p w:rsidR="00615B50" w:rsidRDefault="00615B50"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r>
        <w:rPr>
          <w:rFonts w:eastAsia="Times New Roman" w:cs="V&amp;W Syntax"/>
          <w:spacing w:val="4"/>
          <w:sz w:val="20"/>
          <w:szCs w:val="20"/>
        </w:rPr>
        <w:t>(laadvermogen schepen van 900 ton of meer of oppervlakte van meer dan 25 ha)</w:t>
      </w:r>
    </w:p>
    <w:p w:rsidR="00615B50" w:rsidRDefault="00615B50"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p>
    <w:p w:rsidR="00137E28" w:rsidRPr="00964096" w:rsidRDefault="00615B50" w:rsidP="00687841">
      <w:pPr>
        <w:pBdr>
          <w:top w:val="single" w:sz="4" w:space="1" w:color="auto"/>
          <w:left w:val="single" w:sz="4" w:space="4" w:color="auto"/>
          <w:bottom w:val="single" w:sz="4" w:space="1" w:color="auto"/>
          <w:right w:val="single" w:sz="4" w:space="4" w:color="auto"/>
        </w:pBdr>
        <w:ind w:right="41"/>
        <w:rPr>
          <w:rFonts w:eastAsia="Times New Roman" w:cs="V&amp;W Syntax"/>
          <w:i/>
          <w:spacing w:val="4"/>
          <w:sz w:val="20"/>
          <w:szCs w:val="20"/>
        </w:rPr>
      </w:pPr>
      <w:r>
        <w:rPr>
          <w:rFonts w:eastAsia="Times New Roman" w:cs="V&amp;W Syntax"/>
          <w:spacing w:val="4"/>
          <w:sz w:val="20"/>
          <w:szCs w:val="20"/>
        </w:rPr>
        <w:t xml:space="preserve">- </w:t>
      </w:r>
      <w:r w:rsidR="006C1AE2" w:rsidRPr="00964096">
        <w:rPr>
          <w:rFonts w:eastAsia="Times New Roman" w:cs="V&amp;W Syntax"/>
          <w:spacing w:val="4"/>
          <w:sz w:val="20"/>
          <w:szCs w:val="20"/>
        </w:rPr>
        <w:t>cat.</w:t>
      </w:r>
      <w:r w:rsidR="00137E28" w:rsidRPr="00964096">
        <w:rPr>
          <w:rFonts w:eastAsia="Times New Roman" w:cs="V&amp;W Syntax"/>
          <w:spacing w:val="4"/>
          <w:sz w:val="20"/>
          <w:szCs w:val="20"/>
        </w:rPr>
        <w:t xml:space="preserve"> 3.2: de aanleg, wijziging of de uitbreiding van </w:t>
      </w:r>
      <w:r w:rsidR="00137E28" w:rsidRPr="00964096">
        <w:rPr>
          <w:rFonts w:eastAsia="Times New Roman" w:cs="V&amp;W Syntax"/>
          <w:i/>
          <w:spacing w:val="4"/>
          <w:sz w:val="20"/>
          <w:szCs w:val="20"/>
        </w:rPr>
        <w:t>werken inzake kanalisering of ter beperking van overstromingen met inbegrip van primaire waterkeringen en rivierdijken.</w:t>
      </w:r>
    </w:p>
    <w:p w:rsidR="00687841" w:rsidRPr="00964096" w:rsidRDefault="00687841"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p>
    <w:p w:rsidR="006A5B26" w:rsidRPr="00964096" w:rsidRDefault="00687841"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r w:rsidRPr="00964096">
        <w:rPr>
          <w:rFonts w:eastAsia="Times New Roman" w:cs="V&amp;W Syntax"/>
          <w:spacing w:val="4"/>
          <w:sz w:val="20"/>
          <w:szCs w:val="20"/>
        </w:rPr>
        <w:t>-</w:t>
      </w:r>
      <w:r w:rsidR="00D64813">
        <w:rPr>
          <w:rFonts w:eastAsia="Times New Roman" w:cs="V&amp;W Syntax"/>
          <w:spacing w:val="4"/>
          <w:sz w:val="20"/>
          <w:szCs w:val="20"/>
        </w:rPr>
        <w:t xml:space="preserve"> </w:t>
      </w:r>
      <w:r w:rsidR="006C1AE2" w:rsidRPr="00964096">
        <w:rPr>
          <w:rFonts w:eastAsia="Times New Roman" w:cs="V&amp;W Syntax"/>
          <w:spacing w:val="4"/>
          <w:sz w:val="20"/>
          <w:szCs w:val="20"/>
        </w:rPr>
        <w:t>cat.</w:t>
      </w:r>
      <w:r w:rsidR="006A5B26" w:rsidRPr="00964096">
        <w:rPr>
          <w:rFonts w:eastAsia="Times New Roman" w:cs="V&amp;W Syntax"/>
          <w:spacing w:val="4"/>
          <w:sz w:val="20"/>
          <w:szCs w:val="20"/>
        </w:rPr>
        <w:t xml:space="preserve"> 5</w:t>
      </w:r>
      <w:r w:rsidR="00137E28" w:rsidRPr="00964096">
        <w:rPr>
          <w:rFonts w:eastAsia="Times New Roman" w:cs="V&amp;W Syntax"/>
          <w:i/>
          <w:spacing w:val="4"/>
          <w:sz w:val="20"/>
          <w:szCs w:val="20"/>
        </w:rPr>
        <w:t>: landaanwinning in zee</w:t>
      </w:r>
      <w:r w:rsidR="00137E28" w:rsidRPr="00964096">
        <w:rPr>
          <w:rFonts w:eastAsia="Times New Roman" w:cs="V&amp;W Syntax"/>
          <w:spacing w:val="4"/>
          <w:sz w:val="20"/>
          <w:szCs w:val="20"/>
        </w:rPr>
        <w:t xml:space="preserve"> of de wijziging of uitbreiding daarvan</w:t>
      </w:r>
      <w:r w:rsidR="00E33F80" w:rsidRPr="00964096">
        <w:rPr>
          <w:rFonts w:eastAsia="Times New Roman" w:cs="V&amp;W Syntax"/>
          <w:spacing w:val="4"/>
          <w:sz w:val="20"/>
          <w:szCs w:val="20"/>
        </w:rPr>
        <w:t>.</w:t>
      </w:r>
    </w:p>
    <w:p w:rsidR="00137E28" w:rsidRPr="00964096" w:rsidRDefault="00137E28"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p>
    <w:p w:rsidR="006A58B1" w:rsidRPr="00964096" w:rsidRDefault="006A58B1"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r w:rsidRPr="00964096">
        <w:rPr>
          <w:rFonts w:eastAsia="Times New Roman" w:cs="V&amp;W Syntax"/>
          <w:spacing w:val="4"/>
          <w:sz w:val="20"/>
          <w:szCs w:val="20"/>
        </w:rPr>
        <w:t xml:space="preserve">- </w:t>
      </w:r>
      <w:r w:rsidR="006C1AE2" w:rsidRPr="00964096">
        <w:rPr>
          <w:rFonts w:eastAsia="Times New Roman" w:cs="V&amp;W Syntax"/>
          <w:spacing w:val="4"/>
          <w:sz w:val="20"/>
          <w:szCs w:val="20"/>
        </w:rPr>
        <w:t>cat.</w:t>
      </w:r>
      <w:r w:rsidRPr="00964096">
        <w:rPr>
          <w:rFonts w:eastAsia="Times New Roman" w:cs="V&amp;W Syntax"/>
          <w:spacing w:val="4"/>
          <w:sz w:val="20"/>
          <w:szCs w:val="20"/>
        </w:rPr>
        <w:t xml:space="preserve"> 12: aanleg, wijziging of uitbreiding van </w:t>
      </w:r>
      <w:r w:rsidRPr="00964096">
        <w:rPr>
          <w:rFonts w:eastAsia="Times New Roman" w:cs="V&amp;W Syntax"/>
          <w:i/>
          <w:spacing w:val="4"/>
          <w:sz w:val="20"/>
          <w:szCs w:val="20"/>
        </w:rPr>
        <w:t>kustwerken om erosie te bestrijden, van maritieme werken die de kust kunnen wijzigen</w:t>
      </w:r>
      <w:r w:rsidRPr="00964096">
        <w:rPr>
          <w:rFonts w:eastAsia="Times New Roman" w:cs="V&amp;W Syntax"/>
          <w:spacing w:val="4"/>
          <w:sz w:val="20"/>
          <w:szCs w:val="20"/>
        </w:rPr>
        <w:t xml:space="preserve"> door de aanleg van onder meer dijken, pieren , havenhoofden en van andere kustverdedigingswerken</w:t>
      </w:r>
      <w:r w:rsidR="00F222DE">
        <w:rPr>
          <w:rFonts w:eastAsia="Times New Roman" w:cs="V&amp;W Syntax"/>
          <w:spacing w:val="4"/>
          <w:sz w:val="20"/>
          <w:szCs w:val="20"/>
        </w:rPr>
        <w:t>,</w:t>
      </w:r>
      <w:r w:rsidRPr="00964096">
        <w:rPr>
          <w:rFonts w:eastAsia="Times New Roman" w:cs="V&amp;W Syntax"/>
          <w:spacing w:val="4"/>
          <w:sz w:val="20"/>
          <w:szCs w:val="20"/>
        </w:rPr>
        <w:t xml:space="preserve"> m</w:t>
      </w:r>
      <w:r w:rsidR="00F222DE">
        <w:rPr>
          <w:rFonts w:eastAsia="Times New Roman" w:cs="V&amp;W Syntax"/>
          <w:spacing w:val="4"/>
          <w:sz w:val="20"/>
          <w:szCs w:val="20"/>
        </w:rPr>
        <w:t>.</w:t>
      </w:r>
      <w:r w:rsidRPr="00964096">
        <w:rPr>
          <w:rFonts w:eastAsia="Times New Roman" w:cs="V&amp;W Syntax"/>
          <w:spacing w:val="4"/>
          <w:sz w:val="20"/>
          <w:szCs w:val="20"/>
        </w:rPr>
        <w:t>u</w:t>
      </w:r>
      <w:r w:rsidR="00F222DE">
        <w:rPr>
          <w:rFonts w:eastAsia="Times New Roman" w:cs="V&amp;W Syntax"/>
          <w:spacing w:val="4"/>
          <w:sz w:val="20"/>
          <w:szCs w:val="20"/>
        </w:rPr>
        <w:t>.</w:t>
      </w:r>
      <w:r w:rsidRPr="00964096">
        <w:rPr>
          <w:rFonts w:eastAsia="Times New Roman" w:cs="V&amp;W Syntax"/>
          <w:spacing w:val="4"/>
          <w:sz w:val="20"/>
          <w:szCs w:val="20"/>
        </w:rPr>
        <w:t>v</w:t>
      </w:r>
      <w:r w:rsidR="00F222DE">
        <w:rPr>
          <w:rFonts w:eastAsia="Times New Roman" w:cs="V&amp;W Syntax"/>
          <w:spacing w:val="4"/>
          <w:sz w:val="20"/>
          <w:szCs w:val="20"/>
        </w:rPr>
        <w:t>.</w:t>
      </w:r>
      <w:r w:rsidRPr="00964096">
        <w:rPr>
          <w:rFonts w:eastAsia="Times New Roman" w:cs="V&amp;W Syntax"/>
          <w:spacing w:val="4"/>
          <w:sz w:val="20"/>
          <w:szCs w:val="20"/>
        </w:rPr>
        <w:t xml:space="preserve"> onderhoud of herstel.</w:t>
      </w:r>
    </w:p>
    <w:p w:rsidR="006A58B1" w:rsidRPr="00964096" w:rsidRDefault="006A58B1"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p>
    <w:p w:rsidR="006A58B1" w:rsidRPr="00964096" w:rsidRDefault="006A58B1"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r w:rsidRPr="00964096">
        <w:rPr>
          <w:rFonts w:eastAsia="Times New Roman" w:cs="V&amp;W Syntax"/>
          <w:spacing w:val="4"/>
          <w:sz w:val="20"/>
          <w:szCs w:val="20"/>
        </w:rPr>
        <w:t>-</w:t>
      </w:r>
      <w:r w:rsidR="00D64813">
        <w:rPr>
          <w:rFonts w:eastAsia="Times New Roman" w:cs="V&amp;W Syntax"/>
          <w:spacing w:val="4"/>
          <w:sz w:val="20"/>
          <w:szCs w:val="20"/>
        </w:rPr>
        <w:t xml:space="preserve"> </w:t>
      </w:r>
      <w:r w:rsidR="006C1AE2" w:rsidRPr="00964096">
        <w:rPr>
          <w:rFonts w:eastAsia="Times New Roman" w:cs="V&amp;W Syntax"/>
          <w:spacing w:val="4"/>
          <w:sz w:val="20"/>
          <w:szCs w:val="20"/>
        </w:rPr>
        <w:t>cat.</w:t>
      </w:r>
      <w:r w:rsidRPr="00964096">
        <w:rPr>
          <w:rFonts w:eastAsia="Times New Roman" w:cs="V&amp;W Syntax"/>
          <w:spacing w:val="4"/>
          <w:sz w:val="20"/>
          <w:szCs w:val="20"/>
        </w:rPr>
        <w:t xml:space="preserve"> 13: aanleg of wijziging van </w:t>
      </w:r>
      <w:r w:rsidRPr="00964096">
        <w:rPr>
          <w:rFonts w:eastAsia="Times New Roman" w:cs="V&amp;W Syntax"/>
          <w:i/>
          <w:spacing w:val="4"/>
          <w:sz w:val="20"/>
          <w:szCs w:val="20"/>
        </w:rPr>
        <w:t>waterbeheersingsproject voor landbouwdoeleinden</w:t>
      </w:r>
      <w:r w:rsidRPr="00964096">
        <w:rPr>
          <w:rFonts w:eastAsia="Times New Roman" w:cs="V&amp;W Syntax"/>
          <w:spacing w:val="4"/>
          <w:sz w:val="20"/>
          <w:szCs w:val="20"/>
        </w:rPr>
        <w:t>, met inbegrip van irrigatie – en droogleggingsprojecten</w:t>
      </w:r>
    </w:p>
    <w:p w:rsidR="006A58B1" w:rsidRPr="00964096" w:rsidRDefault="006A58B1" w:rsidP="00687841">
      <w:pPr>
        <w:pBdr>
          <w:top w:val="single" w:sz="4" w:space="1" w:color="auto"/>
          <w:left w:val="single" w:sz="4" w:space="4" w:color="auto"/>
          <w:bottom w:val="single" w:sz="4" w:space="1" w:color="auto"/>
          <w:right w:val="single" w:sz="4" w:space="4" w:color="auto"/>
        </w:pBdr>
        <w:ind w:right="41"/>
        <w:rPr>
          <w:rFonts w:eastAsia="Times New Roman" w:cs="V&amp;W Syntax"/>
          <w:spacing w:val="4"/>
          <w:sz w:val="20"/>
          <w:szCs w:val="20"/>
        </w:rPr>
      </w:pPr>
    </w:p>
    <w:p w:rsidR="00137E28" w:rsidRPr="00964096" w:rsidRDefault="00137E28" w:rsidP="00687841">
      <w:pPr>
        <w:pBdr>
          <w:top w:val="single" w:sz="4" w:space="1" w:color="auto"/>
          <w:left w:val="single" w:sz="4" w:space="4" w:color="auto"/>
          <w:bottom w:val="single" w:sz="4" w:space="1" w:color="auto"/>
          <w:right w:val="single" w:sz="4" w:space="4" w:color="auto"/>
        </w:pBdr>
        <w:ind w:right="41"/>
        <w:rPr>
          <w:sz w:val="20"/>
          <w:szCs w:val="20"/>
        </w:rPr>
      </w:pPr>
      <w:r w:rsidRPr="00964096">
        <w:rPr>
          <w:rFonts w:eastAsia="Times New Roman" w:cs="V&amp;W Syntax"/>
          <w:spacing w:val="4"/>
          <w:sz w:val="20"/>
          <w:szCs w:val="20"/>
        </w:rPr>
        <w:t>-</w:t>
      </w:r>
      <w:r w:rsidR="00D64813">
        <w:rPr>
          <w:rFonts w:eastAsia="Times New Roman" w:cs="V&amp;W Syntax"/>
          <w:spacing w:val="4"/>
          <w:sz w:val="20"/>
          <w:szCs w:val="20"/>
        </w:rPr>
        <w:t xml:space="preserve"> </w:t>
      </w:r>
      <w:r w:rsidR="006C1AE2" w:rsidRPr="00964096">
        <w:rPr>
          <w:rFonts w:eastAsia="Times New Roman" w:cs="V&amp;W Syntax"/>
          <w:spacing w:val="4"/>
          <w:sz w:val="20"/>
          <w:szCs w:val="20"/>
        </w:rPr>
        <w:t>cat.</w:t>
      </w:r>
      <w:r w:rsidRPr="00964096">
        <w:rPr>
          <w:rFonts w:eastAsia="Times New Roman" w:cs="V&amp;W Syntax"/>
          <w:spacing w:val="4"/>
          <w:sz w:val="20"/>
          <w:szCs w:val="20"/>
        </w:rPr>
        <w:t xml:space="preserve"> 15.3: aanleg of wijzing van een </w:t>
      </w:r>
      <w:r w:rsidRPr="00964096">
        <w:rPr>
          <w:rFonts w:eastAsia="Times New Roman" w:cs="V&amp;W Syntax"/>
          <w:i/>
          <w:spacing w:val="4"/>
          <w:sz w:val="20"/>
          <w:szCs w:val="20"/>
        </w:rPr>
        <w:t>stuwdam</w:t>
      </w:r>
      <w:r w:rsidRPr="00964096">
        <w:rPr>
          <w:rFonts w:eastAsia="Times New Roman" w:cs="V&amp;W Syntax"/>
          <w:spacing w:val="4"/>
          <w:sz w:val="20"/>
          <w:szCs w:val="20"/>
        </w:rPr>
        <w:t xml:space="preserve"> of andere installatie voor het stuwen of voor de lange termijn opslaan van water (5 miljoen m3 per jaar of meer)</w:t>
      </w:r>
    </w:p>
    <w:p w:rsidR="00524C7E" w:rsidRPr="00964096" w:rsidRDefault="00524C7E" w:rsidP="00687841">
      <w:pPr>
        <w:pBdr>
          <w:top w:val="single" w:sz="4" w:space="1" w:color="auto"/>
          <w:left w:val="single" w:sz="4" w:space="4" w:color="auto"/>
          <w:bottom w:val="single" w:sz="4" w:space="1" w:color="auto"/>
          <w:right w:val="single" w:sz="4" w:space="4" w:color="auto"/>
        </w:pBdr>
        <w:ind w:right="41"/>
        <w:rPr>
          <w:sz w:val="20"/>
          <w:szCs w:val="20"/>
        </w:rPr>
      </w:pPr>
    </w:p>
    <w:p w:rsidR="00687841" w:rsidRPr="00964096" w:rsidRDefault="006C1AE2" w:rsidP="007F3B6B">
      <w:pPr>
        <w:numPr>
          <w:ilvl w:val="0"/>
          <w:numId w:val="17"/>
        </w:numPr>
        <w:pBdr>
          <w:top w:val="single" w:sz="4" w:space="1" w:color="auto"/>
          <w:left w:val="single" w:sz="4" w:space="4" w:color="auto"/>
          <w:bottom w:val="single" w:sz="4" w:space="1" w:color="auto"/>
          <w:right w:val="single" w:sz="4" w:space="4" w:color="auto"/>
        </w:pBdr>
        <w:tabs>
          <w:tab w:val="clear" w:pos="720"/>
        </w:tabs>
        <w:ind w:left="0" w:right="41" w:firstLine="0"/>
        <w:rPr>
          <w:sz w:val="20"/>
          <w:szCs w:val="20"/>
        </w:rPr>
      </w:pPr>
      <w:r w:rsidRPr="00964096">
        <w:rPr>
          <w:sz w:val="20"/>
          <w:szCs w:val="20"/>
        </w:rPr>
        <w:t>cat.</w:t>
      </w:r>
      <w:r w:rsidR="00717E64" w:rsidRPr="00964096">
        <w:rPr>
          <w:sz w:val="20"/>
          <w:szCs w:val="20"/>
        </w:rPr>
        <w:t xml:space="preserve"> 19: </w:t>
      </w:r>
      <w:r w:rsidR="00717E64" w:rsidRPr="00964096">
        <w:rPr>
          <w:i/>
          <w:sz w:val="20"/>
          <w:szCs w:val="20"/>
        </w:rPr>
        <w:t>aanleg, wijziging of uitbreiding van werken voor de overbrenging van water tussen stroomgebiede</w:t>
      </w:r>
      <w:r w:rsidR="00717E64" w:rsidRPr="00964096">
        <w:rPr>
          <w:sz w:val="20"/>
          <w:szCs w:val="20"/>
        </w:rPr>
        <w:t>n</w:t>
      </w:r>
      <w:r w:rsidR="00687841" w:rsidRPr="00964096">
        <w:rPr>
          <w:sz w:val="20"/>
          <w:szCs w:val="20"/>
        </w:rPr>
        <w:t>. Indien doel is om eventuele waterschaarste te voorkomen: als de activiteit betrekking heeft op een hoeveelheid overgebracht water van 75 miljoen m</w:t>
      </w:r>
      <w:r w:rsidR="00687841" w:rsidRPr="00964096">
        <w:rPr>
          <w:sz w:val="20"/>
          <w:szCs w:val="20"/>
          <w:vertAlign w:val="superscript"/>
        </w:rPr>
        <w:t>3</w:t>
      </w:r>
      <w:r w:rsidR="00687841" w:rsidRPr="00964096">
        <w:rPr>
          <w:sz w:val="20"/>
          <w:szCs w:val="20"/>
        </w:rPr>
        <w:t xml:space="preserve"> per jaar of meer. Indien doel niet is om waterschaarste te voorkomen: als het meerjarig gemiddelde jaardebiet van het bekken waaraan het water wordt onttrokken meer dan 2.000 miljoen m</w:t>
      </w:r>
      <w:r w:rsidR="00687841" w:rsidRPr="00964096">
        <w:rPr>
          <w:sz w:val="20"/>
          <w:szCs w:val="20"/>
          <w:vertAlign w:val="superscript"/>
        </w:rPr>
        <w:t>3</w:t>
      </w:r>
      <w:r w:rsidR="00687841" w:rsidRPr="00964096">
        <w:rPr>
          <w:sz w:val="20"/>
          <w:szCs w:val="20"/>
        </w:rPr>
        <w:t xml:space="preserve"> bedraagt, en de hoeveelheid overgebracht water 3% van dit debiet overschrijdt. </w:t>
      </w:r>
    </w:p>
    <w:p w:rsidR="00687841" w:rsidRPr="00964096" w:rsidRDefault="00687841" w:rsidP="00687841">
      <w:pPr>
        <w:ind w:left="360" w:right="41"/>
        <w:rPr>
          <w:sz w:val="20"/>
          <w:szCs w:val="20"/>
        </w:rPr>
      </w:pPr>
    </w:p>
    <w:p w:rsidR="006A5B26" w:rsidRPr="00964096" w:rsidRDefault="00F72692" w:rsidP="00687841">
      <w:pPr>
        <w:ind w:right="41"/>
        <w:rPr>
          <w:sz w:val="20"/>
          <w:szCs w:val="20"/>
        </w:rPr>
      </w:pPr>
      <w:r w:rsidRPr="00964096">
        <w:rPr>
          <w:sz w:val="20"/>
          <w:szCs w:val="20"/>
        </w:rPr>
        <w:t>A</w:t>
      </w:r>
      <w:r w:rsidR="006A5B26" w:rsidRPr="00964096">
        <w:rPr>
          <w:sz w:val="20"/>
          <w:szCs w:val="20"/>
        </w:rPr>
        <w:t xml:space="preserve">ls het projectplan </w:t>
      </w:r>
      <w:r w:rsidR="006C1AE2" w:rsidRPr="00964096">
        <w:rPr>
          <w:sz w:val="20"/>
          <w:szCs w:val="20"/>
        </w:rPr>
        <w:t>in k</w:t>
      </w:r>
      <w:r w:rsidR="00687841" w:rsidRPr="00964096">
        <w:rPr>
          <w:sz w:val="20"/>
          <w:szCs w:val="20"/>
        </w:rPr>
        <w:t>o</w:t>
      </w:r>
      <w:r w:rsidR="006C1AE2" w:rsidRPr="00964096">
        <w:rPr>
          <w:sz w:val="20"/>
          <w:szCs w:val="20"/>
        </w:rPr>
        <w:t>lom 4 is genoemd</w:t>
      </w:r>
      <w:r w:rsidR="006A5B26" w:rsidRPr="00964096">
        <w:rPr>
          <w:sz w:val="20"/>
          <w:szCs w:val="20"/>
        </w:rPr>
        <w:t xml:space="preserve"> wordt op het milieuonderzoek en de invloed hiervan in het </w:t>
      </w:r>
      <w:r w:rsidR="00093A18" w:rsidRPr="00964096">
        <w:rPr>
          <w:sz w:val="20"/>
          <w:szCs w:val="20"/>
        </w:rPr>
        <w:t>projectplan</w:t>
      </w:r>
      <w:r w:rsidR="006A5B26" w:rsidRPr="00964096">
        <w:rPr>
          <w:sz w:val="20"/>
          <w:szCs w:val="20"/>
        </w:rPr>
        <w:t xml:space="preserve"> uitgebreid ingegaan</w:t>
      </w:r>
      <w:r w:rsidR="005C6C6F">
        <w:rPr>
          <w:sz w:val="20"/>
          <w:szCs w:val="20"/>
        </w:rPr>
        <w:t xml:space="preserve"> (paragraaf 2)</w:t>
      </w:r>
      <w:r w:rsidR="006A5B26" w:rsidRPr="00964096">
        <w:rPr>
          <w:sz w:val="20"/>
          <w:szCs w:val="20"/>
        </w:rPr>
        <w:t xml:space="preserve">. </w:t>
      </w:r>
    </w:p>
    <w:p w:rsidR="006C1AE2" w:rsidRPr="00964096" w:rsidRDefault="006C1AE2" w:rsidP="00687841">
      <w:pPr>
        <w:ind w:right="41"/>
        <w:rPr>
          <w:sz w:val="20"/>
          <w:szCs w:val="20"/>
        </w:rPr>
      </w:pPr>
    </w:p>
    <w:p w:rsidR="006A5B26" w:rsidRDefault="006A5B26" w:rsidP="006A5B26">
      <w:pPr>
        <w:pStyle w:val="broodtekst"/>
        <w:ind w:right="41"/>
        <w:rPr>
          <w:rFonts w:cs="Arial"/>
          <w:sz w:val="20"/>
          <w:szCs w:val="20"/>
        </w:rPr>
      </w:pPr>
      <w:r w:rsidRPr="00964096">
        <w:rPr>
          <w:rFonts w:cs="Arial"/>
          <w:sz w:val="20"/>
          <w:szCs w:val="20"/>
        </w:rPr>
        <w:t xml:space="preserve">Mocht los van </w:t>
      </w:r>
      <w:r w:rsidR="00687841" w:rsidRPr="00964096">
        <w:rPr>
          <w:rFonts w:cs="Arial"/>
          <w:sz w:val="20"/>
          <w:szCs w:val="20"/>
        </w:rPr>
        <w:t xml:space="preserve">de m.e.r. </w:t>
      </w:r>
      <w:r w:rsidRPr="00964096">
        <w:rPr>
          <w:rFonts w:cs="Arial"/>
          <w:sz w:val="20"/>
          <w:szCs w:val="20"/>
        </w:rPr>
        <w:t>een Passende beoordeling/ADC-toets zijn uitgevoerd op grond van de</w:t>
      </w:r>
      <w:r w:rsidR="00F222DE">
        <w:rPr>
          <w:rFonts w:cs="Arial"/>
          <w:sz w:val="20"/>
          <w:szCs w:val="20"/>
        </w:rPr>
        <w:t xml:space="preserve"> Wet natuurbescherming</w:t>
      </w:r>
      <w:r w:rsidRPr="00964096">
        <w:rPr>
          <w:rFonts w:cs="Arial"/>
          <w:sz w:val="20"/>
          <w:szCs w:val="20"/>
        </w:rPr>
        <w:t xml:space="preserve">, dan wel </w:t>
      </w:r>
      <w:r w:rsidR="0000721D">
        <w:rPr>
          <w:rFonts w:cs="Arial"/>
          <w:sz w:val="20"/>
          <w:szCs w:val="20"/>
        </w:rPr>
        <w:t xml:space="preserve">een </w:t>
      </w:r>
      <w:r w:rsidRPr="00964096">
        <w:rPr>
          <w:rFonts w:cs="Arial"/>
          <w:sz w:val="20"/>
          <w:szCs w:val="20"/>
        </w:rPr>
        <w:t xml:space="preserve">MER zijn gemaakt voor een ander besluit </w:t>
      </w:r>
      <w:r w:rsidR="006C1AE2" w:rsidRPr="00964096">
        <w:rPr>
          <w:rFonts w:cs="Arial"/>
          <w:sz w:val="20"/>
          <w:szCs w:val="20"/>
        </w:rPr>
        <w:t xml:space="preserve">dat nodig is voor de uitvoering van het project, </w:t>
      </w:r>
      <w:r w:rsidRPr="00964096">
        <w:rPr>
          <w:rFonts w:cs="Arial"/>
          <w:sz w:val="20"/>
          <w:szCs w:val="20"/>
        </w:rPr>
        <w:t>dan dient ook d</w:t>
      </w:r>
      <w:r w:rsidR="006C1AE2" w:rsidRPr="00964096">
        <w:rPr>
          <w:rFonts w:cs="Arial"/>
          <w:sz w:val="20"/>
          <w:szCs w:val="20"/>
        </w:rPr>
        <w:t>eze</w:t>
      </w:r>
      <w:r w:rsidRPr="00964096">
        <w:rPr>
          <w:rFonts w:cs="Arial"/>
          <w:sz w:val="20"/>
          <w:szCs w:val="20"/>
        </w:rPr>
        <w:t xml:space="preserve"> </w:t>
      </w:r>
      <w:r w:rsidR="006C1AE2" w:rsidRPr="00964096">
        <w:rPr>
          <w:rFonts w:cs="Arial"/>
          <w:sz w:val="20"/>
          <w:szCs w:val="20"/>
        </w:rPr>
        <w:t xml:space="preserve">beoordeling </w:t>
      </w:r>
      <w:r w:rsidRPr="00964096">
        <w:rPr>
          <w:rFonts w:cs="Arial"/>
          <w:sz w:val="20"/>
          <w:szCs w:val="20"/>
        </w:rPr>
        <w:t xml:space="preserve">een plaats </w:t>
      </w:r>
      <w:r w:rsidR="006C1AE2" w:rsidRPr="00964096">
        <w:rPr>
          <w:rFonts w:cs="Arial"/>
          <w:sz w:val="20"/>
          <w:szCs w:val="20"/>
        </w:rPr>
        <w:t xml:space="preserve">in het projectplan </w:t>
      </w:r>
      <w:r w:rsidRPr="00964096">
        <w:rPr>
          <w:rFonts w:cs="Arial"/>
          <w:sz w:val="20"/>
          <w:szCs w:val="20"/>
        </w:rPr>
        <w:t xml:space="preserve">te krijgen. Naar de uitkomsten van het onderzoek kan </w:t>
      </w:r>
      <w:r w:rsidR="00581B4E">
        <w:rPr>
          <w:rFonts w:cs="Arial"/>
          <w:sz w:val="20"/>
          <w:szCs w:val="20"/>
        </w:rPr>
        <w:t xml:space="preserve">dan </w:t>
      </w:r>
      <w:r w:rsidRPr="00964096">
        <w:rPr>
          <w:rFonts w:cs="Arial"/>
          <w:sz w:val="20"/>
          <w:szCs w:val="20"/>
        </w:rPr>
        <w:t xml:space="preserve">worden verwezen bij de motivering van het projectplan. </w:t>
      </w:r>
    </w:p>
    <w:p w:rsidR="002D3B0A" w:rsidRDefault="002D3B0A" w:rsidP="006A5B26">
      <w:pPr>
        <w:pStyle w:val="broodtekst"/>
        <w:ind w:right="41"/>
        <w:rPr>
          <w:rFonts w:cs="Arial"/>
          <w:sz w:val="20"/>
          <w:szCs w:val="20"/>
        </w:rPr>
      </w:pPr>
    </w:p>
    <w:p w:rsidR="0020009A" w:rsidRPr="005C6C6F" w:rsidRDefault="00581B4E" w:rsidP="0020009A">
      <w:pPr>
        <w:pStyle w:val="broodtekst"/>
        <w:ind w:right="392"/>
        <w:rPr>
          <w:rFonts w:cs="Arial"/>
          <w:sz w:val="20"/>
          <w:szCs w:val="20"/>
          <w:u w:val="single"/>
        </w:rPr>
      </w:pPr>
      <w:r w:rsidRPr="00873CC7">
        <w:rPr>
          <w:sz w:val="20"/>
        </w:rPr>
        <w:t>3.3</w:t>
      </w:r>
      <w:r w:rsidR="005749C6" w:rsidRPr="00873CC7">
        <w:rPr>
          <w:sz w:val="20"/>
        </w:rPr>
        <w:t xml:space="preserve"> </w:t>
      </w:r>
      <w:r w:rsidR="004A28F0" w:rsidRPr="005C6C6F">
        <w:rPr>
          <w:rFonts w:cs="Arial"/>
          <w:sz w:val="20"/>
          <w:szCs w:val="20"/>
          <w:u w:val="single"/>
        </w:rPr>
        <w:t>Andere vergunningen/besluiten</w:t>
      </w:r>
    </w:p>
    <w:p w:rsidR="0020009A" w:rsidRDefault="0020009A" w:rsidP="0020009A">
      <w:pPr>
        <w:pStyle w:val="broodtekst"/>
        <w:ind w:right="392"/>
        <w:rPr>
          <w:rFonts w:cs="Arial"/>
          <w:sz w:val="20"/>
          <w:szCs w:val="20"/>
        </w:rPr>
      </w:pPr>
      <w:r>
        <w:rPr>
          <w:rFonts w:cs="Arial"/>
          <w:sz w:val="20"/>
          <w:szCs w:val="20"/>
        </w:rPr>
        <w:t xml:space="preserve">Denk hierbij aan: </w:t>
      </w:r>
    </w:p>
    <w:p w:rsidR="0020009A" w:rsidRDefault="0020009A" w:rsidP="0020009A">
      <w:pPr>
        <w:pStyle w:val="broodtekst"/>
        <w:ind w:right="392"/>
        <w:rPr>
          <w:rFonts w:cs="Arial"/>
          <w:sz w:val="20"/>
          <w:szCs w:val="20"/>
        </w:rPr>
      </w:pPr>
      <w:r>
        <w:rPr>
          <w:rFonts w:cs="Arial"/>
          <w:sz w:val="20"/>
          <w:szCs w:val="20"/>
        </w:rPr>
        <w:t xml:space="preserve">- </w:t>
      </w:r>
      <w:r w:rsidRPr="00964096">
        <w:rPr>
          <w:rFonts w:cs="Arial"/>
          <w:sz w:val="20"/>
          <w:szCs w:val="20"/>
        </w:rPr>
        <w:t xml:space="preserve">Een beschouwing over de inpasbaarheid van de in het projectplan beschreven activiteit binnen het geldende regime voor de </w:t>
      </w:r>
      <w:r w:rsidRPr="00964096">
        <w:rPr>
          <w:rFonts w:cs="Arial"/>
          <w:sz w:val="20"/>
          <w:szCs w:val="20"/>
          <w:u w:val="single"/>
        </w:rPr>
        <w:t>ruimtelijke ordening (Wro)</w:t>
      </w:r>
      <w:r w:rsidRPr="00964096">
        <w:rPr>
          <w:rFonts w:cs="Arial"/>
          <w:sz w:val="20"/>
          <w:szCs w:val="20"/>
        </w:rPr>
        <w:t>, dan wel de benodigde aanpassing daarvan.</w:t>
      </w:r>
    </w:p>
    <w:p w:rsidR="0020009A" w:rsidRPr="00964096" w:rsidRDefault="0020009A" w:rsidP="0020009A">
      <w:pPr>
        <w:pStyle w:val="broodtekst"/>
        <w:ind w:right="392"/>
        <w:rPr>
          <w:rStyle w:val="nadrukb"/>
          <w:i w:val="0"/>
          <w:iCs w:val="0"/>
          <w:sz w:val="20"/>
          <w:szCs w:val="20"/>
        </w:rPr>
      </w:pPr>
      <w:r>
        <w:rPr>
          <w:sz w:val="20"/>
          <w:szCs w:val="20"/>
        </w:rPr>
        <w:t xml:space="preserve">- </w:t>
      </w:r>
      <w:r w:rsidRPr="00964096">
        <w:rPr>
          <w:sz w:val="20"/>
          <w:szCs w:val="20"/>
        </w:rPr>
        <w:t xml:space="preserve">Noemen van vergunningen </w:t>
      </w:r>
      <w:r w:rsidR="0009152E">
        <w:rPr>
          <w:sz w:val="20"/>
          <w:szCs w:val="20"/>
        </w:rPr>
        <w:t xml:space="preserve">en/of ontheffingen </w:t>
      </w:r>
      <w:r w:rsidRPr="00964096">
        <w:rPr>
          <w:sz w:val="20"/>
          <w:szCs w:val="20"/>
        </w:rPr>
        <w:t xml:space="preserve">op grond van </w:t>
      </w:r>
      <w:r w:rsidRPr="00964096">
        <w:rPr>
          <w:sz w:val="20"/>
          <w:szCs w:val="20"/>
          <w:u w:val="single"/>
        </w:rPr>
        <w:t>andere wetten</w:t>
      </w:r>
      <w:r w:rsidRPr="00964096">
        <w:rPr>
          <w:sz w:val="20"/>
          <w:szCs w:val="20"/>
        </w:rPr>
        <w:t xml:space="preserve"> zoals de Wabo (Wet milieubeheer, Woningwet) of andere relevante wetten, zoals de Ontgrondingenwet, de</w:t>
      </w:r>
      <w:r w:rsidR="00F222DE">
        <w:rPr>
          <w:sz w:val="20"/>
          <w:szCs w:val="20"/>
        </w:rPr>
        <w:t xml:space="preserve"> Wet natuurbescherming, </w:t>
      </w:r>
      <w:r w:rsidRPr="00964096">
        <w:rPr>
          <w:sz w:val="20"/>
          <w:szCs w:val="20"/>
        </w:rPr>
        <w:t>de keur van het waterschap, de Wet inrichting landelijk gebied, het Activiteitenbesluit, het Besluit lozen buiten inrichtingen of het Besluit bodemkwaliteit, dan wel het Binnenvaartpolitiereglement of de Algemene plaatselijke verordening (A</w:t>
      </w:r>
      <w:r w:rsidR="00F222DE">
        <w:rPr>
          <w:sz w:val="20"/>
          <w:szCs w:val="20"/>
        </w:rPr>
        <w:t>PV</w:t>
      </w:r>
      <w:r w:rsidRPr="00964096">
        <w:rPr>
          <w:sz w:val="20"/>
          <w:szCs w:val="20"/>
        </w:rPr>
        <w:t xml:space="preserve">). </w:t>
      </w:r>
    </w:p>
    <w:p w:rsidR="0020009A" w:rsidRDefault="0020009A" w:rsidP="00A64DB9">
      <w:pPr>
        <w:pStyle w:val="broodtekst"/>
        <w:ind w:right="392"/>
        <w:rPr>
          <w:rFonts w:cs="Arial"/>
          <w:sz w:val="20"/>
          <w:szCs w:val="20"/>
        </w:rPr>
      </w:pPr>
    </w:p>
    <w:p w:rsidR="00177AC7" w:rsidRDefault="00177AC7" w:rsidP="00A64DB9">
      <w:pPr>
        <w:pStyle w:val="broodtekst"/>
        <w:ind w:right="392"/>
        <w:rPr>
          <w:rFonts w:cs="Arial"/>
          <w:sz w:val="20"/>
          <w:szCs w:val="20"/>
        </w:rPr>
      </w:pPr>
    </w:p>
    <w:p w:rsidR="00E808EA" w:rsidRPr="00964096" w:rsidRDefault="005749C6" w:rsidP="00A64DB9">
      <w:pPr>
        <w:pStyle w:val="broodtekst"/>
        <w:ind w:right="392"/>
        <w:rPr>
          <w:rFonts w:cs="Arial"/>
          <w:sz w:val="20"/>
          <w:szCs w:val="20"/>
          <w:u w:val="single"/>
        </w:rPr>
      </w:pPr>
      <w:r w:rsidRPr="00873CC7">
        <w:rPr>
          <w:sz w:val="20"/>
        </w:rPr>
        <w:t>3.</w:t>
      </w:r>
      <w:r w:rsidR="00581B4E" w:rsidRPr="00873CC7">
        <w:rPr>
          <w:sz w:val="20"/>
        </w:rPr>
        <w:t>4</w:t>
      </w:r>
      <w:r w:rsidRPr="00873CC7">
        <w:rPr>
          <w:sz w:val="20"/>
        </w:rPr>
        <w:t xml:space="preserve"> </w:t>
      </w:r>
      <w:r w:rsidR="00E808EA" w:rsidRPr="00964096">
        <w:rPr>
          <w:rFonts w:cs="Arial"/>
          <w:sz w:val="20"/>
          <w:szCs w:val="20"/>
          <w:u w:val="single"/>
        </w:rPr>
        <w:t>Gelding</w:t>
      </w:r>
      <w:r w:rsidR="007823F0" w:rsidRPr="00964096">
        <w:rPr>
          <w:rFonts w:cs="Arial"/>
          <w:sz w:val="20"/>
          <w:szCs w:val="20"/>
          <w:u w:val="single"/>
        </w:rPr>
        <w:t>s</w:t>
      </w:r>
      <w:r w:rsidR="00E808EA" w:rsidRPr="00964096">
        <w:rPr>
          <w:rFonts w:cs="Arial"/>
          <w:sz w:val="20"/>
          <w:szCs w:val="20"/>
          <w:u w:val="single"/>
        </w:rPr>
        <w:t>duur</w:t>
      </w:r>
    </w:p>
    <w:p w:rsidR="00F222DE" w:rsidRDefault="00E808EA" w:rsidP="00A64DB9">
      <w:pPr>
        <w:pStyle w:val="broodtekst"/>
        <w:ind w:right="392"/>
        <w:rPr>
          <w:rFonts w:cs="Arial"/>
          <w:sz w:val="20"/>
          <w:szCs w:val="20"/>
        </w:rPr>
      </w:pPr>
      <w:r w:rsidRPr="00964096">
        <w:rPr>
          <w:rFonts w:cs="Arial"/>
          <w:sz w:val="20"/>
          <w:szCs w:val="20"/>
        </w:rPr>
        <w:t xml:space="preserve">In het model is geen onderdeel </w:t>
      </w:r>
      <w:r w:rsidR="00987804" w:rsidRPr="00964096">
        <w:rPr>
          <w:rFonts w:cs="Arial"/>
          <w:sz w:val="20"/>
          <w:szCs w:val="20"/>
        </w:rPr>
        <w:t>`</w:t>
      </w:r>
      <w:r w:rsidRPr="00964096">
        <w:rPr>
          <w:rFonts w:cs="Arial"/>
          <w:sz w:val="20"/>
          <w:szCs w:val="20"/>
        </w:rPr>
        <w:t>geldingsduur</w:t>
      </w:r>
      <w:r w:rsidR="00987804" w:rsidRPr="00964096">
        <w:rPr>
          <w:rFonts w:cs="Arial"/>
          <w:sz w:val="20"/>
          <w:szCs w:val="20"/>
        </w:rPr>
        <w:t>`</w:t>
      </w:r>
      <w:r w:rsidRPr="00964096">
        <w:rPr>
          <w:rFonts w:cs="Arial"/>
          <w:sz w:val="20"/>
          <w:szCs w:val="20"/>
        </w:rPr>
        <w:t xml:space="preserve"> opgenomen. Eventueel kan echter een bepaling worden opgenomen waarmee het besluit geldt voor bepaalde tijd, bijv. “</w:t>
      </w:r>
      <w:r w:rsidRPr="00964096">
        <w:rPr>
          <w:rFonts w:cs="Arial"/>
          <w:i/>
          <w:sz w:val="20"/>
          <w:szCs w:val="20"/>
        </w:rPr>
        <w:t>Dit besluit is van kracht tot x jaar na de datum waarop het besluit onherroepelijk is geworden/datum”</w:t>
      </w:r>
      <w:r w:rsidR="00F222DE">
        <w:rPr>
          <w:rFonts w:cs="Arial"/>
          <w:i/>
          <w:sz w:val="20"/>
          <w:szCs w:val="20"/>
        </w:rPr>
        <w:t xml:space="preserve"> </w:t>
      </w:r>
      <w:r w:rsidR="00F222DE" w:rsidRPr="00F222DE">
        <w:rPr>
          <w:rFonts w:cs="Arial"/>
          <w:sz w:val="20"/>
          <w:szCs w:val="20"/>
        </w:rPr>
        <w:t>of</w:t>
      </w:r>
      <w:r w:rsidR="00F222DE">
        <w:rPr>
          <w:rFonts w:cs="Arial"/>
          <w:i/>
          <w:sz w:val="20"/>
          <w:szCs w:val="20"/>
        </w:rPr>
        <w:t>: “het in dit besluit beschreven project dient uiterlijk 2028 te zijn gerealiseerd”</w:t>
      </w:r>
      <w:r w:rsidRPr="00964096">
        <w:rPr>
          <w:rFonts w:cs="Arial"/>
          <w:i/>
          <w:sz w:val="20"/>
          <w:szCs w:val="20"/>
        </w:rPr>
        <w:t>.</w:t>
      </w:r>
      <w:r w:rsidRPr="00964096">
        <w:rPr>
          <w:rFonts w:cs="Arial"/>
          <w:sz w:val="20"/>
          <w:szCs w:val="20"/>
        </w:rPr>
        <w:t xml:space="preserve"> </w:t>
      </w:r>
    </w:p>
    <w:p w:rsidR="00E808EA" w:rsidRDefault="0009152E" w:rsidP="00A64DB9">
      <w:pPr>
        <w:pStyle w:val="broodtekst"/>
        <w:ind w:right="392"/>
        <w:rPr>
          <w:rFonts w:cs="Arial"/>
          <w:sz w:val="20"/>
          <w:szCs w:val="20"/>
        </w:rPr>
      </w:pPr>
      <w:r>
        <w:rPr>
          <w:rFonts w:cs="Arial"/>
          <w:sz w:val="20"/>
          <w:szCs w:val="20"/>
        </w:rPr>
        <w:t>Voor</w:t>
      </w:r>
      <w:r w:rsidR="00E808EA" w:rsidRPr="00964096">
        <w:rPr>
          <w:rFonts w:cs="Arial"/>
          <w:sz w:val="20"/>
          <w:szCs w:val="20"/>
        </w:rPr>
        <w:t xml:space="preserve"> afloop van die termijn moet het </w:t>
      </w:r>
      <w:r w:rsidR="00F222DE">
        <w:rPr>
          <w:rFonts w:cs="Arial"/>
          <w:sz w:val="20"/>
          <w:szCs w:val="20"/>
        </w:rPr>
        <w:t>besluit</w:t>
      </w:r>
      <w:r w:rsidR="00E808EA" w:rsidRPr="00964096">
        <w:rPr>
          <w:rFonts w:cs="Arial"/>
          <w:sz w:val="20"/>
          <w:szCs w:val="20"/>
        </w:rPr>
        <w:t xml:space="preserve"> </w:t>
      </w:r>
      <w:r>
        <w:rPr>
          <w:rFonts w:cs="Arial"/>
          <w:sz w:val="20"/>
          <w:szCs w:val="20"/>
        </w:rPr>
        <w:t xml:space="preserve">wel </w:t>
      </w:r>
      <w:r w:rsidR="00E808EA" w:rsidRPr="00964096">
        <w:rPr>
          <w:rFonts w:cs="Arial"/>
          <w:sz w:val="20"/>
          <w:szCs w:val="20"/>
        </w:rPr>
        <w:t xml:space="preserve">gewijzigd worden als het project nog niet </w:t>
      </w:r>
      <w:r w:rsidR="00916DEE" w:rsidRPr="00964096">
        <w:rPr>
          <w:rFonts w:cs="Arial"/>
          <w:sz w:val="20"/>
          <w:szCs w:val="20"/>
        </w:rPr>
        <w:t xml:space="preserve">(volledig) </w:t>
      </w:r>
      <w:r w:rsidR="00E808EA" w:rsidRPr="00964096">
        <w:rPr>
          <w:rFonts w:cs="Arial"/>
          <w:sz w:val="20"/>
          <w:szCs w:val="20"/>
        </w:rPr>
        <w:t xml:space="preserve">is uitgevoerd. </w:t>
      </w:r>
    </w:p>
    <w:p w:rsidR="00177AC7" w:rsidRDefault="00177AC7" w:rsidP="00A64DB9">
      <w:pPr>
        <w:pStyle w:val="broodtekst"/>
        <w:ind w:right="392"/>
        <w:rPr>
          <w:rFonts w:cs="Arial"/>
          <w:sz w:val="20"/>
          <w:szCs w:val="20"/>
        </w:rPr>
      </w:pPr>
    </w:p>
    <w:p w:rsidR="00BE6E04" w:rsidRDefault="00BE6E04" w:rsidP="00A64DB9">
      <w:pPr>
        <w:pStyle w:val="broodtekst"/>
        <w:ind w:right="392"/>
        <w:rPr>
          <w:rFonts w:cs="Arial"/>
          <w:sz w:val="20"/>
          <w:szCs w:val="20"/>
        </w:rPr>
      </w:pPr>
    </w:p>
    <w:p w:rsidR="00BE6E04" w:rsidRPr="00BE6E04" w:rsidRDefault="005749C6" w:rsidP="00A64DB9">
      <w:pPr>
        <w:pStyle w:val="broodtekst"/>
        <w:ind w:right="392"/>
        <w:rPr>
          <w:rFonts w:cs="Arial"/>
          <w:sz w:val="20"/>
          <w:szCs w:val="20"/>
          <w:u w:val="single"/>
        </w:rPr>
      </w:pPr>
      <w:r w:rsidRPr="00873CC7">
        <w:rPr>
          <w:sz w:val="20"/>
        </w:rPr>
        <w:t>3.</w:t>
      </w:r>
      <w:r w:rsidR="00581B4E" w:rsidRPr="00873CC7">
        <w:rPr>
          <w:sz w:val="20"/>
        </w:rPr>
        <w:t>5</w:t>
      </w:r>
      <w:r w:rsidRPr="00873CC7">
        <w:rPr>
          <w:sz w:val="20"/>
        </w:rPr>
        <w:t xml:space="preserve"> </w:t>
      </w:r>
      <w:r w:rsidR="00BE6E04" w:rsidRPr="00BE6E04">
        <w:rPr>
          <w:rFonts w:cs="Arial"/>
          <w:sz w:val="20"/>
          <w:szCs w:val="20"/>
          <w:u w:val="single"/>
        </w:rPr>
        <w:t>Schadevergoeding/nadeelcompensatie</w:t>
      </w:r>
    </w:p>
    <w:p w:rsidR="007732BB" w:rsidRDefault="00BE6E04" w:rsidP="00BE6E04">
      <w:pPr>
        <w:pStyle w:val="broodtekst"/>
        <w:ind w:right="392"/>
        <w:rPr>
          <w:rFonts w:cs="Arial"/>
          <w:sz w:val="20"/>
          <w:szCs w:val="20"/>
        </w:rPr>
      </w:pPr>
      <w:r>
        <w:rPr>
          <w:rFonts w:cs="Arial"/>
          <w:sz w:val="20"/>
          <w:szCs w:val="20"/>
        </w:rPr>
        <w:t xml:space="preserve">In het projectplan </w:t>
      </w:r>
      <w:r w:rsidR="006147B5">
        <w:rPr>
          <w:rFonts w:cs="Arial"/>
          <w:sz w:val="20"/>
          <w:szCs w:val="20"/>
        </w:rPr>
        <w:t xml:space="preserve">dient te </w:t>
      </w:r>
      <w:r>
        <w:rPr>
          <w:rFonts w:cs="Arial"/>
          <w:sz w:val="20"/>
          <w:szCs w:val="20"/>
        </w:rPr>
        <w:t>worden verwezen naar de m</w:t>
      </w:r>
      <w:r w:rsidR="007732BB">
        <w:rPr>
          <w:rFonts w:cs="Arial"/>
          <w:sz w:val="20"/>
          <w:szCs w:val="20"/>
        </w:rPr>
        <w:t>o</w:t>
      </w:r>
      <w:r>
        <w:rPr>
          <w:rFonts w:cs="Arial"/>
          <w:sz w:val="20"/>
          <w:szCs w:val="20"/>
        </w:rPr>
        <w:t>gelijkheid om op grond van artikel 7.14 van de Waterwet een verzoek in te dienen om een vergoeding</w:t>
      </w:r>
      <w:r w:rsidR="00F24F76">
        <w:rPr>
          <w:rFonts w:cs="Arial"/>
          <w:sz w:val="20"/>
          <w:szCs w:val="20"/>
        </w:rPr>
        <w:t xml:space="preserve"> van de schade als gevolg van het projectplan, die redelijkerwijs</w:t>
      </w:r>
      <w:r w:rsidR="0048191F">
        <w:rPr>
          <w:rFonts w:cs="Arial"/>
          <w:sz w:val="20"/>
          <w:szCs w:val="20"/>
        </w:rPr>
        <w:t xml:space="preserve"> </w:t>
      </w:r>
      <w:r w:rsidR="00F24F76">
        <w:rPr>
          <w:rFonts w:cs="Arial"/>
          <w:sz w:val="20"/>
          <w:szCs w:val="20"/>
        </w:rPr>
        <w:t>nie</w:t>
      </w:r>
      <w:r w:rsidR="0048191F">
        <w:rPr>
          <w:rFonts w:cs="Arial"/>
          <w:sz w:val="20"/>
          <w:szCs w:val="20"/>
        </w:rPr>
        <w:t>t</w:t>
      </w:r>
      <w:r w:rsidR="00F24F76">
        <w:rPr>
          <w:rFonts w:cs="Arial"/>
          <w:sz w:val="20"/>
          <w:szCs w:val="20"/>
        </w:rPr>
        <w:t xml:space="preserve"> of niet geheel ten laste van de benadeelde hoort te blijven</w:t>
      </w:r>
      <w:r w:rsidRPr="00BE6E04">
        <w:rPr>
          <w:rFonts w:cs="Arial"/>
          <w:sz w:val="20"/>
          <w:szCs w:val="20"/>
        </w:rPr>
        <w:t xml:space="preserve">. </w:t>
      </w:r>
    </w:p>
    <w:p w:rsidR="0009152E" w:rsidRDefault="001B640B" w:rsidP="00BE6E04">
      <w:pPr>
        <w:pStyle w:val="broodtekst"/>
        <w:ind w:right="392"/>
        <w:rPr>
          <w:rFonts w:cs="Arial"/>
          <w:sz w:val="20"/>
          <w:szCs w:val="20"/>
        </w:rPr>
      </w:pPr>
      <w:r w:rsidRPr="00F02F93">
        <w:rPr>
          <w:rFonts w:cs="Arial"/>
          <w:sz w:val="20"/>
          <w:szCs w:val="20"/>
        </w:rPr>
        <w:t xml:space="preserve">Voor </w:t>
      </w:r>
      <w:r w:rsidR="00F24F76">
        <w:rPr>
          <w:rFonts w:cs="Arial"/>
          <w:sz w:val="20"/>
          <w:szCs w:val="20"/>
        </w:rPr>
        <w:t xml:space="preserve">de behandeling van </w:t>
      </w:r>
      <w:r w:rsidRPr="00F02F93">
        <w:rPr>
          <w:rFonts w:cs="Arial"/>
          <w:sz w:val="20"/>
          <w:szCs w:val="20"/>
        </w:rPr>
        <w:t xml:space="preserve">verzoeken die bij Rijkswaterstaat binnenkomen wordt – tot de inwerkintreding van het specifieke hoofdstuk over nadeelcompensatie </w:t>
      </w:r>
      <w:r w:rsidR="004656C9" w:rsidRPr="00F02F93">
        <w:rPr>
          <w:rFonts w:cs="Arial"/>
          <w:sz w:val="20"/>
          <w:szCs w:val="20"/>
        </w:rPr>
        <w:t xml:space="preserve">en schadevergoeding </w:t>
      </w:r>
      <w:r w:rsidRPr="00F02F93">
        <w:rPr>
          <w:rFonts w:cs="Arial"/>
          <w:sz w:val="20"/>
          <w:szCs w:val="20"/>
        </w:rPr>
        <w:t xml:space="preserve">in de Algemene wet bestuursrecht - de </w:t>
      </w:r>
      <w:r w:rsidR="00F24F76">
        <w:rPr>
          <w:rFonts w:cs="Arial"/>
          <w:sz w:val="20"/>
          <w:szCs w:val="20"/>
        </w:rPr>
        <w:t>Beleidsregel</w:t>
      </w:r>
      <w:r w:rsidRPr="00F02F93">
        <w:rPr>
          <w:rFonts w:cs="Arial"/>
          <w:sz w:val="20"/>
          <w:szCs w:val="20"/>
        </w:rPr>
        <w:t xml:space="preserve"> nadeelcompensatie </w:t>
      </w:r>
      <w:r w:rsidR="00F222DE">
        <w:rPr>
          <w:rFonts w:cs="Arial"/>
          <w:sz w:val="20"/>
          <w:szCs w:val="20"/>
        </w:rPr>
        <w:t xml:space="preserve">Infrastructuur en Milieu 2015 </w:t>
      </w:r>
      <w:r w:rsidRPr="00F02F93">
        <w:rPr>
          <w:rFonts w:cs="Arial"/>
          <w:sz w:val="20"/>
          <w:szCs w:val="20"/>
        </w:rPr>
        <w:t>toegepast.</w:t>
      </w:r>
    </w:p>
    <w:p w:rsidR="00F24F76" w:rsidRDefault="00F24F76" w:rsidP="00BE6E04">
      <w:pPr>
        <w:pStyle w:val="broodtekst"/>
        <w:ind w:right="392"/>
        <w:rPr>
          <w:rFonts w:cs="Arial"/>
          <w:sz w:val="20"/>
          <w:szCs w:val="20"/>
        </w:rPr>
      </w:pPr>
    </w:p>
    <w:p w:rsidR="00F24F76" w:rsidRDefault="00F24F76" w:rsidP="00BE6E04">
      <w:pPr>
        <w:pStyle w:val="broodtekst"/>
        <w:ind w:right="392"/>
        <w:rPr>
          <w:rFonts w:cs="Arial"/>
          <w:sz w:val="20"/>
          <w:szCs w:val="20"/>
        </w:rPr>
      </w:pPr>
      <w:r>
        <w:rPr>
          <w:rFonts w:cs="Arial"/>
          <w:sz w:val="20"/>
          <w:szCs w:val="20"/>
        </w:rPr>
        <w:t>Schade die geen gevolg is van het rechtmatig genomen projectplan, maar ontstaat bij de uitvoering van het project (bijv. door bouwfouten), komt in aanmerking voor vergoeding vanwege onrechtmatig handelen.</w:t>
      </w:r>
    </w:p>
    <w:p w:rsidR="001B640B" w:rsidRDefault="001B640B" w:rsidP="00BE6E04">
      <w:pPr>
        <w:pStyle w:val="broodtekst"/>
        <w:ind w:right="392"/>
        <w:rPr>
          <w:rFonts w:cs="Arial"/>
          <w:sz w:val="20"/>
          <w:szCs w:val="20"/>
        </w:rPr>
      </w:pPr>
    </w:p>
    <w:p w:rsidR="00D93DC4" w:rsidRPr="00964096" w:rsidRDefault="00D93DC4" w:rsidP="00A64DB9">
      <w:pPr>
        <w:pStyle w:val="broodtekst"/>
        <w:ind w:right="392"/>
        <w:outlineLvl w:val="0"/>
        <w:rPr>
          <w:rFonts w:cs="Arial"/>
          <w:b/>
          <w:sz w:val="20"/>
          <w:szCs w:val="20"/>
        </w:rPr>
      </w:pPr>
      <w:r w:rsidRPr="00964096">
        <w:rPr>
          <w:rFonts w:cs="Arial"/>
          <w:b/>
          <w:sz w:val="20"/>
          <w:szCs w:val="20"/>
        </w:rPr>
        <w:t xml:space="preserve">4. </w:t>
      </w:r>
      <w:r w:rsidR="004C62AE" w:rsidRPr="00964096">
        <w:rPr>
          <w:rFonts w:cs="Arial"/>
          <w:b/>
          <w:sz w:val="20"/>
          <w:szCs w:val="20"/>
        </w:rPr>
        <w:t>W</w:t>
      </w:r>
      <w:r w:rsidRPr="00964096">
        <w:rPr>
          <w:rFonts w:cs="Arial"/>
          <w:b/>
          <w:sz w:val="20"/>
          <w:szCs w:val="20"/>
        </w:rPr>
        <w:t xml:space="preserve">ie stelt </w:t>
      </w:r>
      <w:r w:rsidR="00A70458" w:rsidRPr="00964096">
        <w:rPr>
          <w:rFonts w:cs="Arial"/>
          <w:b/>
          <w:sz w:val="20"/>
          <w:szCs w:val="20"/>
        </w:rPr>
        <w:t xml:space="preserve">het </w:t>
      </w:r>
      <w:r w:rsidRPr="00964096">
        <w:rPr>
          <w:rFonts w:cs="Arial"/>
          <w:b/>
          <w:sz w:val="20"/>
          <w:szCs w:val="20"/>
        </w:rPr>
        <w:t>projectplan vast?</w:t>
      </w:r>
    </w:p>
    <w:p w:rsidR="000526AD" w:rsidRPr="00964096" w:rsidRDefault="0044441B" w:rsidP="00A64DB9">
      <w:pPr>
        <w:pStyle w:val="broodtekst"/>
        <w:ind w:right="392"/>
        <w:rPr>
          <w:sz w:val="20"/>
          <w:szCs w:val="20"/>
        </w:rPr>
      </w:pPr>
      <w:r w:rsidRPr="00964096">
        <w:rPr>
          <w:sz w:val="20"/>
          <w:szCs w:val="20"/>
        </w:rPr>
        <w:t>Het is gewenst</w:t>
      </w:r>
      <w:r w:rsidR="00D93DC4" w:rsidRPr="00964096">
        <w:rPr>
          <w:sz w:val="20"/>
          <w:szCs w:val="20"/>
        </w:rPr>
        <w:t xml:space="preserve"> om </w:t>
      </w:r>
      <w:r w:rsidR="00AE19E8" w:rsidRPr="00964096">
        <w:rPr>
          <w:sz w:val="20"/>
          <w:szCs w:val="20"/>
        </w:rPr>
        <w:t xml:space="preserve">de rollen van </w:t>
      </w:r>
      <w:r w:rsidR="00D93DC4" w:rsidRPr="00964096">
        <w:rPr>
          <w:sz w:val="20"/>
          <w:szCs w:val="20"/>
        </w:rPr>
        <w:t xml:space="preserve">opstellen en vaststellen van de projectplannen binnen RWS gescheiden te houden. Dit betekent dat het </w:t>
      </w:r>
      <w:r w:rsidR="00D93DC4" w:rsidRPr="00964096">
        <w:rPr>
          <w:sz w:val="20"/>
          <w:szCs w:val="20"/>
        </w:rPr>
        <w:lastRenderedPageBreak/>
        <w:t xml:space="preserve">plan wordt </w:t>
      </w:r>
      <w:r w:rsidR="00D93DC4" w:rsidRPr="00964096">
        <w:rPr>
          <w:sz w:val="20"/>
          <w:szCs w:val="20"/>
          <w:u w:val="single"/>
        </w:rPr>
        <w:t>opgesteld</w:t>
      </w:r>
      <w:r w:rsidR="00D93DC4" w:rsidRPr="00873CC7">
        <w:rPr>
          <w:sz w:val="20"/>
        </w:rPr>
        <w:t xml:space="preserve"> </w:t>
      </w:r>
      <w:r w:rsidR="00D93DC4" w:rsidRPr="00964096">
        <w:rPr>
          <w:sz w:val="20"/>
          <w:szCs w:val="20"/>
        </w:rPr>
        <w:t xml:space="preserve">door de projectleider/manager voor het project en dat het plan vervolgens wordt </w:t>
      </w:r>
      <w:r w:rsidR="00D93DC4" w:rsidRPr="00964096">
        <w:rPr>
          <w:sz w:val="20"/>
          <w:szCs w:val="20"/>
          <w:u w:val="single"/>
        </w:rPr>
        <w:t>vastgesteld</w:t>
      </w:r>
      <w:r w:rsidR="00D93DC4" w:rsidRPr="00964096">
        <w:rPr>
          <w:sz w:val="20"/>
          <w:szCs w:val="20"/>
        </w:rPr>
        <w:t xml:space="preserve"> op een ander niveau (waterafdeling</w:t>
      </w:r>
      <w:r w:rsidR="000526AD" w:rsidRPr="00964096">
        <w:rPr>
          <w:sz w:val="20"/>
          <w:szCs w:val="20"/>
        </w:rPr>
        <w:t xml:space="preserve"> binnen RWS</w:t>
      </w:r>
      <w:r w:rsidR="00D93DC4" w:rsidRPr="00964096">
        <w:rPr>
          <w:sz w:val="20"/>
          <w:szCs w:val="20"/>
        </w:rPr>
        <w:t xml:space="preserve">). </w:t>
      </w:r>
    </w:p>
    <w:p w:rsidR="00AA6500" w:rsidRDefault="00AA6500" w:rsidP="00A64DB9">
      <w:pPr>
        <w:pStyle w:val="broodtekst"/>
        <w:ind w:right="392"/>
        <w:rPr>
          <w:sz w:val="20"/>
          <w:szCs w:val="20"/>
        </w:rPr>
      </w:pPr>
    </w:p>
    <w:p w:rsidR="0044441B" w:rsidRPr="00964096" w:rsidRDefault="0044441B" w:rsidP="00A64DB9">
      <w:pPr>
        <w:pStyle w:val="broodtekst"/>
        <w:ind w:right="392"/>
        <w:rPr>
          <w:sz w:val="20"/>
          <w:szCs w:val="20"/>
        </w:rPr>
      </w:pPr>
      <w:r w:rsidRPr="00964096">
        <w:rPr>
          <w:sz w:val="20"/>
          <w:szCs w:val="20"/>
        </w:rPr>
        <w:t xml:space="preserve">De </w:t>
      </w:r>
      <w:r w:rsidR="00AA6500">
        <w:rPr>
          <w:sz w:val="20"/>
          <w:szCs w:val="20"/>
        </w:rPr>
        <w:t>Inspectie</w:t>
      </w:r>
      <w:r w:rsidR="0039583A" w:rsidRPr="00964096">
        <w:rPr>
          <w:sz w:val="20"/>
          <w:szCs w:val="20"/>
        </w:rPr>
        <w:t xml:space="preserve"> </w:t>
      </w:r>
      <w:r w:rsidR="00AA6500">
        <w:rPr>
          <w:sz w:val="20"/>
          <w:szCs w:val="20"/>
        </w:rPr>
        <w:t xml:space="preserve">(Leefomgeving en Transport, voorheen IVW) </w:t>
      </w:r>
      <w:r w:rsidRPr="00964096">
        <w:rPr>
          <w:sz w:val="20"/>
          <w:szCs w:val="20"/>
        </w:rPr>
        <w:t xml:space="preserve">en DG </w:t>
      </w:r>
      <w:r w:rsidR="0039583A" w:rsidRPr="00964096">
        <w:rPr>
          <w:sz w:val="20"/>
          <w:szCs w:val="20"/>
        </w:rPr>
        <w:t xml:space="preserve">RWS </w:t>
      </w:r>
      <w:r w:rsidRPr="00964096">
        <w:rPr>
          <w:sz w:val="20"/>
          <w:szCs w:val="20"/>
        </w:rPr>
        <w:t xml:space="preserve">hebben een afspraak gemaakt over de rol van de </w:t>
      </w:r>
      <w:r w:rsidR="00AA6500">
        <w:rPr>
          <w:sz w:val="20"/>
          <w:szCs w:val="20"/>
        </w:rPr>
        <w:t xml:space="preserve">Inspectie Leefomgeving en Transport (ILT) </w:t>
      </w:r>
      <w:r w:rsidRPr="00964096">
        <w:rPr>
          <w:sz w:val="20"/>
          <w:szCs w:val="20"/>
        </w:rPr>
        <w:t>bij projectplannen.</w:t>
      </w:r>
      <w:r w:rsidR="00D64813">
        <w:rPr>
          <w:sz w:val="20"/>
          <w:szCs w:val="20"/>
        </w:rPr>
        <w:t xml:space="preserve"> </w:t>
      </w:r>
    </w:p>
    <w:p w:rsidR="00916DEE" w:rsidRPr="00964096" w:rsidRDefault="00916DEE" w:rsidP="00A64DB9">
      <w:pPr>
        <w:pStyle w:val="Lijstalinea1"/>
        <w:spacing w:line="240" w:lineRule="auto"/>
        <w:ind w:left="0" w:right="392"/>
        <w:rPr>
          <w:rFonts w:ascii="Verdana" w:hAnsi="Verdana"/>
          <w:sz w:val="20"/>
          <w:szCs w:val="20"/>
        </w:rPr>
      </w:pPr>
    </w:p>
    <w:p w:rsidR="00916DEE" w:rsidRPr="00964096" w:rsidRDefault="0044441B" w:rsidP="00A64DB9">
      <w:pPr>
        <w:pStyle w:val="Lijstalinea1"/>
        <w:spacing w:line="240" w:lineRule="auto"/>
        <w:ind w:left="0" w:right="392"/>
        <w:rPr>
          <w:rFonts w:ascii="Verdana" w:hAnsi="Verdana"/>
          <w:sz w:val="20"/>
          <w:szCs w:val="20"/>
        </w:rPr>
      </w:pPr>
      <w:r w:rsidRPr="00964096">
        <w:rPr>
          <w:rFonts w:ascii="Verdana" w:hAnsi="Verdana"/>
          <w:sz w:val="20"/>
          <w:szCs w:val="20"/>
        </w:rPr>
        <w:t xml:space="preserve">Het proces </w:t>
      </w:r>
      <w:r w:rsidR="0039583A" w:rsidRPr="00964096">
        <w:rPr>
          <w:rFonts w:ascii="Verdana" w:hAnsi="Verdana"/>
          <w:sz w:val="20"/>
          <w:szCs w:val="20"/>
        </w:rPr>
        <w:t xml:space="preserve">komt </w:t>
      </w:r>
      <w:r w:rsidRPr="00964096">
        <w:rPr>
          <w:rFonts w:ascii="Verdana" w:hAnsi="Verdana"/>
          <w:sz w:val="20"/>
          <w:szCs w:val="20"/>
        </w:rPr>
        <w:t>–</w:t>
      </w:r>
      <w:r w:rsidR="0039583A" w:rsidRPr="00964096">
        <w:rPr>
          <w:rFonts w:ascii="Verdana" w:hAnsi="Verdana"/>
          <w:sz w:val="20"/>
          <w:szCs w:val="20"/>
        </w:rPr>
        <w:t xml:space="preserve"> </w:t>
      </w:r>
      <w:r w:rsidRPr="00964096">
        <w:rPr>
          <w:rFonts w:ascii="Verdana" w:hAnsi="Verdana"/>
          <w:sz w:val="20"/>
          <w:szCs w:val="20"/>
        </w:rPr>
        <w:t xml:space="preserve">kort samengevat – op het volgende neer. </w:t>
      </w:r>
    </w:p>
    <w:p w:rsidR="00541143" w:rsidRPr="00964096" w:rsidRDefault="00541143" w:rsidP="00916DEE">
      <w:pPr>
        <w:pStyle w:val="Lijstalinea1"/>
        <w:spacing w:line="240" w:lineRule="auto"/>
        <w:ind w:left="0" w:right="392"/>
        <w:rPr>
          <w:rFonts w:ascii="Verdana" w:hAnsi="Verdana"/>
          <w:sz w:val="20"/>
          <w:szCs w:val="20"/>
        </w:rPr>
      </w:pPr>
    </w:p>
    <w:p w:rsidR="0044441B" w:rsidRPr="00964096" w:rsidRDefault="00916DEE" w:rsidP="004C0DAC">
      <w:pPr>
        <w:pStyle w:val="Lijstalinea1"/>
        <w:spacing w:line="240" w:lineRule="auto"/>
        <w:ind w:left="180" w:right="392"/>
        <w:rPr>
          <w:rFonts w:ascii="Verdana" w:hAnsi="Verdana"/>
          <w:sz w:val="20"/>
          <w:szCs w:val="20"/>
        </w:rPr>
      </w:pPr>
      <w:r w:rsidRPr="00964096">
        <w:rPr>
          <w:rFonts w:ascii="Verdana" w:hAnsi="Verdana"/>
          <w:sz w:val="20"/>
          <w:szCs w:val="20"/>
        </w:rPr>
        <w:t xml:space="preserve">a. </w:t>
      </w:r>
      <w:r w:rsidR="006564EB" w:rsidRPr="00964096">
        <w:rPr>
          <w:rFonts w:ascii="Verdana" w:hAnsi="Verdana"/>
          <w:sz w:val="20"/>
          <w:szCs w:val="20"/>
          <w:u w:val="single"/>
        </w:rPr>
        <w:t>Projectleiders/-managers van RWS</w:t>
      </w:r>
      <w:r w:rsidR="006564EB" w:rsidRPr="00964096">
        <w:rPr>
          <w:rFonts w:ascii="Verdana" w:hAnsi="Verdana"/>
          <w:sz w:val="20"/>
          <w:szCs w:val="20"/>
        </w:rPr>
        <w:t xml:space="preserve"> ste</w:t>
      </w:r>
      <w:r w:rsidRPr="00964096">
        <w:rPr>
          <w:rFonts w:ascii="Verdana" w:hAnsi="Verdana"/>
          <w:sz w:val="20"/>
          <w:szCs w:val="20"/>
        </w:rPr>
        <w:t>l</w:t>
      </w:r>
      <w:r w:rsidR="006564EB" w:rsidRPr="00964096">
        <w:rPr>
          <w:rFonts w:ascii="Verdana" w:hAnsi="Verdana"/>
          <w:sz w:val="20"/>
          <w:szCs w:val="20"/>
        </w:rPr>
        <w:t>len voor de in aanmerking komende projecten een projectplan op</w:t>
      </w:r>
      <w:r w:rsidRPr="00964096">
        <w:rPr>
          <w:rFonts w:ascii="Verdana" w:hAnsi="Verdana"/>
          <w:sz w:val="20"/>
          <w:szCs w:val="20"/>
        </w:rPr>
        <w:t xml:space="preserve"> en melden dit aan de I</w:t>
      </w:r>
      <w:r w:rsidR="00AA6500">
        <w:rPr>
          <w:rFonts w:ascii="Verdana" w:hAnsi="Verdana"/>
          <w:sz w:val="20"/>
          <w:szCs w:val="20"/>
        </w:rPr>
        <w:t>LT</w:t>
      </w:r>
      <w:r w:rsidR="00BB17DC" w:rsidRPr="00964096">
        <w:rPr>
          <w:rFonts w:ascii="Verdana" w:hAnsi="Verdana"/>
          <w:sz w:val="20"/>
          <w:szCs w:val="20"/>
        </w:rPr>
        <w:t xml:space="preserve"> (toezending </w:t>
      </w:r>
      <w:r w:rsidR="00A02914" w:rsidRPr="00964096">
        <w:rPr>
          <w:rFonts w:ascii="Verdana" w:hAnsi="Verdana"/>
          <w:sz w:val="20"/>
          <w:szCs w:val="20"/>
        </w:rPr>
        <w:t>concept</w:t>
      </w:r>
      <w:r w:rsidR="00BB17DC" w:rsidRPr="00964096">
        <w:rPr>
          <w:rFonts w:ascii="Verdana" w:hAnsi="Verdana"/>
          <w:sz w:val="20"/>
          <w:szCs w:val="20"/>
        </w:rPr>
        <w:t>)</w:t>
      </w:r>
      <w:r w:rsidR="006564EB" w:rsidRPr="00964096">
        <w:rPr>
          <w:rFonts w:ascii="Verdana" w:hAnsi="Verdana"/>
          <w:sz w:val="20"/>
          <w:szCs w:val="20"/>
        </w:rPr>
        <w:t>.</w:t>
      </w:r>
    </w:p>
    <w:p w:rsidR="004C0DAC" w:rsidRPr="00964096" w:rsidRDefault="004C0DAC" w:rsidP="004C0DAC">
      <w:pPr>
        <w:pStyle w:val="Lijstalinea1"/>
        <w:spacing w:line="240" w:lineRule="auto"/>
        <w:ind w:left="180" w:right="392"/>
        <w:rPr>
          <w:rFonts w:ascii="Verdana" w:hAnsi="Verdana"/>
          <w:sz w:val="20"/>
          <w:szCs w:val="20"/>
        </w:rPr>
      </w:pPr>
    </w:p>
    <w:p w:rsidR="00BB17DC" w:rsidRPr="00F02F93" w:rsidRDefault="00916DEE" w:rsidP="004C0DAC">
      <w:pPr>
        <w:pStyle w:val="Lijstalinea1"/>
        <w:spacing w:line="240" w:lineRule="auto"/>
        <w:ind w:left="180" w:right="392"/>
        <w:rPr>
          <w:rFonts w:ascii="Verdana" w:hAnsi="Verdana"/>
          <w:sz w:val="20"/>
          <w:szCs w:val="20"/>
        </w:rPr>
      </w:pPr>
      <w:r w:rsidRPr="00964096">
        <w:rPr>
          <w:rFonts w:ascii="Verdana" w:hAnsi="Verdana"/>
          <w:sz w:val="20"/>
          <w:szCs w:val="20"/>
        </w:rPr>
        <w:t xml:space="preserve">b. </w:t>
      </w:r>
      <w:r w:rsidR="00E04FCA" w:rsidRPr="00964096">
        <w:rPr>
          <w:rFonts w:ascii="Verdana" w:hAnsi="Verdana"/>
          <w:sz w:val="20"/>
          <w:szCs w:val="20"/>
        </w:rPr>
        <w:t xml:space="preserve">Ten behoeve van een zuivere interne rolverdeling </w:t>
      </w:r>
      <w:r w:rsidR="00F40A5D">
        <w:rPr>
          <w:rFonts w:ascii="Verdana" w:hAnsi="Verdana"/>
          <w:sz w:val="20"/>
          <w:szCs w:val="20"/>
        </w:rPr>
        <w:t xml:space="preserve">ondertekent </w:t>
      </w:r>
      <w:r w:rsidR="00E04FCA" w:rsidRPr="00964096">
        <w:rPr>
          <w:rFonts w:ascii="Verdana" w:hAnsi="Verdana"/>
          <w:sz w:val="20"/>
          <w:szCs w:val="20"/>
        </w:rPr>
        <w:t>d</w:t>
      </w:r>
      <w:r w:rsidR="006564EB" w:rsidRPr="00964096">
        <w:rPr>
          <w:rFonts w:ascii="Verdana" w:hAnsi="Verdana"/>
          <w:sz w:val="20"/>
          <w:szCs w:val="20"/>
        </w:rPr>
        <w:t xml:space="preserve">e </w:t>
      </w:r>
      <w:r w:rsidR="006564EB" w:rsidRPr="00F02F93">
        <w:rPr>
          <w:rFonts w:ascii="Verdana" w:hAnsi="Verdana"/>
          <w:sz w:val="20"/>
          <w:szCs w:val="20"/>
          <w:u w:val="single"/>
        </w:rPr>
        <w:t xml:space="preserve">directeur van de </w:t>
      </w:r>
      <w:r w:rsidR="004C0DAC" w:rsidRPr="00F02F93">
        <w:rPr>
          <w:rFonts w:ascii="Verdana" w:hAnsi="Verdana"/>
          <w:sz w:val="20"/>
          <w:szCs w:val="20"/>
          <w:u w:val="single"/>
        </w:rPr>
        <w:t>a</w:t>
      </w:r>
      <w:r w:rsidR="006564EB" w:rsidRPr="00F02F93">
        <w:rPr>
          <w:rFonts w:ascii="Verdana" w:hAnsi="Verdana"/>
          <w:sz w:val="20"/>
          <w:szCs w:val="20"/>
          <w:u w:val="single"/>
        </w:rPr>
        <w:t xml:space="preserve">fdeling </w:t>
      </w:r>
      <w:r w:rsidR="00CF4F2A" w:rsidRPr="00F02F93">
        <w:rPr>
          <w:rFonts w:ascii="Verdana" w:hAnsi="Verdana"/>
          <w:sz w:val="20"/>
          <w:szCs w:val="20"/>
          <w:u w:val="single"/>
        </w:rPr>
        <w:t xml:space="preserve">Netwerk Ontwikkeling </w:t>
      </w:r>
      <w:r w:rsidR="00A72068" w:rsidRPr="00F02F93">
        <w:rPr>
          <w:rFonts w:ascii="Verdana" w:hAnsi="Verdana"/>
          <w:sz w:val="20"/>
          <w:szCs w:val="20"/>
          <w:u w:val="single"/>
        </w:rPr>
        <w:t xml:space="preserve">of Afdeling vergunningverlening </w:t>
      </w:r>
      <w:r w:rsidR="00CF4F2A" w:rsidRPr="0048191F">
        <w:rPr>
          <w:rFonts w:ascii="Verdana" w:hAnsi="Verdana"/>
          <w:sz w:val="20"/>
          <w:szCs w:val="20"/>
          <w:u w:val="single"/>
        </w:rPr>
        <w:t>v</w:t>
      </w:r>
      <w:r w:rsidR="006564EB" w:rsidRPr="00873CC7">
        <w:rPr>
          <w:rFonts w:ascii="Verdana" w:hAnsi="Verdana"/>
          <w:sz w:val="20"/>
          <w:u w:val="single"/>
        </w:rPr>
        <w:t>an de betrokken RWS-dienst</w:t>
      </w:r>
      <w:r w:rsidR="006564EB" w:rsidRPr="00F02F93">
        <w:rPr>
          <w:rFonts w:ascii="Verdana" w:hAnsi="Verdana"/>
          <w:sz w:val="20"/>
          <w:szCs w:val="20"/>
        </w:rPr>
        <w:t xml:space="preserve"> het projectplan </w:t>
      </w:r>
      <w:r w:rsidR="00F40A5D" w:rsidRPr="00F02F93">
        <w:rPr>
          <w:rFonts w:ascii="Verdana" w:hAnsi="Verdana"/>
          <w:sz w:val="20"/>
          <w:szCs w:val="20"/>
        </w:rPr>
        <w:t>(</w:t>
      </w:r>
      <w:r w:rsidR="006564EB" w:rsidRPr="00F02F93">
        <w:rPr>
          <w:rFonts w:ascii="Verdana" w:hAnsi="Verdana"/>
          <w:sz w:val="20"/>
          <w:szCs w:val="20"/>
        </w:rPr>
        <w:t>namens de</w:t>
      </w:r>
      <w:r w:rsidR="00CF4F2A" w:rsidRPr="00F02F93">
        <w:rPr>
          <w:rFonts w:ascii="Verdana" w:hAnsi="Verdana"/>
          <w:sz w:val="20"/>
          <w:szCs w:val="20"/>
        </w:rPr>
        <w:t xml:space="preserve"> Minister</w:t>
      </w:r>
      <w:r w:rsidR="00F40A5D" w:rsidRPr="00F02F93">
        <w:rPr>
          <w:rFonts w:ascii="Verdana" w:hAnsi="Verdana"/>
          <w:sz w:val="20"/>
          <w:szCs w:val="20"/>
        </w:rPr>
        <w:t>), na een inhoudelijke toets door de afdeling Vergunningverlening</w:t>
      </w:r>
      <w:r w:rsidR="006564EB" w:rsidRPr="00F02F93">
        <w:rPr>
          <w:rFonts w:ascii="Verdana" w:hAnsi="Verdana"/>
          <w:sz w:val="20"/>
          <w:szCs w:val="20"/>
        </w:rPr>
        <w:t>.</w:t>
      </w:r>
      <w:r w:rsidR="00A15DB3">
        <w:rPr>
          <w:rFonts w:ascii="Verdana" w:hAnsi="Verdana"/>
          <w:sz w:val="20"/>
          <w:szCs w:val="20"/>
        </w:rPr>
        <w:t xml:space="preserve"> </w:t>
      </w:r>
      <w:r w:rsidR="00BB17DC" w:rsidRPr="00F02F93">
        <w:rPr>
          <w:rFonts w:ascii="Verdana" w:hAnsi="Verdana"/>
          <w:sz w:val="20"/>
          <w:szCs w:val="20"/>
        </w:rPr>
        <w:t xml:space="preserve">Met </w:t>
      </w:r>
      <w:r w:rsidR="001B3824" w:rsidRPr="00F02F93">
        <w:rPr>
          <w:rFonts w:ascii="Verdana" w:hAnsi="Verdana"/>
          <w:sz w:val="20"/>
          <w:szCs w:val="20"/>
        </w:rPr>
        <w:t xml:space="preserve">eventuele </w:t>
      </w:r>
      <w:r w:rsidR="00BB17DC" w:rsidRPr="00F02F93">
        <w:rPr>
          <w:rFonts w:ascii="Verdana" w:hAnsi="Verdana"/>
          <w:sz w:val="20"/>
          <w:szCs w:val="20"/>
        </w:rPr>
        <w:t>opmerkingen</w:t>
      </w:r>
      <w:r w:rsidR="001D0FFD">
        <w:rPr>
          <w:rFonts w:ascii="Verdana" w:hAnsi="Verdana"/>
          <w:sz w:val="20"/>
          <w:szCs w:val="20"/>
        </w:rPr>
        <w:t xml:space="preserve"> </w:t>
      </w:r>
      <w:r w:rsidR="00BB17DC" w:rsidRPr="00F02F93">
        <w:rPr>
          <w:rFonts w:ascii="Verdana" w:hAnsi="Verdana"/>
          <w:sz w:val="20"/>
          <w:szCs w:val="20"/>
        </w:rPr>
        <w:t>van de I</w:t>
      </w:r>
      <w:r w:rsidR="00AA6500" w:rsidRPr="00F02F93">
        <w:rPr>
          <w:rFonts w:ascii="Verdana" w:hAnsi="Verdana"/>
          <w:sz w:val="20"/>
          <w:szCs w:val="20"/>
        </w:rPr>
        <w:t>LT</w:t>
      </w:r>
      <w:r w:rsidR="00BB17DC" w:rsidRPr="00F02F93">
        <w:rPr>
          <w:rFonts w:ascii="Verdana" w:hAnsi="Verdana"/>
          <w:sz w:val="20"/>
          <w:szCs w:val="20"/>
        </w:rPr>
        <w:t xml:space="preserve"> wordt rekening gehouden</w:t>
      </w:r>
      <w:r w:rsidR="001B3824" w:rsidRPr="00F02F93">
        <w:rPr>
          <w:rFonts w:ascii="Verdana" w:hAnsi="Verdana"/>
          <w:sz w:val="20"/>
          <w:szCs w:val="20"/>
        </w:rPr>
        <w:t xml:space="preserve"> en eventuele afwijking </w:t>
      </w:r>
      <w:r w:rsidR="00AB4E82" w:rsidRPr="00F02F93">
        <w:rPr>
          <w:rFonts w:ascii="Verdana" w:hAnsi="Verdana"/>
          <w:sz w:val="20"/>
          <w:szCs w:val="20"/>
        </w:rPr>
        <w:t>van het adv</w:t>
      </w:r>
      <w:r w:rsidR="001B3824" w:rsidRPr="00F02F93">
        <w:rPr>
          <w:rFonts w:ascii="Verdana" w:hAnsi="Verdana"/>
          <w:sz w:val="20"/>
          <w:szCs w:val="20"/>
        </w:rPr>
        <w:t>i</w:t>
      </w:r>
      <w:r w:rsidR="00AB4E82" w:rsidRPr="00F02F93">
        <w:rPr>
          <w:rFonts w:ascii="Verdana" w:hAnsi="Verdana"/>
          <w:sz w:val="20"/>
          <w:szCs w:val="20"/>
        </w:rPr>
        <w:t>e</w:t>
      </w:r>
      <w:r w:rsidR="001B3824" w:rsidRPr="00F02F93">
        <w:rPr>
          <w:rFonts w:ascii="Verdana" w:hAnsi="Verdana"/>
          <w:sz w:val="20"/>
          <w:szCs w:val="20"/>
        </w:rPr>
        <w:t>s van de I</w:t>
      </w:r>
      <w:r w:rsidR="00AA6500" w:rsidRPr="00F02F93">
        <w:rPr>
          <w:rFonts w:ascii="Verdana" w:hAnsi="Verdana"/>
          <w:sz w:val="20"/>
          <w:szCs w:val="20"/>
        </w:rPr>
        <w:t>LT</w:t>
      </w:r>
      <w:r w:rsidR="001B3824" w:rsidRPr="00F02F93">
        <w:rPr>
          <w:rFonts w:ascii="Verdana" w:hAnsi="Verdana"/>
          <w:sz w:val="20"/>
          <w:szCs w:val="20"/>
        </w:rPr>
        <w:t xml:space="preserve"> wordt goed gemotiveerd</w:t>
      </w:r>
      <w:r w:rsidR="00BB17DC" w:rsidRPr="00F02F93">
        <w:rPr>
          <w:rFonts w:ascii="Verdana" w:hAnsi="Verdana"/>
          <w:sz w:val="20"/>
          <w:szCs w:val="20"/>
        </w:rPr>
        <w:t>.</w:t>
      </w:r>
    </w:p>
    <w:p w:rsidR="006147B5" w:rsidRPr="00F02F93" w:rsidRDefault="006147B5" w:rsidP="004C0DAC">
      <w:pPr>
        <w:pStyle w:val="Lijstalinea1"/>
        <w:spacing w:line="240" w:lineRule="auto"/>
        <w:ind w:left="180" w:right="392"/>
        <w:rPr>
          <w:rFonts w:ascii="Verdana" w:hAnsi="Verdana"/>
          <w:sz w:val="20"/>
          <w:szCs w:val="20"/>
        </w:rPr>
      </w:pPr>
    </w:p>
    <w:p w:rsidR="006564EB" w:rsidRPr="00F02F93" w:rsidRDefault="00916DEE" w:rsidP="004C0DAC">
      <w:pPr>
        <w:pStyle w:val="Lijstalinea1"/>
        <w:spacing w:line="240" w:lineRule="auto"/>
        <w:ind w:left="180" w:right="392"/>
        <w:rPr>
          <w:rFonts w:ascii="Verdana" w:hAnsi="Verdana"/>
          <w:sz w:val="20"/>
          <w:szCs w:val="20"/>
        </w:rPr>
      </w:pPr>
      <w:r w:rsidRPr="00F02F93">
        <w:rPr>
          <w:rFonts w:ascii="Verdana" w:hAnsi="Verdana"/>
          <w:sz w:val="20"/>
          <w:szCs w:val="20"/>
        </w:rPr>
        <w:t>c. D</w:t>
      </w:r>
      <w:r w:rsidR="006564EB" w:rsidRPr="00F02F93">
        <w:rPr>
          <w:rFonts w:ascii="Verdana" w:hAnsi="Verdana"/>
          <w:sz w:val="20"/>
          <w:szCs w:val="20"/>
        </w:rPr>
        <w:t>e I</w:t>
      </w:r>
      <w:r w:rsidR="00AA6500" w:rsidRPr="00F02F93">
        <w:rPr>
          <w:rFonts w:ascii="Verdana" w:hAnsi="Verdana"/>
          <w:sz w:val="20"/>
          <w:szCs w:val="20"/>
        </w:rPr>
        <w:t>LT</w:t>
      </w:r>
      <w:r w:rsidR="000526AD" w:rsidRPr="00F02F93">
        <w:rPr>
          <w:rFonts w:ascii="Verdana" w:hAnsi="Verdana"/>
          <w:sz w:val="20"/>
          <w:szCs w:val="20"/>
        </w:rPr>
        <w:t xml:space="preserve"> </w:t>
      </w:r>
      <w:r w:rsidRPr="00F02F93">
        <w:rPr>
          <w:rFonts w:ascii="Verdana" w:hAnsi="Verdana"/>
          <w:sz w:val="20"/>
          <w:szCs w:val="20"/>
        </w:rPr>
        <w:t>ontvang</w:t>
      </w:r>
      <w:r w:rsidR="00A15DB3">
        <w:rPr>
          <w:rFonts w:ascii="Verdana" w:hAnsi="Verdana"/>
          <w:sz w:val="20"/>
          <w:szCs w:val="20"/>
        </w:rPr>
        <w:t>t</w:t>
      </w:r>
      <w:r w:rsidRPr="00F02F93">
        <w:rPr>
          <w:rFonts w:ascii="Verdana" w:hAnsi="Verdana"/>
          <w:sz w:val="20"/>
          <w:szCs w:val="20"/>
        </w:rPr>
        <w:t xml:space="preserve"> een afschrift van het projectplan</w:t>
      </w:r>
      <w:r w:rsidR="00B97BCF">
        <w:rPr>
          <w:rFonts w:ascii="Verdana" w:hAnsi="Verdana"/>
          <w:sz w:val="20"/>
          <w:szCs w:val="20"/>
        </w:rPr>
        <w:t xml:space="preserve"> en geeft eventuele opmerkingen door aan de projectleider</w:t>
      </w:r>
      <w:r w:rsidR="004C0DAC" w:rsidRPr="00F02F93">
        <w:rPr>
          <w:rFonts w:ascii="Verdana" w:hAnsi="Verdana"/>
          <w:sz w:val="20"/>
          <w:szCs w:val="20"/>
        </w:rPr>
        <w:t>.</w:t>
      </w:r>
    </w:p>
    <w:p w:rsidR="004C0DAC" w:rsidRPr="00F02F93" w:rsidRDefault="004C0DAC" w:rsidP="004C0DAC">
      <w:pPr>
        <w:pStyle w:val="Lijstalinea1"/>
        <w:spacing w:line="240" w:lineRule="auto"/>
        <w:ind w:left="180" w:right="392"/>
        <w:rPr>
          <w:rFonts w:ascii="Verdana" w:hAnsi="Verdana"/>
          <w:sz w:val="20"/>
          <w:szCs w:val="20"/>
        </w:rPr>
      </w:pPr>
    </w:p>
    <w:p w:rsidR="006564EB" w:rsidRPr="00F02F93" w:rsidRDefault="00916DEE" w:rsidP="004C0DAC">
      <w:pPr>
        <w:pStyle w:val="Lijstalinea1"/>
        <w:spacing w:line="240" w:lineRule="auto"/>
        <w:ind w:left="180" w:right="392"/>
        <w:rPr>
          <w:rFonts w:ascii="Verdana" w:hAnsi="Verdana"/>
          <w:sz w:val="20"/>
          <w:szCs w:val="20"/>
        </w:rPr>
      </w:pPr>
      <w:r w:rsidRPr="00F02F93">
        <w:rPr>
          <w:rFonts w:ascii="Verdana" w:hAnsi="Verdana"/>
          <w:sz w:val="20"/>
          <w:szCs w:val="20"/>
        </w:rPr>
        <w:t>d.</w:t>
      </w:r>
      <w:r w:rsidR="006564EB" w:rsidRPr="00F02F93">
        <w:rPr>
          <w:rFonts w:ascii="Verdana" w:hAnsi="Verdana"/>
          <w:sz w:val="20"/>
          <w:szCs w:val="20"/>
        </w:rPr>
        <w:t xml:space="preserve"> De I</w:t>
      </w:r>
      <w:r w:rsidR="00AA6500" w:rsidRPr="00F02F93">
        <w:rPr>
          <w:rFonts w:ascii="Verdana" w:hAnsi="Verdana"/>
          <w:sz w:val="20"/>
          <w:szCs w:val="20"/>
        </w:rPr>
        <w:t>LT</w:t>
      </w:r>
      <w:r w:rsidR="006564EB" w:rsidRPr="00F02F93">
        <w:rPr>
          <w:rFonts w:ascii="Verdana" w:hAnsi="Verdana"/>
          <w:sz w:val="20"/>
          <w:szCs w:val="20"/>
        </w:rPr>
        <w:t xml:space="preserve"> ziet er vervolgens op toe dat RWS zijn taak en verplichtingen conform de in het besluit opgenomen waterstaatkundige belangenafweging en voorwaarden naar behoren uitvoert c.q. nakomt.</w:t>
      </w:r>
    </w:p>
    <w:p w:rsidR="004C0DAC" w:rsidRPr="00F02F93" w:rsidRDefault="004C0DAC" w:rsidP="004C0DAC">
      <w:pPr>
        <w:pStyle w:val="Lijstalinea1"/>
        <w:spacing w:line="240" w:lineRule="auto"/>
        <w:ind w:left="180" w:right="392"/>
        <w:rPr>
          <w:rFonts w:ascii="Verdana" w:hAnsi="Verdana"/>
          <w:sz w:val="20"/>
          <w:szCs w:val="20"/>
        </w:rPr>
      </w:pPr>
    </w:p>
    <w:p w:rsidR="00916DEE" w:rsidRPr="00F02F93" w:rsidRDefault="00916DEE" w:rsidP="004C0DAC">
      <w:pPr>
        <w:pStyle w:val="Lijstalinea1"/>
        <w:spacing w:line="240" w:lineRule="auto"/>
        <w:ind w:left="180" w:right="392"/>
        <w:rPr>
          <w:rFonts w:ascii="Verdana" w:hAnsi="Verdana"/>
          <w:sz w:val="20"/>
          <w:szCs w:val="20"/>
        </w:rPr>
      </w:pPr>
      <w:r w:rsidRPr="00F02F93">
        <w:rPr>
          <w:rFonts w:ascii="Verdana" w:hAnsi="Verdana"/>
          <w:sz w:val="20"/>
          <w:szCs w:val="20"/>
        </w:rPr>
        <w:t>e. Eventueel bezwaar en beroep wordt door RWS afgehandeld, maar de uitkomst wordt eveneens gemeld aan de I</w:t>
      </w:r>
      <w:r w:rsidR="00AA6500" w:rsidRPr="00F02F93">
        <w:rPr>
          <w:rFonts w:ascii="Verdana" w:hAnsi="Verdana"/>
          <w:sz w:val="20"/>
          <w:szCs w:val="20"/>
        </w:rPr>
        <w:t>LT</w:t>
      </w:r>
      <w:r w:rsidRPr="00F02F93">
        <w:rPr>
          <w:rFonts w:ascii="Verdana" w:hAnsi="Verdana"/>
          <w:sz w:val="20"/>
          <w:szCs w:val="20"/>
        </w:rPr>
        <w:t xml:space="preserve">. </w:t>
      </w:r>
    </w:p>
    <w:p w:rsidR="00CF4F2A" w:rsidRPr="00F02F93" w:rsidRDefault="00CF4F2A" w:rsidP="00A64DB9">
      <w:pPr>
        <w:pStyle w:val="Lijstalinea1"/>
        <w:spacing w:line="240" w:lineRule="auto"/>
        <w:ind w:left="0" w:right="392"/>
        <w:rPr>
          <w:rFonts w:ascii="Verdana" w:hAnsi="Verdana"/>
          <w:sz w:val="20"/>
          <w:szCs w:val="20"/>
        </w:rPr>
      </w:pPr>
    </w:p>
    <w:p w:rsidR="00A15DB3" w:rsidRPr="00A15DB3" w:rsidRDefault="00A15DB3" w:rsidP="00A15DB3">
      <w:pPr>
        <w:ind w:right="392"/>
        <w:rPr>
          <w:rFonts w:cs="Arial"/>
          <w:sz w:val="20"/>
          <w:szCs w:val="20"/>
        </w:rPr>
      </w:pPr>
      <w:r w:rsidRPr="00ED145F">
        <w:rPr>
          <w:sz w:val="20"/>
        </w:rPr>
        <w:t xml:space="preserve">De </w:t>
      </w:r>
      <w:r w:rsidRPr="00A15DB3">
        <w:rPr>
          <w:rFonts w:cs="Arial"/>
          <w:sz w:val="20"/>
          <w:szCs w:val="20"/>
        </w:rPr>
        <w:t>Waterwet</w:t>
      </w:r>
      <w:r w:rsidRPr="00ED145F">
        <w:rPr>
          <w:sz w:val="20"/>
        </w:rPr>
        <w:t xml:space="preserve"> voorziet niet in de situatie dat meerdere </w:t>
      </w:r>
      <w:r>
        <w:rPr>
          <w:rFonts w:cs="Arial"/>
          <w:sz w:val="20"/>
          <w:szCs w:val="20"/>
        </w:rPr>
        <w:t>water</w:t>
      </w:r>
      <w:r w:rsidRPr="00A15DB3">
        <w:rPr>
          <w:rFonts w:cs="Arial"/>
          <w:sz w:val="20"/>
          <w:szCs w:val="20"/>
        </w:rPr>
        <w:t>beheerders</w:t>
      </w:r>
      <w:r w:rsidRPr="00ED145F">
        <w:rPr>
          <w:sz w:val="20"/>
        </w:rPr>
        <w:t xml:space="preserve"> voor een waterstaatsproject één projectplan vaststellen. Indien een project wijziging brengt in waterstaatswerken van verschillende beheerders stellen de verschillende beheerders (waterschap en RWS) - in samenspraak –ieder hun eigen projectplan vast. </w:t>
      </w:r>
    </w:p>
    <w:p w:rsidR="00A15DB3" w:rsidRDefault="00A15DB3" w:rsidP="00A64DB9">
      <w:pPr>
        <w:ind w:right="392"/>
        <w:rPr>
          <w:rFonts w:cs="Arial"/>
          <w:b/>
          <w:sz w:val="20"/>
          <w:szCs w:val="20"/>
        </w:rPr>
      </w:pPr>
    </w:p>
    <w:p w:rsidR="00A15DB3" w:rsidRPr="00873CC7" w:rsidRDefault="00A15DB3" w:rsidP="00873CC7">
      <w:pPr>
        <w:ind w:right="392"/>
        <w:rPr>
          <w:b/>
          <w:sz w:val="20"/>
        </w:rPr>
      </w:pPr>
    </w:p>
    <w:p w:rsidR="00675D11" w:rsidRPr="00964096" w:rsidRDefault="00675D11" w:rsidP="00A64DB9">
      <w:pPr>
        <w:ind w:right="392"/>
        <w:rPr>
          <w:rFonts w:cs="Arial"/>
          <w:b/>
          <w:sz w:val="20"/>
          <w:szCs w:val="20"/>
        </w:rPr>
      </w:pPr>
      <w:r w:rsidRPr="00964096">
        <w:rPr>
          <w:rFonts w:cs="Arial"/>
          <w:b/>
          <w:sz w:val="20"/>
          <w:szCs w:val="20"/>
        </w:rPr>
        <w:t xml:space="preserve">5. </w:t>
      </w:r>
      <w:r w:rsidR="004C62AE" w:rsidRPr="00964096">
        <w:rPr>
          <w:rFonts w:cs="Arial"/>
          <w:b/>
          <w:sz w:val="20"/>
          <w:szCs w:val="20"/>
        </w:rPr>
        <w:t>V</w:t>
      </w:r>
      <w:r w:rsidRPr="00964096">
        <w:rPr>
          <w:rFonts w:cs="Arial"/>
          <w:b/>
          <w:sz w:val="20"/>
          <w:szCs w:val="20"/>
        </w:rPr>
        <w:t>oorbereidingsprocedure</w:t>
      </w:r>
    </w:p>
    <w:p w:rsidR="00541143" w:rsidRPr="00964096" w:rsidRDefault="00541143" w:rsidP="00A64DB9">
      <w:pPr>
        <w:ind w:right="392"/>
        <w:rPr>
          <w:rFonts w:cs="Arial"/>
          <w:sz w:val="20"/>
          <w:szCs w:val="20"/>
          <w:u w:val="single"/>
        </w:rPr>
      </w:pPr>
    </w:p>
    <w:p w:rsidR="00675D11" w:rsidRPr="00964096" w:rsidRDefault="00DE315B" w:rsidP="00A64DB9">
      <w:pPr>
        <w:ind w:right="392"/>
        <w:rPr>
          <w:rFonts w:cs="Arial"/>
          <w:sz w:val="20"/>
          <w:szCs w:val="20"/>
          <w:u w:val="single"/>
        </w:rPr>
      </w:pPr>
      <w:r w:rsidRPr="00873CC7">
        <w:rPr>
          <w:sz w:val="20"/>
        </w:rPr>
        <w:t xml:space="preserve">5.1 </w:t>
      </w:r>
      <w:r w:rsidR="004F06D2" w:rsidRPr="00964096">
        <w:rPr>
          <w:rFonts w:cs="Arial"/>
          <w:sz w:val="20"/>
          <w:szCs w:val="20"/>
          <w:u w:val="single"/>
        </w:rPr>
        <w:t>A</w:t>
      </w:r>
      <w:r w:rsidR="00541143" w:rsidRPr="00964096">
        <w:rPr>
          <w:rFonts w:cs="Arial"/>
          <w:sz w:val="20"/>
          <w:szCs w:val="20"/>
          <w:u w:val="single"/>
        </w:rPr>
        <w:t>lgemeen</w:t>
      </w:r>
    </w:p>
    <w:p w:rsidR="006147B5" w:rsidRDefault="001413BC" w:rsidP="001413BC">
      <w:pPr>
        <w:ind w:right="392"/>
        <w:rPr>
          <w:rFonts w:cs="Arial"/>
          <w:sz w:val="20"/>
          <w:szCs w:val="20"/>
        </w:rPr>
      </w:pPr>
      <w:r w:rsidRPr="00964096">
        <w:rPr>
          <w:rStyle w:val="nadrukb"/>
          <w:rFonts w:cs="Arial"/>
          <w:i w:val="0"/>
          <w:iCs w:val="0"/>
          <w:sz w:val="20"/>
          <w:szCs w:val="20"/>
        </w:rPr>
        <w:t xml:space="preserve">De wetgever heeft ervoor gekozen om aan de voorbereiding en vaststelling van een projectplan </w:t>
      </w:r>
      <w:r w:rsidR="00A15DB3">
        <w:rPr>
          <w:rStyle w:val="nadrukb"/>
          <w:rFonts w:cs="Arial"/>
          <w:i w:val="0"/>
          <w:iCs w:val="0"/>
          <w:sz w:val="20"/>
          <w:szCs w:val="20"/>
        </w:rPr>
        <w:t xml:space="preserve">voor reguliere waterstaatwerken </w:t>
      </w:r>
      <w:r w:rsidRPr="00964096">
        <w:rPr>
          <w:rStyle w:val="nadrukb"/>
          <w:rFonts w:cs="Arial"/>
          <w:i w:val="0"/>
          <w:iCs w:val="0"/>
          <w:sz w:val="20"/>
          <w:szCs w:val="20"/>
        </w:rPr>
        <w:t xml:space="preserve">geen bijzondere eisen te stellen. </w:t>
      </w:r>
      <w:r w:rsidR="00B11DA4" w:rsidRPr="00964096">
        <w:rPr>
          <w:rFonts w:cs="Arial"/>
          <w:sz w:val="20"/>
          <w:szCs w:val="20"/>
        </w:rPr>
        <w:t xml:space="preserve">Alleen indien het een primaire waterkering </w:t>
      </w:r>
      <w:r w:rsidR="006147B5">
        <w:rPr>
          <w:rFonts w:cs="Arial"/>
          <w:sz w:val="20"/>
          <w:szCs w:val="20"/>
        </w:rPr>
        <w:t>b</w:t>
      </w:r>
      <w:r w:rsidR="00B11DA4" w:rsidRPr="00964096">
        <w:rPr>
          <w:rFonts w:cs="Arial"/>
          <w:sz w:val="20"/>
          <w:szCs w:val="20"/>
        </w:rPr>
        <w:t xml:space="preserve">etreft gelden </w:t>
      </w:r>
      <w:r w:rsidR="006147B5">
        <w:rPr>
          <w:rFonts w:cs="Arial"/>
          <w:sz w:val="20"/>
          <w:szCs w:val="20"/>
        </w:rPr>
        <w:t xml:space="preserve">voor RWS </w:t>
      </w:r>
      <w:r w:rsidR="00B11DA4" w:rsidRPr="00964096">
        <w:rPr>
          <w:rFonts w:cs="Arial"/>
          <w:sz w:val="20"/>
          <w:szCs w:val="20"/>
        </w:rPr>
        <w:t xml:space="preserve">de </w:t>
      </w:r>
      <w:r w:rsidR="009F112D" w:rsidRPr="00964096">
        <w:rPr>
          <w:rFonts w:cs="Arial"/>
          <w:sz w:val="20"/>
          <w:szCs w:val="20"/>
        </w:rPr>
        <w:t xml:space="preserve">specifieke </w:t>
      </w:r>
      <w:r w:rsidR="006147B5">
        <w:rPr>
          <w:rFonts w:cs="Arial"/>
          <w:sz w:val="20"/>
          <w:szCs w:val="20"/>
        </w:rPr>
        <w:t>procedure</w:t>
      </w:r>
      <w:r w:rsidR="00B11DA4" w:rsidRPr="00964096">
        <w:rPr>
          <w:rFonts w:cs="Arial"/>
          <w:sz w:val="20"/>
          <w:szCs w:val="20"/>
        </w:rPr>
        <w:t xml:space="preserve">regels van art. 5.5 e.v. van de Waterwet. </w:t>
      </w:r>
    </w:p>
    <w:p w:rsidR="00A15DB3" w:rsidRPr="00964096" w:rsidRDefault="00A15DB3" w:rsidP="001413BC">
      <w:pPr>
        <w:ind w:right="392"/>
        <w:rPr>
          <w:rFonts w:cs="Arial"/>
          <w:sz w:val="20"/>
          <w:szCs w:val="20"/>
        </w:rPr>
      </w:pPr>
    </w:p>
    <w:p w:rsidR="00A15DB3" w:rsidRDefault="001413BC" w:rsidP="00F40C23">
      <w:pPr>
        <w:ind w:right="392"/>
        <w:rPr>
          <w:rFonts w:cs="Arial"/>
          <w:sz w:val="20"/>
          <w:szCs w:val="20"/>
        </w:rPr>
      </w:pPr>
      <w:r w:rsidRPr="00964096">
        <w:rPr>
          <w:rStyle w:val="nadrukb"/>
          <w:rFonts w:cs="Arial"/>
          <w:i w:val="0"/>
          <w:iCs w:val="0"/>
          <w:sz w:val="20"/>
          <w:szCs w:val="20"/>
        </w:rPr>
        <w:t xml:space="preserve">Het projectplan is </w:t>
      </w:r>
      <w:r w:rsidR="003938D2">
        <w:rPr>
          <w:rStyle w:val="nadrukb"/>
          <w:rFonts w:cs="Arial"/>
          <w:i w:val="0"/>
          <w:iCs w:val="0"/>
          <w:sz w:val="20"/>
          <w:szCs w:val="20"/>
        </w:rPr>
        <w:t xml:space="preserve">dus </w:t>
      </w:r>
      <w:r w:rsidRPr="00964096">
        <w:rPr>
          <w:rStyle w:val="nadrukb"/>
          <w:rFonts w:cs="Arial"/>
          <w:i w:val="0"/>
          <w:iCs w:val="0"/>
          <w:sz w:val="20"/>
          <w:szCs w:val="20"/>
        </w:rPr>
        <w:t>vormvrij</w:t>
      </w:r>
      <w:r w:rsidR="00F40C23" w:rsidRPr="00964096">
        <w:rPr>
          <w:rStyle w:val="nadrukb"/>
          <w:rFonts w:cs="Arial"/>
          <w:i w:val="0"/>
          <w:iCs w:val="0"/>
          <w:sz w:val="20"/>
          <w:szCs w:val="20"/>
        </w:rPr>
        <w:t xml:space="preserve"> en er geldt geen maximale beslistermijn omdat het géén besluit op aanvraag is</w:t>
      </w:r>
      <w:r w:rsidRPr="00964096">
        <w:rPr>
          <w:rStyle w:val="nadrukb"/>
          <w:rFonts w:cs="Arial"/>
          <w:i w:val="0"/>
          <w:iCs w:val="0"/>
          <w:sz w:val="20"/>
          <w:szCs w:val="20"/>
        </w:rPr>
        <w:t xml:space="preserve">. </w:t>
      </w:r>
      <w:r w:rsidRPr="00964096">
        <w:rPr>
          <w:rFonts w:cs="Arial"/>
          <w:sz w:val="20"/>
          <w:szCs w:val="20"/>
        </w:rPr>
        <w:t>Afhankelijk van de</w:t>
      </w:r>
      <w:r w:rsidR="00A33ABE">
        <w:rPr>
          <w:rFonts w:cs="Arial"/>
          <w:sz w:val="20"/>
          <w:szCs w:val="20"/>
        </w:rPr>
        <w:t xml:space="preserve"> </w:t>
      </w:r>
      <w:r w:rsidR="003938D2">
        <w:rPr>
          <w:rFonts w:cs="Arial"/>
          <w:sz w:val="20"/>
          <w:szCs w:val="20"/>
        </w:rPr>
        <w:t xml:space="preserve">complexiteit en </w:t>
      </w:r>
      <w:r w:rsidR="003938D2">
        <w:rPr>
          <w:rFonts w:cs="Arial"/>
          <w:sz w:val="20"/>
          <w:szCs w:val="20"/>
        </w:rPr>
        <w:lastRenderedPageBreak/>
        <w:t>gevoeligheid</w:t>
      </w:r>
      <w:r w:rsidRPr="00964096">
        <w:rPr>
          <w:rFonts w:cs="Arial"/>
          <w:sz w:val="20"/>
          <w:szCs w:val="20"/>
        </w:rPr>
        <w:t xml:space="preserve">, kan de beheerder </w:t>
      </w:r>
      <w:r w:rsidR="00393829" w:rsidRPr="00964096">
        <w:rPr>
          <w:rFonts w:cs="Arial"/>
          <w:sz w:val="20"/>
          <w:szCs w:val="20"/>
        </w:rPr>
        <w:t>de meest geschikte voorbereidingsprocedure kiezen.</w:t>
      </w:r>
      <w:r w:rsidR="009F112D" w:rsidRPr="00964096">
        <w:rPr>
          <w:rFonts w:cs="Arial"/>
          <w:sz w:val="20"/>
          <w:szCs w:val="20"/>
        </w:rPr>
        <w:t xml:space="preserve"> </w:t>
      </w:r>
    </w:p>
    <w:p w:rsidR="00A15DB3" w:rsidRDefault="00A15DB3" w:rsidP="00F40C23">
      <w:pPr>
        <w:ind w:right="392"/>
        <w:rPr>
          <w:rFonts w:cs="Arial"/>
          <w:sz w:val="20"/>
          <w:szCs w:val="20"/>
        </w:rPr>
      </w:pPr>
    </w:p>
    <w:p w:rsidR="00CE646A" w:rsidRPr="00964096" w:rsidRDefault="00675D11" w:rsidP="00F40C23">
      <w:pPr>
        <w:ind w:right="392"/>
        <w:rPr>
          <w:rFonts w:cs="Arial"/>
          <w:sz w:val="20"/>
          <w:szCs w:val="20"/>
        </w:rPr>
      </w:pPr>
      <w:r w:rsidRPr="00964096">
        <w:rPr>
          <w:rFonts w:cs="Arial"/>
          <w:sz w:val="20"/>
          <w:szCs w:val="20"/>
        </w:rPr>
        <w:t xml:space="preserve">Voor projectplannen die géén betrekking hebben op primaire waterkeringen </w:t>
      </w:r>
      <w:r w:rsidR="003938D2">
        <w:rPr>
          <w:rFonts w:cs="Arial"/>
          <w:sz w:val="20"/>
          <w:szCs w:val="20"/>
        </w:rPr>
        <w:t xml:space="preserve">kan </w:t>
      </w:r>
      <w:r w:rsidRPr="00964096">
        <w:rPr>
          <w:rFonts w:cs="Arial"/>
          <w:sz w:val="20"/>
          <w:szCs w:val="20"/>
        </w:rPr>
        <w:t xml:space="preserve">door RWS gekozen kan worden voor de </w:t>
      </w:r>
      <w:r w:rsidRPr="00A15DB3">
        <w:rPr>
          <w:rFonts w:cs="Arial"/>
          <w:sz w:val="20"/>
          <w:szCs w:val="20"/>
        </w:rPr>
        <w:t>openbare voorbereidingsprocedure</w:t>
      </w:r>
      <w:r w:rsidRPr="00964096">
        <w:rPr>
          <w:rFonts w:cs="Arial"/>
          <w:sz w:val="20"/>
          <w:szCs w:val="20"/>
        </w:rPr>
        <w:t xml:space="preserve"> op grond van afdeling 3.4 Awb</w:t>
      </w:r>
      <w:r w:rsidR="00CE646A" w:rsidRPr="00964096">
        <w:rPr>
          <w:rFonts w:cs="Arial"/>
          <w:sz w:val="20"/>
          <w:szCs w:val="20"/>
        </w:rPr>
        <w:t xml:space="preserve">. Anders wordt </w:t>
      </w:r>
      <w:r w:rsidRPr="00964096">
        <w:rPr>
          <w:rFonts w:cs="Arial"/>
          <w:sz w:val="20"/>
          <w:szCs w:val="20"/>
        </w:rPr>
        <w:t xml:space="preserve">de </w:t>
      </w:r>
      <w:r w:rsidR="00CE646A" w:rsidRPr="00964096">
        <w:rPr>
          <w:rFonts w:cs="Arial"/>
          <w:sz w:val="20"/>
          <w:szCs w:val="20"/>
        </w:rPr>
        <w:t>niet-openbare</w:t>
      </w:r>
      <w:r w:rsidRPr="00964096">
        <w:rPr>
          <w:rFonts w:cs="Arial"/>
          <w:sz w:val="20"/>
          <w:szCs w:val="20"/>
        </w:rPr>
        <w:t xml:space="preserve"> procedure gevolgd voor de totstandkoming van dit besluit. </w:t>
      </w:r>
      <w:r w:rsidR="00F40C23" w:rsidRPr="00964096">
        <w:rPr>
          <w:rFonts w:cs="Arial"/>
          <w:sz w:val="20"/>
          <w:szCs w:val="20"/>
        </w:rPr>
        <w:t xml:space="preserve">In dat geval hoeft geen ontwerp te worden gemaakt, maar dient </w:t>
      </w:r>
      <w:r w:rsidR="003938D2">
        <w:rPr>
          <w:rFonts w:cs="Arial"/>
          <w:sz w:val="20"/>
          <w:szCs w:val="20"/>
        </w:rPr>
        <w:t>h</w:t>
      </w:r>
      <w:r w:rsidR="00CE646A" w:rsidRPr="00964096">
        <w:rPr>
          <w:rFonts w:cs="Arial"/>
          <w:sz w:val="20"/>
          <w:szCs w:val="20"/>
        </w:rPr>
        <w:t xml:space="preserve">et </w:t>
      </w:r>
      <w:r w:rsidR="00F40C23" w:rsidRPr="00964096">
        <w:rPr>
          <w:rFonts w:cs="Arial"/>
          <w:sz w:val="20"/>
          <w:szCs w:val="20"/>
        </w:rPr>
        <w:t xml:space="preserve">definitieve </w:t>
      </w:r>
      <w:r w:rsidR="00CE646A" w:rsidRPr="00964096">
        <w:rPr>
          <w:rFonts w:cs="Arial"/>
          <w:sz w:val="20"/>
          <w:szCs w:val="20"/>
        </w:rPr>
        <w:t xml:space="preserve">besluit </w:t>
      </w:r>
      <w:r w:rsidR="00F40C23" w:rsidRPr="00964096">
        <w:rPr>
          <w:rFonts w:cs="Arial"/>
          <w:sz w:val="20"/>
          <w:szCs w:val="20"/>
        </w:rPr>
        <w:t>wel</w:t>
      </w:r>
      <w:r w:rsidR="00CE646A" w:rsidRPr="00964096">
        <w:rPr>
          <w:rFonts w:cs="Arial"/>
          <w:sz w:val="20"/>
          <w:szCs w:val="20"/>
        </w:rPr>
        <w:t xml:space="preserve"> bekend </w:t>
      </w:r>
      <w:r w:rsidR="00F40C23" w:rsidRPr="00964096">
        <w:rPr>
          <w:rFonts w:cs="Arial"/>
          <w:sz w:val="20"/>
          <w:szCs w:val="20"/>
        </w:rPr>
        <w:t xml:space="preserve">te worden </w:t>
      </w:r>
      <w:r w:rsidR="00CE646A" w:rsidRPr="00964096">
        <w:rPr>
          <w:rFonts w:cs="Arial"/>
          <w:sz w:val="20"/>
          <w:szCs w:val="20"/>
        </w:rPr>
        <w:t>gemaakt in de Staatscourant.</w:t>
      </w:r>
      <w:r w:rsidR="00F40C23" w:rsidRPr="00964096">
        <w:rPr>
          <w:rFonts w:cs="Arial"/>
          <w:sz w:val="20"/>
          <w:szCs w:val="20"/>
        </w:rPr>
        <w:t xml:space="preserve"> Als wordt volstaan met publicatie van de zakelijke inhoud, dan dient het </w:t>
      </w:r>
      <w:r w:rsidR="003938D2">
        <w:rPr>
          <w:rFonts w:cs="Arial"/>
          <w:sz w:val="20"/>
          <w:szCs w:val="20"/>
        </w:rPr>
        <w:t xml:space="preserve">geheel </w:t>
      </w:r>
      <w:r w:rsidR="00F40C23" w:rsidRPr="00964096">
        <w:rPr>
          <w:rFonts w:cs="Arial"/>
          <w:sz w:val="20"/>
          <w:szCs w:val="20"/>
        </w:rPr>
        <w:t xml:space="preserve">ter inzage te worden gelegd. </w:t>
      </w:r>
    </w:p>
    <w:p w:rsidR="00CE646A" w:rsidRPr="00964096" w:rsidRDefault="00CE646A" w:rsidP="005D2D3B">
      <w:pPr>
        <w:ind w:right="212"/>
        <w:rPr>
          <w:rFonts w:cs="Arial"/>
          <w:sz w:val="20"/>
          <w:szCs w:val="20"/>
        </w:rPr>
      </w:pPr>
    </w:p>
    <w:p w:rsidR="00675D11" w:rsidRDefault="00675D11" w:rsidP="00873CC7">
      <w:pPr>
        <w:ind w:right="212"/>
        <w:rPr>
          <w:rFonts w:cs="Arial"/>
          <w:sz w:val="20"/>
          <w:szCs w:val="20"/>
        </w:rPr>
      </w:pPr>
      <w:r w:rsidRPr="00964096">
        <w:rPr>
          <w:rFonts w:cs="Arial"/>
          <w:sz w:val="20"/>
          <w:szCs w:val="20"/>
        </w:rPr>
        <w:t>Reden om te kiezen voor afdeling 3.4 Awb is de betrokkenheid van nog onbekende belanghebbenden. Dat zal zich vooral bij omvangrijke projecten voordoen. Het sluit aan bij de bedoeling van de wetgever om de projectplannen voor grote projecten via een openbare voorbereidingsprocedure te nemen.</w:t>
      </w:r>
      <w:r w:rsidR="00A15DB3">
        <w:rPr>
          <w:rFonts w:cs="Arial"/>
          <w:sz w:val="20"/>
          <w:szCs w:val="20"/>
        </w:rPr>
        <w:t xml:space="preserve"> </w:t>
      </w:r>
      <w:r w:rsidRPr="00964096">
        <w:rPr>
          <w:rFonts w:cs="Arial"/>
          <w:sz w:val="20"/>
          <w:szCs w:val="20"/>
        </w:rPr>
        <w:t xml:space="preserve">Verder heeft deze voorbereidingsprocedure voor de overheid als voordeel dat </w:t>
      </w:r>
      <w:r w:rsidR="00973F9B" w:rsidRPr="00964096">
        <w:rPr>
          <w:rFonts w:cs="Arial"/>
          <w:sz w:val="20"/>
          <w:szCs w:val="20"/>
        </w:rPr>
        <w:t xml:space="preserve">er later </w:t>
      </w:r>
      <w:r w:rsidRPr="00964096">
        <w:rPr>
          <w:rFonts w:cs="Arial"/>
          <w:sz w:val="20"/>
          <w:szCs w:val="20"/>
        </w:rPr>
        <w:t xml:space="preserve">geen (tijdrovende) bezwaarschriftmogelijkheid is. </w:t>
      </w:r>
      <w:r w:rsidR="00D10CF5">
        <w:rPr>
          <w:rFonts w:cs="Arial"/>
          <w:sz w:val="20"/>
          <w:szCs w:val="20"/>
        </w:rPr>
        <w:t>Daarnaast</w:t>
      </w:r>
      <w:r w:rsidR="00D10CF5" w:rsidRPr="00964096">
        <w:rPr>
          <w:rFonts w:cs="Arial"/>
          <w:sz w:val="20"/>
          <w:szCs w:val="20"/>
        </w:rPr>
        <w:t xml:space="preserve"> </w:t>
      </w:r>
      <w:r w:rsidRPr="00964096">
        <w:rPr>
          <w:rFonts w:cs="Arial"/>
          <w:sz w:val="20"/>
          <w:szCs w:val="20"/>
        </w:rPr>
        <w:t xml:space="preserve">dienen - ook als niet voor de openbare voorbereidingsprocedure wordt gekozen – eventuele belanghebbenden toch te worden gehoord over het voornemen een projectplan te maken. </w:t>
      </w:r>
    </w:p>
    <w:p w:rsidR="003938D2" w:rsidRPr="00964096" w:rsidRDefault="003938D2" w:rsidP="00A64DB9">
      <w:pPr>
        <w:ind w:right="392"/>
        <w:rPr>
          <w:rFonts w:cs="Arial"/>
          <w:sz w:val="20"/>
          <w:szCs w:val="20"/>
        </w:rPr>
      </w:pPr>
    </w:p>
    <w:p w:rsidR="00675D11" w:rsidRPr="00964096" w:rsidRDefault="00675D11" w:rsidP="00A64DB9">
      <w:pPr>
        <w:ind w:right="392"/>
        <w:rPr>
          <w:rFonts w:cs="Arial"/>
          <w:sz w:val="20"/>
          <w:szCs w:val="20"/>
        </w:rPr>
      </w:pPr>
      <w:r w:rsidRPr="00964096">
        <w:rPr>
          <w:rFonts w:cs="Arial"/>
          <w:sz w:val="20"/>
          <w:szCs w:val="20"/>
        </w:rPr>
        <w:t xml:space="preserve">Indien </w:t>
      </w:r>
      <w:r w:rsidR="003938D2">
        <w:rPr>
          <w:rFonts w:cs="Arial"/>
          <w:sz w:val="20"/>
          <w:szCs w:val="20"/>
        </w:rPr>
        <w:t xml:space="preserve">wel </w:t>
      </w:r>
      <w:r w:rsidRPr="00964096">
        <w:rPr>
          <w:rFonts w:cs="Arial"/>
          <w:sz w:val="20"/>
          <w:szCs w:val="20"/>
        </w:rPr>
        <w:t xml:space="preserve">voor afd. 3.4 Awb wordt gekozen kunnen zienswijzen worden ingebracht tegen een ontwerpbesluit dat ter inzage wordt gelegd, na een openbare bekendmaking in een of meer dag-, nieuws- of huis-aan-huisbladen. Publicatie in de Staatscourant hoort daar ook bij. </w:t>
      </w:r>
    </w:p>
    <w:p w:rsidR="003938D2" w:rsidRDefault="00675D11" w:rsidP="00A64DB9">
      <w:pPr>
        <w:ind w:right="392"/>
        <w:rPr>
          <w:rFonts w:cs="Arial"/>
          <w:sz w:val="20"/>
          <w:szCs w:val="20"/>
        </w:rPr>
      </w:pPr>
      <w:r w:rsidRPr="00964096">
        <w:rPr>
          <w:rFonts w:cs="Arial"/>
          <w:sz w:val="20"/>
          <w:szCs w:val="20"/>
        </w:rPr>
        <w:t>Belanghebbende</w:t>
      </w:r>
      <w:r w:rsidR="005D2D3B" w:rsidRPr="00964096">
        <w:rPr>
          <w:rFonts w:cs="Arial"/>
          <w:sz w:val="20"/>
          <w:szCs w:val="20"/>
        </w:rPr>
        <w:t>n</w:t>
      </w:r>
      <w:r w:rsidRPr="00964096">
        <w:rPr>
          <w:rFonts w:cs="Arial"/>
          <w:sz w:val="20"/>
          <w:szCs w:val="20"/>
        </w:rPr>
        <w:t xml:space="preserve"> kunnen mondeling of schriftelijk zienswijzen inbrengen tegen het ontwerp. </w:t>
      </w:r>
    </w:p>
    <w:p w:rsidR="00675D11" w:rsidRPr="00964096" w:rsidRDefault="00675D11" w:rsidP="00A64DB9">
      <w:pPr>
        <w:ind w:right="392"/>
        <w:rPr>
          <w:rFonts w:cs="Arial"/>
          <w:sz w:val="20"/>
          <w:szCs w:val="20"/>
        </w:rPr>
      </w:pPr>
      <w:r w:rsidRPr="00964096">
        <w:rPr>
          <w:rFonts w:cs="Arial"/>
          <w:sz w:val="20"/>
          <w:szCs w:val="20"/>
        </w:rPr>
        <w:t xml:space="preserve">De proceduretijd </w:t>
      </w:r>
      <w:r w:rsidR="002F0183" w:rsidRPr="00964096">
        <w:rPr>
          <w:rFonts w:cs="Arial"/>
          <w:sz w:val="20"/>
          <w:szCs w:val="20"/>
        </w:rPr>
        <w:t>zal</w:t>
      </w:r>
      <w:r w:rsidRPr="00964096">
        <w:rPr>
          <w:rFonts w:cs="Arial"/>
          <w:sz w:val="20"/>
          <w:szCs w:val="20"/>
        </w:rPr>
        <w:t xml:space="preserve"> </w:t>
      </w:r>
      <w:r w:rsidR="002F0183" w:rsidRPr="00964096">
        <w:rPr>
          <w:rFonts w:cs="Arial"/>
          <w:sz w:val="20"/>
          <w:szCs w:val="20"/>
        </w:rPr>
        <w:t xml:space="preserve">naar schatting </w:t>
      </w:r>
      <w:r w:rsidRPr="00964096">
        <w:rPr>
          <w:rFonts w:cs="Arial"/>
          <w:sz w:val="20"/>
          <w:szCs w:val="20"/>
        </w:rPr>
        <w:t>ongeveer 4-6 maanden</w:t>
      </w:r>
      <w:r w:rsidR="002F0183" w:rsidRPr="00964096">
        <w:rPr>
          <w:rFonts w:cs="Arial"/>
          <w:sz w:val="20"/>
          <w:szCs w:val="20"/>
        </w:rPr>
        <w:t xml:space="preserve"> bedragen</w:t>
      </w:r>
      <w:r w:rsidRPr="00964096">
        <w:rPr>
          <w:rFonts w:cs="Arial"/>
          <w:sz w:val="20"/>
          <w:szCs w:val="20"/>
        </w:rPr>
        <w:t>, afhankelijk van de indiening van zienswijzen. Omdat een projectplan n</w:t>
      </w:r>
      <w:r w:rsidR="00BA733F" w:rsidRPr="00964096">
        <w:rPr>
          <w:rFonts w:cs="Arial"/>
          <w:sz w:val="20"/>
          <w:szCs w:val="20"/>
        </w:rPr>
        <w:t>i</w:t>
      </w:r>
      <w:r w:rsidRPr="00964096">
        <w:rPr>
          <w:rFonts w:cs="Arial"/>
          <w:sz w:val="20"/>
          <w:szCs w:val="20"/>
        </w:rPr>
        <w:t xml:space="preserve">et op aanvraag wordt genomen geldt </w:t>
      </w:r>
      <w:r w:rsidR="003938D2">
        <w:rPr>
          <w:rFonts w:cs="Arial"/>
          <w:sz w:val="20"/>
          <w:szCs w:val="20"/>
        </w:rPr>
        <w:t>geen</w:t>
      </w:r>
      <w:r w:rsidRPr="00964096">
        <w:rPr>
          <w:rFonts w:cs="Arial"/>
          <w:sz w:val="20"/>
          <w:szCs w:val="20"/>
        </w:rPr>
        <w:t xml:space="preserve"> maximale </w:t>
      </w:r>
      <w:r w:rsidR="002F0183" w:rsidRPr="00964096">
        <w:rPr>
          <w:rFonts w:cs="Arial"/>
          <w:sz w:val="20"/>
          <w:szCs w:val="20"/>
        </w:rPr>
        <w:t xml:space="preserve">wettelijke </w:t>
      </w:r>
      <w:r w:rsidRPr="00964096">
        <w:rPr>
          <w:rFonts w:cs="Arial"/>
          <w:sz w:val="20"/>
          <w:szCs w:val="20"/>
        </w:rPr>
        <w:t xml:space="preserve">beslistermijn. Wel </w:t>
      </w:r>
      <w:r w:rsidR="00341806">
        <w:rPr>
          <w:rFonts w:cs="Arial"/>
          <w:sz w:val="20"/>
          <w:szCs w:val="20"/>
        </w:rPr>
        <w:t>wordt</w:t>
      </w:r>
      <w:r w:rsidRPr="00964096">
        <w:rPr>
          <w:rFonts w:cs="Arial"/>
          <w:sz w:val="20"/>
          <w:szCs w:val="20"/>
        </w:rPr>
        <w:t xml:space="preserve"> aanbevolen om in het geval geen zienswijzen tegen het ontwerp worden ingediend binnen 4 weken na afloop van de zienswijzentermijn een definitief besluit te nemen</w:t>
      </w:r>
    </w:p>
    <w:p w:rsidR="00675D11" w:rsidRPr="00964096" w:rsidRDefault="00675D11" w:rsidP="00A64DB9">
      <w:pPr>
        <w:ind w:right="392"/>
        <w:rPr>
          <w:rFonts w:cs="Arial"/>
          <w:sz w:val="20"/>
          <w:szCs w:val="20"/>
        </w:rPr>
      </w:pPr>
    </w:p>
    <w:p w:rsidR="00675D11" w:rsidRPr="00873CC7" w:rsidRDefault="00675D11" w:rsidP="00A64DB9">
      <w:pPr>
        <w:ind w:right="392"/>
        <w:rPr>
          <w:sz w:val="20"/>
        </w:rPr>
      </w:pPr>
      <w:r w:rsidRPr="00964096">
        <w:rPr>
          <w:rFonts w:cs="Arial"/>
          <w:sz w:val="20"/>
          <w:szCs w:val="20"/>
        </w:rPr>
        <w:t>Na bekendmaking van het besluit is binnen 6 weken beroep mogelijk op de rechtbank</w:t>
      </w:r>
      <w:r w:rsidR="00A523F6">
        <w:rPr>
          <w:rFonts w:cs="Arial"/>
          <w:sz w:val="20"/>
          <w:szCs w:val="20"/>
        </w:rPr>
        <w:t>,</w:t>
      </w:r>
      <w:r w:rsidRPr="00964096">
        <w:rPr>
          <w:rFonts w:cs="Arial"/>
          <w:sz w:val="20"/>
          <w:szCs w:val="20"/>
        </w:rPr>
        <w:t xml:space="preserve"> en </w:t>
      </w:r>
      <w:r w:rsidR="006147B5">
        <w:rPr>
          <w:rFonts w:cs="Arial"/>
          <w:sz w:val="20"/>
          <w:szCs w:val="20"/>
        </w:rPr>
        <w:t xml:space="preserve">(later) </w:t>
      </w:r>
      <w:r w:rsidRPr="00964096">
        <w:rPr>
          <w:rFonts w:cs="Arial"/>
          <w:sz w:val="20"/>
          <w:szCs w:val="20"/>
        </w:rPr>
        <w:t>eventueel hoger beroep bij de Afdeling bestuursrechtspraak</w:t>
      </w:r>
      <w:r w:rsidRPr="00964096">
        <w:rPr>
          <w:rFonts w:cs="Arial"/>
          <w:i/>
          <w:sz w:val="20"/>
          <w:szCs w:val="20"/>
        </w:rPr>
        <w:t>.</w:t>
      </w:r>
    </w:p>
    <w:p w:rsidR="00675D11" w:rsidRDefault="00675D11" w:rsidP="00A64DB9">
      <w:pPr>
        <w:ind w:right="392"/>
        <w:rPr>
          <w:rFonts w:cs="Arial"/>
          <w:b/>
          <w:sz w:val="20"/>
          <w:szCs w:val="20"/>
        </w:rPr>
      </w:pPr>
    </w:p>
    <w:p w:rsidR="00CF4F2A" w:rsidRPr="00964096" w:rsidRDefault="00CF4F2A" w:rsidP="00A64DB9">
      <w:pPr>
        <w:ind w:right="392"/>
        <w:rPr>
          <w:rFonts w:cs="Arial"/>
          <w:b/>
          <w:sz w:val="20"/>
          <w:szCs w:val="20"/>
        </w:rPr>
      </w:pPr>
    </w:p>
    <w:p w:rsidR="00541143" w:rsidRPr="00964096" w:rsidRDefault="00DE315B" w:rsidP="00541143">
      <w:pPr>
        <w:ind w:right="392"/>
        <w:rPr>
          <w:rFonts w:cs="Arial"/>
          <w:sz w:val="20"/>
          <w:szCs w:val="20"/>
          <w:u w:val="single"/>
        </w:rPr>
      </w:pPr>
      <w:r w:rsidRPr="00873CC7">
        <w:rPr>
          <w:sz w:val="20"/>
        </w:rPr>
        <w:t xml:space="preserve">5.2 </w:t>
      </w:r>
      <w:r w:rsidR="00541143" w:rsidRPr="00964096">
        <w:rPr>
          <w:rFonts w:cs="Arial"/>
          <w:sz w:val="20"/>
          <w:szCs w:val="20"/>
          <w:u w:val="single"/>
        </w:rPr>
        <w:t xml:space="preserve">Crisis- en herstelwet </w:t>
      </w:r>
    </w:p>
    <w:p w:rsidR="00541143" w:rsidRDefault="00F77384" w:rsidP="00541143">
      <w:pPr>
        <w:ind w:right="392"/>
        <w:rPr>
          <w:rFonts w:cs="Arial"/>
          <w:sz w:val="20"/>
          <w:szCs w:val="20"/>
        </w:rPr>
      </w:pPr>
      <w:r w:rsidRPr="00964096">
        <w:rPr>
          <w:rFonts w:cs="Arial"/>
          <w:sz w:val="20"/>
          <w:szCs w:val="20"/>
        </w:rPr>
        <w:t>D</w:t>
      </w:r>
      <w:r w:rsidR="00541143" w:rsidRPr="00964096">
        <w:rPr>
          <w:rFonts w:cs="Arial"/>
          <w:sz w:val="20"/>
          <w:szCs w:val="20"/>
        </w:rPr>
        <w:t>e Crisis- en herstelwet (C</w:t>
      </w:r>
      <w:r w:rsidR="00A523F6">
        <w:rPr>
          <w:rFonts w:cs="Arial"/>
          <w:sz w:val="20"/>
          <w:szCs w:val="20"/>
        </w:rPr>
        <w:t>hw</w:t>
      </w:r>
      <w:r w:rsidR="00541143" w:rsidRPr="00964096">
        <w:rPr>
          <w:rFonts w:cs="Arial"/>
          <w:sz w:val="20"/>
          <w:szCs w:val="20"/>
        </w:rPr>
        <w:t>)</w:t>
      </w:r>
      <w:r w:rsidRPr="00964096">
        <w:rPr>
          <w:rFonts w:cs="Arial"/>
          <w:sz w:val="20"/>
          <w:szCs w:val="20"/>
        </w:rPr>
        <w:t xml:space="preserve"> </w:t>
      </w:r>
      <w:r w:rsidR="00A77C24">
        <w:rPr>
          <w:rFonts w:cs="Arial"/>
          <w:sz w:val="20"/>
          <w:szCs w:val="20"/>
        </w:rPr>
        <w:t xml:space="preserve">kent een aantal </w:t>
      </w:r>
      <w:r w:rsidR="00C32083" w:rsidRPr="00964096">
        <w:rPr>
          <w:rFonts w:cs="Arial"/>
          <w:sz w:val="20"/>
          <w:szCs w:val="20"/>
        </w:rPr>
        <w:t>bepalingen</w:t>
      </w:r>
      <w:r w:rsidR="00A77C24">
        <w:rPr>
          <w:rFonts w:cs="Arial"/>
          <w:sz w:val="20"/>
          <w:szCs w:val="20"/>
        </w:rPr>
        <w:t xml:space="preserve"> die ook voor het projectplan van belang zijn</w:t>
      </w:r>
      <w:r w:rsidRPr="00964096">
        <w:rPr>
          <w:rFonts w:cs="Arial"/>
          <w:sz w:val="20"/>
          <w:szCs w:val="20"/>
        </w:rPr>
        <w:t>.</w:t>
      </w:r>
      <w:r w:rsidR="00D64813">
        <w:rPr>
          <w:rFonts w:cs="Arial"/>
          <w:sz w:val="20"/>
          <w:szCs w:val="20"/>
        </w:rPr>
        <w:t xml:space="preserve"> </w:t>
      </w:r>
      <w:r w:rsidR="00541143" w:rsidRPr="00964096">
        <w:rPr>
          <w:rFonts w:cs="Arial"/>
          <w:sz w:val="20"/>
          <w:szCs w:val="20"/>
        </w:rPr>
        <w:t>Het projectplan op grond van art. 5.4, lid</w:t>
      </w:r>
      <w:r w:rsidR="00424ECC" w:rsidRPr="00964096">
        <w:rPr>
          <w:rFonts w:cs="Arial"/>
          <w:sz w:val="20"/>
          <w:szCs w:val="20"/>
        </w:rPr>
        <w:t> </w:t>
      </w:r>
      <w:r w:rsidR="00541143" w:rsidRPr="00964096">
        <w:rPr>
          <w:rFonts w:cs="Arial"/>
          <w:sz w:val="20"/>
          <w:szCs w:val="20"/>
        </w:rPr>
        <w:t>1, Waterwet is genoemd als één van de besluiten waarop afdeling 2 van hoofdstuk 1 (</w:t>
      </w:r>
      <w:r w:rsidR="00541143" w:rsidRPr="00964096">
        <w:rPr>
          <w:rFonts w:cs="Arial"/>
          <w:i/>
          <w:sz w:val="20"/>
          <w:szCs w:val="20"/>
        </w:rPr>
        <w:t>bijzondere bepalingen voor projecten</w:t>
      </w:r>
      <w:r w:rsidR="00541143" w:rsidRPr="00964096">
        <w:rPr>
          <w:rFonts w:cs="Arial"/>
          <w:sz w:val="20"/>
          <w:szCs w:val="20"/>
        </w:rPr>
        <w:t>) van de wet van toepassing is. Als de C</w:t>
      </w:r>
      <w:r w:rsidR="00A523F6">
        <w:rPr>
          <w:rFonts w:cs="Arial"/>
          <w:sz w:val="20"/>
          <w:szCs w:val="20"/>
        </w:rPr>
        <w:t>hw</w:t>
      </w:r>
      <w:r w:rsidR="00541143" w:rsidRPr="00964096">
        <w:rPr>
          <w:rFonts w:cs="Arial"/>
          <w:sz w:val="20"/>
          <w:szCs w:val="20"/>
        </w:rPr>
        <w:t xml:space="preserve"> van toepassing is op het projectplan, is deze</w:t>
      </w:r>
      <w:r w:rsidR="001E075F" w:rsidRPr="00964096">
        <w:rPr>
          <w:rFonts w:cs="Arial"/>
          <w:sz w:val="20"/>
          <w:szCs w:val="20"/>
        </w:rPr>
        <w:t xml:space="preserve"> wet</w:t>
      </w:r>
      <w:r w:rsidR="00541143" w:rsidRPr="00964096">
        <w:rPr>
          <w:rFonts w:cs="Arial"/>
          <w:sz w:val="20"/>
          <w:szCs w:val="20"/>
        </w:rPr>
        <w:t xml:space="preserve"> </w:t>
      </w:r>
      <w:r w:rsidR="00402C22" w:rsidRPr="00964096">
        <w:rPr>
          <w:rFonts w:cs="Arial"/>
          <w:sz w:val="20"/>
          <w:szCs w:val="20"/>
        </w:rPr>
        <w:t>ook</w:t>
      </w:r>
      <w:r w:rsidR="00541143" w:rsidRPr="00964096">
        <w:rPr>
          <w:rFonts w:cs="Arial"/>
          <w:sz w:val="20"/>
          <w:szCs w:val="20"/>
        </w:rPr>
        <w:t xml:space="preserve"> van toep</w:t>
      </w:r>
      <w:r w:rsidR="00402C22" w:rsidRPr="00964096">
        <w:rPr>
          <w:rFonts w:cs="Arial"/>
          <w:sz w:val="20"/>
          <w:szCs w:val="20"/>
        </w:rPr>
        <w:t>assing op de uitvoeringsbesluiten.</w:t>
      </w:r>
    </w:p>
    <w:p w:rsidR="00A523F6" w:rsidRDefault="00A523F6" w:rsidP="00541143">
      <w:pPr>
        <w:ind w:right="392"/>
        <w:rPr>
          <w:rFonts w:cs="Arial"/>
          <w:sz w:val="20"/>
          <w:szCs w:val="20"/>
        </w:rPr>
      </w:pPr>
    </w:p>
    <w:p w:rsidR="00FD512E" w:rsidRDefault="00A523F6" w:rsidP="00FD512E">
      <w:pPr>
        <w:ind w:right="392"/>
        <w:rPr>
          <w:rFonts w:cs="Arial"/>
          <w:sz w:val="20"/>
          <w:szCs w:val="20"/>
        </w:rPr>
      </w:pPr>
      <w:r>
        <w:rPr>
          <w:rFonts w:cs="Arial"/>
          <w:sz w:val="20"/>
          <w:szCs w:val="20"/>
        </w:rPr>
        <w:lastRenderedPageBreak/>
        <w:t>De Chw h</w:t>
      </w:r>
      <w:r w:rsidR="00A91159">
        <w:rPr>
          <w:rFonts w:cs="Arial"/>
          <w:sz w:val="20"/>
          <w:szCs w:val="20"/>
        </w:rPr>
        <w:t>eeft</w:t>
      </w:r>
      <w:r>
        <w:rPr>
          <w:rFonts w:cs="Arial"/>
          <w:sz w:val="20"/>
          <w:szCs w:val="20"/>
        </w:rPr>
        <w:t xml:space="preserve"> als doel </w:t>
      </w:r>
      <w:r w:rsidRPr="00A523F6">
        <w:rPr>
          <w:rFonts w:cs="Arial"/>
          <w:sz w:val="20"/>
          <w:szCs w:val="20"/>
        </w:rPr>
        <w:t xml:space="preserve">een versoepeling van de bestuursrechtelijke </w:t>
      </w:r>
      <w:r w:rsidR="00BA77C8">
        <w:rPr>
          <w:rFonts w:cs="Arial"/>
          <w:sz w:val="20"/>
          <w:szCs w:val="20"/>
        </w:rPr>
        <w:t>en milieu</w:t>
      </w:r>
      <w:r w:rsidRPr="00A523F6">
        <w:rPr>
          <w:rFonts w:cs="Arial"/>
          <w:sz w:val="20"/>
          <w:szCs w:val="20"/>
        </w:rPr>
        <w:t xml:space="preserve">regels </w:t>
      </w:r>
      <w:r>
        <w:rPr>
          <w:rFonts w:cs="Arial"/>
          <w:sz w:val="20"/>
          <w:szCs w:val="20"/>
        </w:rPr>
        <w:t>voor bepaalde projecten van algemeen belang</w:t>
      </w:r>
      <w:r w:rsidR="00A91159">
        <w:rPr>
          <w:rFonts w:cs="Arial"/>
          <w:sz w:val="20"/>
          <w:szCs w:val="20"/>
        </w:rPr>
        <w:t>,</w:t>
      </w:r>
      <w:r>
        <w:rPr>
          <w:rFonts w:cs="Arial"/>
          <w:sz w:val="20"/>
          <w:szCs w:val="20"/>
        </w:rPr>
        <w:t xml:space="preserve"> ter bevordering van de economie</w:t>
      </w:r>
      <w:r w:rsidR="00096486">
        <w:rPr>
          <w:rFonts w:cs="Arial"/>
          <w:sz w:val="20"/>
          <w:szCs w:val="20"/>
        </w:rPr>
        <w:t>.</w:t>
      </w:r>
      <w:r>
        <w:rPr>
          <w:rFonts w:cs="Arial"/>
          <w:sz w:val="20"/>
          <w:szCs w:val="20"/>
        </w:rPr>
        <w:t xml:space="preserve"> </w:t>
      </w:r>
    </w:p>
    <w:p w:rsidR="00096486" w:rsidRPr="00873CC7" w:rsidRDefault="00096486" w:rsidP="00FD512E">
      <w:pPr>
        <w:ind w:right="392"/>
        <w:rPr>
          <w:sz w:val="20"/>
        </w:rPr>
      </w:pPr>
    </w:p>
    <w:p w:rsidR="00FD512E" w:rsidRPr="00FD512E" w:rsidRDefault="00C30DBE" w:rsidP="00FD512E">
      <w:pPr>
        <w:ind w:right="392"/>
        <w:rPr>
          <w:rFonts w:cs="Arial"/>
          <w:sz w:val="20"/>
          <w:szCs w:val="20"/>
        </w:rPr>
      </w:pPr>
      <w:r w:rsidRPr="00964096">
        <w:rPr>
          <w:rFonts w:cs="Arial"/>
          <w:sz w:val="20"/>
          <w:szCs w:val="20"/>
        </w:rPr>
        <w:t xml:space="preserve">In het </w:t>
      </w:r>
      <w:r w:rsidRPr="00964096">
        <w:rPr>
          <w:rFonts w:cs="Arial"/>
          <w:i/>
          <w:sz w:val="20"/>
          <w:szCs w:val="20"/>
        </w:rPr>
        <w:t>Besluit uitvoering Crisis- en herstelwet</w:t>
      </w:r>
      <w:r w:rsidR="006147B5">
        <w:rPr>
          <w:rFonts w:cs="Arial"/>
          <w:sz w:val="20"/>
          <w:szCs w:val="20"/>
        </w:rPr>
        <w:t xml:space="preserve"> </w:t>
      </w:r>
      <w:r w:rsidRPr="00964096">
        <w:rPr>
          <w:rFonts w:cs="Arial"/>
          <w:sz w:val="20"/>
          <w:szCs w:val="20"/>
        </w:rPr>
        <w:t xml:space="preserve">staat in artikel 11 dat </w:t>
      </w:r>
      <w:r w:rsidRPr="00964096">
        <w:rPr>
          <w:rFonts w:eastAsia="Times New Roman" w:cs="Verdana"/>
          <w:sz w:val="20"/>
          <w:szCs w:val="20"/>
        </w:rPr>
        <w:t>indien afdeling 2 van hoofdstuk 1 van de CHW op een besluit van toepassing is, dit in het besluit en bij de bekendmaking of mededeling van het besluit wordt vermeld. Verder staat in artikel 1</w:t>
      </w:r>
      <w:r w:rsidR="00D93622" w:rsidRPr="00964096">
        <w:rPr>
          <w:rFonts w:eastAsia="Times New Roman" w:cs="Verdana"/>
          <w:sz w:val="20"/>
          <w:szCs w:val="20"/>
        </w:rPr>
        <w:t>1</w:t>
      </w:r>
      <w:r w:rsidRPr="00964096">
        <w:rPr>
          <w:rFonts w:eastAsia="Times New Roman" w:cs="Verdana"/>
          <w:sz w:val="20"/>
          <w:szCs w:val="20"/>
        </w:rPr>
        <w:t xml:space="preserve"> dat bij het besluit en bij de bekendmaking wordt vermeld dat </w:t>
      </w:r>
    </w:p>
    <w:p w:rsidR="00FD512E" w:rsidRPr="00FD512E" w:rsidRDefault="00FD512E" w:rsidP="007F3B6B">
      <w:pPr>
        <w:numPr>
          <w:ilvl w:val="1"/>
          <w:numId w:val="19"/>
        </w:numPr>
        <w:ind w:right="392"/>
        <w:rPr>
          <w:rFonts w:eastAsia="Times New Roman" w:cs="Verdana"/>
          <w:sz w:val="20"/>
          <w:szCs w:val="20"/>
        </w:rPr>
      </w:pPr>
      <w:r w:rsidRPr="00630E51">
        <w:rPr>
          <w:rFonts w:eastAsia="Times New Roman" w:cs="Verdana"/>
          <w:bCs/>
          <w:sz w:val="20"/>
          <w:szCs w:val="20"/>
        </w:rPr>
        <w:t>a</w:t>
      </w:r>
      <w:r w:rsidRPr="00FD512E">
        <w:rPr>
          <w:rFonts w:eastAsia="Times New Roman" w:cs="Verdana"/>
          <w:b/>
          <w:bCs/>
          <w:sz w:val="20"/>
          <w:szCs w:val="20"/>
        </w:rPr>
        <w:t xml:space="preserve">. </w:t>
      </w:r>
      <w:r w:rsidRPr="00FD512E">
        <w:rPr>
          <w:rFonts w:eastAsia="Times New Roman" w:cs="Verdana"/>
          <w:sz w:val="20"/>
          <w:szCs w:val="20"/>
        </w:rPr>
        <w:t>de beroepsgronden in het beroepschrift worden opgenomen;</w:t>
      </w:r>
    </w:p>
    <w:p w:rsidR="00FD512E" w:rsidRPr="00FD512E" w:rsidRDefault="00FD512E" w:rsidP="007F3B6B">
      <w:pPr>
        <w:numPr>
          <w:ilvl w:val="1"/>
          <w:numId w:val="19"/>
        </w:numPr>
        <w:ind w:right="392"/>
        <w:rPr>
          <w:rFonts w:eastAsia="Times New Roman" w:cs="Verdana"/>
          <w:sz w:val="20"/>
          <w:szCs w:val="20"/>
        </w:rPr>
      </w:pPr>
      <w:r w:rsidRPr="00630E51">
        <w:rPr>
          <w:rFonts w:eastAsia="Times New Roman" w:cs="Verdana"/>
          <w:bCs/>
          <w:sz w:val="20"/>
          <w:szCs w:val="20"/>
        </w:rPr>
        <w:t>b</w:t>
      </w:r>
      <w:r w:rsidRPr="00FD512E">
        <w:rPr>
          <w:rFonts w:eastAsia="Times New Roman" w:cs="Verdana"/>
          <w:b/>
          <w:bCs/>
          <w:sz w:val="20"/>
          <w:szCs w:val="20"/>
        </w:rPr>
        <w:t xml:space="preserve">. </w:t>
      </w:r>
      <w:r w:rsidRPr="00FD512E">
        <w:rPr>
          <w:rFonts w:eastAsia="Times New Roman" w:cs="Verdana"/>
          <w:sz w:val="20"/>
          <w:szCs w:val="20"/>
        </w:rPr>
        <w:t>het beroep niet-ontvankelijk wordt verklaard, indien binnen de beroepstermijn geen gronden zijn ingediend, en</w:t>
      </w:r>
    </w:p>
    <w:p w:rsidR="00FD512E" w:rsidRPr="00FD512E" w:rsidRDefault="00FD512E" w:rsidP="007F3B6B">
      <w:pPr>
        <w:numPr>
          <w:ilvl w:val="1"/>
          <w:numId w:val="19"/>
        </w:numPr>
        <w:ind w:right="392"/>
        <w:rPr>
          <w:rFonts w:eastAsia="Times New Roman" w:cs="Verdana"/>
          <w:sz w:val="20"/>
          <w:szCs w:val="20"/>
        </w:rPr>
      </w:pPr>
      <w:r w:rsidRPr="00630E51">
        <w:rPr>
          <w:rFonts w:eastAsia="Times New Roman" w:cs="Verdana"/>
          <w:bCs/>
          <w:sz w:val="20"/>
          <w:szCs w:val="20"/>
        </w:rPr>
        <w:t>c</w:t>
      </w:r>
      <w:r w:rsidRPr="00FD512E">
        <w:rPr>
          <w:rFonts w:eastAsia="Times New Roman" w:cs="Verdana"/>
          <w:b/>
          <w:bCs/>
          <w:sz w:val="20"/>
          <w:szCs w:val="20"/>
        </w:rPr>
        <w:t xml:space="preserve">. </w:t>
      </w:r>
      <w:r w:rsidRPr="00FD512E">
        <w:rPr>
          <w:rFonts w:eastAsia="Times New Roman" w:cs="Verdana"/>
          <w:sz w:val="20"/>
          <w:szCs w:val="20"/>
        </w:rPr>
        <w:t>deze na afloop van de beroepstermijn niet meer kunnen worden aangevuld.</w:t>
      </w:r>
    </w:p>
    <w:p w:rsidR="00FD512E" w:rsidRDefault="00FD512E" w:rsidP="00C30DBE">
      <w:pPr>
        <w:ind w:right="392"/>
        <w:rPr>
          <w:rFonts w:eastAsia="Times New Roman" w:cs="Verdana"/>
          <w:sz w:val="20"/>
          <w:szCs w:val="20"/>
        </w:rPr>
      </w:pPr>
    </w:p>
    <w:p w:rsidR="00C30DBE" w:rsidRPr="00964096" w:rsidRDefault="00C30DBE" w:rsidP="00C30DBE">
      <w:pPr>
        <w:ind w:right="392"/>
        <w:rPr>
          <w:rFonts w:cs="Arial"/>
          <w:sz w:val="20"/>
          <w:szCs w:val="20"/>
        </w:rPr>
      </w:pPr>
      <w:r w:rsidRPr="00964096">
        <w:rPr>
          <w:rFonts w:eastAsia="Times New Roman" w:cs="Verdana"/>
          <w:sz w:val="20"/>
          <w:szCs w:val="20"/>
        </w:rPr>
        <w:t>Deze informatie is terug te vinden in het projectplan</w:t>
      </w:r>
      <w:r w:rsidR="001B1BB6">
        <w:rPr>
          <w:rFonts w:eastAsia="Times New Roman" w:cs="Verdana"/>
          <w:sz w:val="20"/>
          <w:szCs w:val="20"/>
        </w:rPr>
        <w:t xml:space="preserve"> (onder ‘procedure’)</w:t>
      </w:r>
      <w:r w:rsidRPr="00964096">
        <w:rPr>
          <w:rFonts w:eastAsia="Times New Roman" w:cs="Verdana"/>
          <w:sz w:val="20"/>
          <w:szCs w:val="20"/>
        </w:rPr>
        <w:t>. Ook de bekendmaking van het besluit dient dit expliciet te worden vermeld.</w:t>
      </w:r>
    </w:p>
    <w:p w:rsidR="00C30DBE" w:rsidRPr="00964096" w:rsidRDefault="00C30DBE" w:rsidP="00C30DBE">
      <w:pPr>
        <w:ind w:right="392"/>
        <w:rPr>
          <w:rFonts w:cs="Arial"/>
          <w:sz w:val="20"/>
          <w:szCs w:val="20"/>
        </w:rPr>
      </w:pPr>
    </w:p>
    <w:p w:rsidR="00E65CA2" w:rsidRDefault="00E65CA2" w:rsidP="00A64DB9">
      <w:pPr>
        <w:ind w:right="392"/>
        <w:rPr>
          <w:rFonts w:cs="Arial"/>
          <w:sz w:val="20"/>
          <w:szCs w:val="20"/>
        </w:rPr>
      </w:pPr>
    </w:p>
    <w:p w:rsidR="00E65CA2" w:rsidRPr="00E65CA2" w:rsidRDefault="00E65CA2" w:rsidP="00A64DB9">
      <w:pPr>
        <w:ind w:right="392"/>
        <w:rPr>
          <w:rFonts w:cs="Arial"/>
          <w:sz w:val="20"/>
          <w:szCs w:val="20"/>
        </w:rPr>
      </w:pPr>
    </w:p>
    <w:p w:rsidR="00F77384" w:rsidRPr="00964096" w:rsidRDefault="00F77384" w:rsidP="00A64DB9">
      <w:pPr>
        <w:ind w:right="392"/>
        <w:rPr>
          <w:rFonts w:cs="Arial"/>
          <w:b/>
          <w:sz w:val="20"/>
          <w:szCs w:val="20"/>
        </w:rPr>
      </w:pPr>
    </w:p>
    <w:p w:rsidR="006B0679" w:rsidRDefault="006B0679" w:rsidP="00A64DB9">
      <w:pPr>
        <w:ind w:right="392"/>
        <w:rPr>
          <w:rFonts w:cs="Arial"/>
          <w:sz w:val="20"/>
          <w:szCs w:val="20"/>
        </w:rPr>
      </w:pPr>
    </w:p>
    <w:p w:rsidR="006B0679" w:rsidRDefault="006B0679" w:rsidP="00A64DB9">
      <w:pPr>
        <w:ind w:right="392"/>
        <w:rPr>
          <w:rFonts w:cs="Arial"/>
          <w:sz w:val="20"/>
          <w:szCs w:val="20"/>
        </w:rPr>
      </w:pPr>
    </w:p>
    <w:p w:rsidR="006B0679" w:rsidRDefault="006B0679" w:rsidP="00A64DB9">
      <w:pPr>
        <w:ind w:right="392"/>
        <w:rPr>
          <w:rFonts w:cs="Arial"/>
          <w:sz w:val="20"/>
          <w:szCs w:val="20"/>
        </w:rPr>
      </w:pPr>
    </w:p>
    <w:p w:rsidR="00EB24C3" w:rsidRDefault="006B0679" w:rsidP="00A64DB9">
      <w:pPr>
        <w:ind w:right="392"/>
        <w:rPr>
          <w:rFonts w:cs="Arial"/>
          <w:sz w:val="20"/>
          <w:szCs w:val="20"/>
        </w:rPr>
      </w:pPr>
      <w:r>
        <w:rPr>
          <w:rFonts w:cs="Arial"/>
          <w:sz w:val="20"/>
          <w:szCs w:val="20"/>
        </w:rPr>
        <w:br w:type="page"/>
      </w:r>
      <w:r w:rsidR="00697512">
        <w:rPr>
          <w:rFonts w:cs="Arial"/>
          <w:sz w:val="20"/>
          <w:szCs w:val="20"/>
        </w:rPr>
        <w:lastRenderedPageBreak/>
        <w:pict w14:anchorId="0ECEB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368.25pt">
            <v:imagedata r:id="rId10" o:title=""/>
          </v:shape>
        </w:pict>
      </w:r>
    </w:p>
    <w:p w:rsidR="00EB24C3" w:rsidRDefault="00EB24C3" w:rsidP="00A64DB9">
      <w:pPr>
        <w:ind w:right="392"/>
        <w:rPr>
          <w:rFonts w:cs="Arial"/>
          <w:sz w:val="20"/>
          <w:szCs w:val="20"/>
        </w:rPr>
      </w:pPr>
    </w:p>
    <w:p w:rsidR="00EB24C3" w:rsidRDefault="00EB24C3" w:rsidP="00A64DB9">
      <w:pPr>
        <w:ind w:right="392"/>
        <w:rPr>
          <w:rFonts w:cs="Arial"/>
          <w:b/>
          <w:sz w:val="20"/>
          <w:szCs w:val="20"/>
        </w:rPr>
      </w:pPr>
    </w:p>
    <w:p w:rsidR="006B0679" w:rsidRPr="00EB24C3" w:rsidRDefault="00EB24C3" w:rsidP="00A64DB9">
      <w:pPr>
        <w:ind w:right="392"/>
        <w:rPr>
          <w:rFonts w:cs="Arial"/>
          <w:b/>
          <w:sz w:val="20"/>
          <w:szCs w:val="20"/>
        </w:rPr>
      </w:pPr>
      <w:r w:rsidRPr="00EB24C3">
        <w:rPr>
          <w:rFonts w:cs="Arial"/>
          <w:b/>
          <w:sz w:val="20"/>
          <w:szCs w:val="20"/>
        </w:rPr>
        <w:t>Keu</w:t>
      </w:r>
      <w:r w:rsidR="003D0DB2">
        <w:rPr>
          <w:rFonts w:cs="Arial"/>
          <w:b/>
          <w:sz w:val="20"/>
          <w:szCs w:val="20"/>
        </w:rPr>
        <w:t>ze</w:t>
      </w:r>
      <w:r w:rsidRPr="00EB24C3">
        <w:rPr>
          <w:rFonts w:cs="Arial"/>
          <w:b/>
          <w:sz w:val="20"/>
          <w:szCs w:val="20"/>
        </w:rPr>
        <w:t>schema Waterwet-projectplannen Rijkswaterstaat</w:t>
      </w:r>
    </w:p>
    <w:sectPr w:rsidR="006B0679" w:rsidRPr="00EB24C3" w:rsidSect="00687841">
      <w:headerReference w:type="default" r:id="rId11"/>
      <w:footerReference w:type="default" r:id="rId12"/>
      <w:type w:val="continuous"/>
      <w:pgSz w:w="11906" w:h="16838" w:code="9"/>
      <w:pgMar w:top="3019" w:right="2366" w:bottom="1328" w:left="1620" w:header="2157"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50" w:rsidRDefault="00092850">
      <w:r>
        <w:separator/>
      </w:r>
    </w:p>
  </w:endnote>
  <w:endnote w:type="continuationSeparator" w:id="0">
    <w:p w:rsidR="00092850" w:rsidRDefault="00092850">
      <w:r>
        <w:continuationSeparator/>
      </w:r>
    </w:p>
  </w:endnote>
  <w:endnote w:type="continuationNotice" w:id="1">
    <w:p w:rsidR="00092850" w:rsidRDefault="000928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mp;W Syntax (Adobe)">
    <w:panose1 w:val="020B0500000000000000"/>
    <w:charset w:val="00"/>
    <w:family w:val="swiss"/>
    <w:pitch w:val="variable"/>
    <w:sig w:usb0="A0000007" w:usb1="00000000" w:usb2="00000000" w:usb3="00000000" w:csb0="00000111" w:csb1="00000000"/>
  </w:font>
  <w:font w:name="V&amp;W Syntax">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 VenW">
    <w:panose1 w:val="050B0102000000000000"/>
    <w:charset w:val="00"/>
    <w:family w:val="swiss"/>
    <w:pitch w:val="variable"/>
    <w:sig w:usb0="80000003" w:usb1="10000000" w:usb2="00000000" w:usb3="00000000" w:csb0="00000001" w:csb1="00000000"/>
  </w:font>
  <w:font w:name="ONKHDA+VWSyntaxAdobe">
    <w:altName w:val="VW Synt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Bold">
    <w:altName w:val="Verdana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77"/>
      <w:gridCol w:w="2123"/>
    </w:tblGrid>
    <w:tr w:rsidR="00092850">
      <w:trPr>
        <w:cantSplit/>
        <w:trHeight w:hRule="exact" w:val="340"/>
      </w:trPr>
      <w:tc>
        <w:tcPr>
          <w:tcW w:w="7777" w:type="dxa"/>
          <w:vMerge w:val="restart"/>
        </w:tcPr>
        <w:p w:rsidR="00092850" w:rsidRDefault="00092850">
          <w:pPr>
            <w:pStyle w:val="Huisstijl-Rubricering"/>
          </w:pPr>
        </w:p>
      </w:tc>
      <w:tc>
        <w:tcPr>
          <w:tcW w:w="2123" w:type="dxa"/>
        </w:tcPr>
        <w:p w:rsidR="00092850" w:rsidRDefault="00092850">
          <w:pPr>
            <w:pStyle w:val="Huisstijl-Paginanummering"/>
          </w:pPr>
        </w:p>
      </w:tc>
    </w:tr>
    <w:tr w:rsidR="00092850">
      <w:trPr>
        <w:cantSplit/>
        <w:trHeight w:hRule="exact" w:val="210"/>
      </w:trPr>
      <w:tc>
        <w:tcPr>
          <w:tcW w:w="7777" w:type="dxa"/>
          <w:vMerge/>
        </w:tcPr>
        <w:p w:rsidR="00092850" w:rsidRDefault="00092850">
          <w:pPr>
            <w:pStyle w:val="Huisstijl-Rubricering"/>
          </w:pPr>
        </w:p>
      </w:tc>
      <w:tc>
        <w:tcPr>
          <w:tcW w:w="2123" w:type="dxa"/>
        </w:tcPr>
        <w:p w:rsidR="00092850" w:rsidRDefault="00092850">
          <w:pPr>
            <w:pStyle w:val="Huisstijl-Paginanummering"/>
          </w:pPr>
          <w:r>
            <w:fldChar w:fldCharType="begin"/>
          </w:r>
          <w:r>
            <w:instrText xml:space="preserve"> DOCPROPERTY _pagina </w:instrText>
          </w:r>
          <w:r>
            <w:fldChar w:fldCharType="separate"/>
          </w:r>
          <w:r w:rsidR="00563A45">
            <w:t>Pagina</w:t>
          </w:r>
          <w:r>
            <w:fldChar w:fldCharType="end"/>
          </w:r>
          <w:r>
            <w:t xml:space="preserve"> </w:t>
          </w:r>
          <w:r>
            <w:fldChar w:fldCharType="begin"/>
          </w:r>
          <w:r>
            <w:instrText xml:space="preserve"> PAGE   \* MERGEFORMAT </w:instrText>
          </w:r>
          <w:r>
            <w:fldChar w:fldCharType="separate"/>
          </w:r>
          <w:r w:rsidR="00697512">
            <w:t>1</w:t>
          </w:r>
          <w:r>
            <w:fldChar w:fldCharType="end"/>
          </w:r>
          <w:r>
            <w:t xml:space="preserve"> </w:t>
          </w:r>
          <w:r>
            <w:fldChar w:fldCharType="begin"/>
          </w:r>
          <w:r>
            <w:instrText xml:space="preserve"> DOCPROPERTY _van </w:instrText>
          </w:r>
          <w:r>
            <w:fldChar w:fldCharType="separate"/>
          </w:r>
          <w:r w:rsidR="00563A45">
            <w:t>van</w:t>
          </w:r>
          <w:r>
            <w:fldChar w:fldCharType="end"/>
          </w:r>
          <w:r>
            <w:t xml:space="preserve"> </w:t>
          </w:r>
          <w:fldSimple w:instr=" NUMPAGES   \* MERGEFORMAT ">
            <w:r w:rsidR="00697512">
              <w:t>24</w:t>
            </w:r>
          </w:fldSimple>
        </w:p>
      </w:tc>
    </w:tr>
  </w:tbl>
  <w:p w:rsidR="00092850" w:rsidRDefault="00092850">
    <w:pP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50" w:rsidRDefault="00092850">
      <w:r>
        <w:separator/>
      </w:r>
    </w:p>
  </w:footnote>
  <w:footnote w:type="continuationSeparator" w:id="0">
    <w:p w:rsidR="00092850" w:rsidRDefault="00092850">
      <w:r>
        <w:continuationSeparator/>
      </w:r>
    </w:p>
  </w:footnote>
  <w:footnote w:type="continuationNotice" w:id="1">
    <w:p w:rsidR="00092850" w:rsidRDefault="000928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50" w:rsidRDefault="00697512">
    <w:pPr>
      <w:pStyle w:val="Koptekst"/>
      <w:rPr>
        <w:rFonts w:cs="Verdana-Bold"/>
        <w:b/>
        <w:bCs/>
        <w:smallCaps/>
        <w:szCs w:val="18"/>
      </w:rPr>
    </w:pPr>
    <w:r>
      <w:rPr>
        <w:rFonts w:cs="Verdana-Bold"/>
        <w:b/>
        <w:bCs/>
        <w:smallCaps/>
        <w:szCs w:val="18"/>
      </w:rPr>
      <w:pict>
        <v:shapetype id="_x0000_t202" coordsize="21600,21600" o:spt="202" path="m,l,21600r21600,l21600,xe">
          <v:stroke joinstyle="miter"/>
          <v:path gradientshapeok="t" o:connecttype="rect"/>
        </v:shapetype>
        <v:shape id="_x0000_s2083" type="#_x0000_t202" style="position:absolute;margin-left:460.95pt;margin-top:149.7pt;width:117.5pt;height:637.5pt;z-index:251657728;mso-position-horizontal-relative:page;mso-position-vertical-relative:page" filled="f" stroked="f">
          <v:textbox style="mso-next-textbox:#_x0000_s2083">
            <w:txbxContent>
              <w:tbl>
                <w:tblPr>
                  <w:tblW w:w="1290" w:type="dxa"/>
                  <w:tblInd w:w="720" w:type="dxa"/>
                  <w:tblLayout w:type="fixed"/>
                  <w:tblCellMar>
                    <w:left w:w="0" w:type="dxa"/>
                    <w:right w:w="0" w:type="dxa"/>
                  </w:tblCellMar>
                  <w:tblLook w:val="0000" w:firstRow="0" w:lastRow="0" w:firstColumn="0" w:lastColumn="0" w:noHBand="0" w:noVBand="0"/>
                </w:tblPr>
                <w:tblGrid>
                  <w:gridCol w:w="1290"/>
                </w:tblGrid>
                <w:tr w:rsidR="00092850" w:rsidTr="00A27DA7">
                  <w:trPr>
                    <w:trHeight w:val="1012"/>
                  </w:trPr>
                  <w:tc>
                    <w:tcPr>
                      <w:tcW w:w="1290" w:type="dxa"/>
                    </w:tcPr>
                    <w:p w:rsidR="00092850" w:rsidRDefault="007277FA">
                      <w:pPr>
                        <w:pStyle w:val="Huisstijl-Kopje"/>
                      </w:pPr>
                      <w:fldSimple w:instr=" DOCPROPERTY _datum ">
                        <w:r w:rsidR="00563A45">
                          <w:t>Datum</w:t>
                        </w:r>
                      </w:fldSimple>
                    </w:p>
                    <w:p w:rsidR="00092850" w:rsidRDefault="00092850" w:rsidP="00E40553">
                      <w:pPr>
                        <w:pStyle w:val="Huisstijl-Gegeven"/>
                      </w:pPr>
                      <w:r>
                        <w:t>2017</w:t>
                      </w:r>
                    </w:p>
                  </w:tc>
                </w:tr>
                <w:tr w:rsidR="00092850" w:rsidTr="00A27DA7">
                  <w:trPr>
                    <w:trHeight w:val="1029"/>
                  </w:trPr>
                  <w:tc>
                    <w:tcPr>
                      <w:tcW w:w="1290" w:type="dxa"/>
                    </w:tcPr>
                    <w:p w:rsidR="00092850" w:rsidRDefault="00092850">
                      <w:pPr>
                        <w:pStyle w:val="Huisstijl-Voorwaarden"/>
                      </w:pPr>
                    </w:p>
                  </w:tc>
                </w:tr>
              </w:tbl>
              <w:p w:rsidR="00092850" w:rsidRDefault="00092850"/>
            </w:txbxContent>
          </v:textbox>
          <w10:wrap anchorx="page" anchory="page"/>
          <w10:anchorlock/>
        </v:shape>
      </w:pict>
    </w:r>
  </w:p>
  <w:tbl>
    <w:tblPr>
      <w:tblW w:w="7512" w:type="dxa"/>
      <w:tblInd w:w="8" w:type="dxa"/>
      <w:tblLayout w:type="fixed"/>
      <w:tblCellMar>
        <w:left w:w="0" w:type="dxa"/>
        <w:right w:w="0" w:type="dxa"/>
      </w:tblCellMar>
      <w:tblLook w:val="0000" w:firstRow="0" w:lastRow="0" w:firstColumn="0" w:lastColumn="0" w:noHBand="0" w:noVBand="0"/>
    </w:tblPr>
    <w:tblGrid>
      <w:gridCol w:w="7512"/>
    </w:tblGrid>
    <w:tr w:rsidR="00092850">
      <w:trPr>
        <w:trHeight w:hRule="exact" w:val="80"/>
      </w:trPr>
      <w:tc>
        <w:tcPr>
          <w:tcW w:w="7512" w:type="dxa"/>
        </w:tcPr>
        <w:p w:rsidR="00092850" w:rsidRDefault="00092850">
          <w:pPr>
            <w:spacing w:line="240" w:lineRule="auto"/>
            <w:rPr>
              <w:sz w:val="12"/>
              <w:szCs w:val="12"/>
            </w:rPr>
          </w:pPr>
        </w:p>
      </w:tc>
    </w:tr>
  </w:tbl>
  <w:p w:rsidR="00092850" w:rsidRDefault="00092850"/>
  <w:p w:rsidR="00092850" w:rsidRDefault="00092850"/>
  <w:p w:rsidR="00092850" w:rsidRDefault="00092850">
    <w:pPr>
      <w:spacing w:line="0" w:lineRule="atLea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5EB7DE"/>
    <w:lvl w:ilvl="0">
      <w:start w:val="1"/>
      <w:numFmt w:val="decimal"/>
      <w:pStyle w:val="Lijstnummering2"/>
      <w:lvlText w:val="%1"/>
      <w:lvlJc w:val="left"/>
      <w:pPr>
        <w:tabs>
          <w:tab w:val="num" w:pos="454"/>
        </w:tabs>
        <w:ind w:left="454" w:hanging="227"/>
      </w:pPr>
      <w:rPr>
        <w:rFonts w:hint="default"/>
        <w:color w:val="auto"/>
      </w:rPr>
    </w:lvl>
  </w:abstractNum>
  <w:abstractNum w:abstractNumId="1">
    <w:nsid w:val="FFFFFF83"/>
    <w:multiLevelType w:val="singleLevel"/>
    <w:tmpl w:val="0A769AC6"/>
    <w:lvl w:ilvl="0">
      <w:start w:val="1"/>
      <w:numFmt w:val="bullet"/>
      <w:pStyle w:val="Lijstopsomteken2"/>
      <w:lvlText w:val="–"/>
      <w:lvlJc w:val="left"/>
      <w:pPr>
        <w:tabs>
          <w:tab w:val="num" w:pos="454"/>
        </w:tabs>
        <w:ind w:left="454" w:hanging="227"/>
      </w:pPr>
      <w:rPr>
        <w:rFonts w:ascii="Verdana" w:hAnsi="Verdana" w:hint="default"/>
      </w:rPr>
    </w:lvl>
  </w:abstractNum>
  <w:abstractNum w:abstractNumId="2">
    <w:nsid w:val="FFFFFF88"/>
    <w:multiLevelType w:val="singleLevel"/>
    <w:tmpl w:val="3DBE1362"/>
    <w:lvl w:ilvl="0">
      <w:start w:val="1"/>
      <w:numFmt w:val="decimal"/>
      <w:pStyle w:val="Lijstnummering"/>
      <w:lvlText w:val="%1"/>
      <w:lvlJc w:val="left"/>
      <w:pPr>
        <w:tabs>
          <w:tab w:val="num" w:pos="227"/>
        </w:tabs>
        <w:ind w:left="227" w:hanging="227"/>
      </w:pPr>
      <w:rPr>
        <w:rFonts w:hint="default"/>
      </w:rPr>
    </w:lvl>
  </w:abstractNum>
  <w:abstractNum w:abstractNumId="3">
    <w:nsid w:val="00020BC6"/>
    <w:multiLevelType w:val="multilevel"/>
    <w:tmpl w:val="6AF01708"/>
    <w:lvl w:ilvl="0">
      <w:start w:val="1"/>
      <w:numFmt w:val="bullet"/>
      <w:pStyle w:val="opsomming-symbool"/>
      <w:lvlText w:val="•"/>
      <w:lvlJc w:val="left"/>
      <w:pPr>
        <w:tabs>
          <w:tab w:val="num" w:pos="360"/>
        </w:tabs>
        <w:ind w:left="227" w:hanging="227"/>
      </w:pPr>
      <w:rPr>
        <w:rFonts w:ascii="Verdana" w:hAnsi="Verdana" w:hint="default"/>
      </w:rPr>
    </w:lvl>
    <w:lvl w:ilvl="1">
      <w:start w:val="1"/>
      <w:numFmt w:val="bullet"/>
      <w:lvlText w:val="–"/>
      <w:lvlJc w:val="left"/>
      <w:pPr>
        <w:tabs>
          <w:tab w:val="num" w:pos="587"/>
        </w:tabs>
        <w:ind w:left="454" w:hanging="227"/>
      </w:pPr>
      <w:rPr>
        <w:rFonts w:ascii="Verdana" w:hAnsi="Verdana" w:hint="default"/>
      </w:rPr>
    </w:lvl>
    <w:lvl w:ilvl="2">
      <w:start w:val="1"/>
      <w:numFmt w:val="bullet"/>
      <w:lvlText w:val="–"/>
      <w:lvlJc w:val="left"/>
      <w:pPr>
        <w:tabs>
          <w:tab w:val="num" w:pos="814"/>
        </w:tabs>
        <w:ind w:left="680" w:hanging="226"/>
      </w:pPr>
      <w:rPr>
        <w:rFonts w:ascii="Verdana" w:hAnsi="Verdana" w:hint="default"/>
      </w:rPr>
    </w:lvl>
    <w:lvl w:ilvl="3">
      <w:start w:val="1"/>
      <w:numFmt w:val="bullet"/>
      <w:lvlText w:val="–"/>
      <w:lvlJc w:val="left"/>
      <w:pPr>
        <w:tabs>
          <w:tab w:val="num" w:pos="1040"/>
        </w:tabs>
        <w:ind w:left="907" w:hanging="227"/>
      </w:pPr>
      <w:rPr>
        <w:rFonts w:ascii="Verdana" w:hAnsi="Verdana" w:hint="default"/>
      </w:rPr>
    </w:lvl>
    <w:lvl w:ilvl="4">
      <w:start w:val="1"/>
      <w:numFmt w:val="bullet"/>
      <w:lvlText w:val="–"/>
      <w:lvlJc w:val="left"/>
      <w:pPr>
        <w:tabs>
          <w:tab w:val="num" w:pos="1267"/>
        </w:tabs>
        <w:ind w:left="1134" w:hanging="227"/>
      </w:pPr>
      <w:rPr>
        <w:rFonts w:ascii="Verdana" w:hAnsi="Verdana" w:hint="default"/>
      </w:rPr>
    </w:lvl>
    <w:lvl w:ilvl="5">
      <w:start w:val="1"/>
      <w:numFmt w:val="bullet"/>
      <w:lvlText w:val="–"/>
      <w:lvlJc w:val="left"/>
      <w:pPr>
        <w:tabs>
          <w:tab w:val="num" w:pos="1494"/>
        </w:tabs>
        <w:ind w:left="1361" w:hanging="227"/>
      </w:pPr>
      <w:rPr>
        <w:rFonts w:ascii="Verdana" w:hAnsi="Verdana" w:hint="default"/>
      </w:rPr>
    </w:lvl>
    <w:lvl w:ilvl="6">
      <w:start w:val="1"/>
      <w:numFmt w:val="bullet"/>
      <w:lvlText w:val="–"/>
      <w:lvlJc w:val="left"/>
      <w:pPr>
        <w:tabs>
          <w:tab w:val="num" w:pos="1721"/>
        </w:tabs>
        <w:ind w:left="1588" w:hanging="227"/>
      </w:pPr>
      <w:rPr>
        <w:rFonts w:ascii="Verdana" w:hAnsi="Verdana" w:hint="default"/>
      </w:rPr>
    </w:lvl>
    <w:lvl w:ilvl="7">
      <w:start w:val="1"/>
      <w:numFmt w:val="bullet"/>
      <w:lvlText w:val="–"/>
      <w:lvlJc w:val="left"/>
      <w:pPr>
        <w:tabs>
          <w:tab w:val="num" w:pos="1948"/>
        </w:tabs>
        <w:ind w:left="1814" w:hanging="226"/>
      </w:pPr>
      <w:rPr>
        <w:rFonts w:ascii="Verdana" w:hAnsi="Verdana" w:hint="default"/>
      </w:rPr>
    </w:lvl>
    <w:lvl w:ilvl="8">
      <w:start w:val="1"/>
      <w:numFmt w:val="bullet"/>
      <w:lvlText w:val="–"/>
      <w:lvlJc w:val="left"/>
      <w:pPr>
        <w:tabs>
          <w:tab w:val="num" w:pos="2174"/>
        </w:tabs>
        <w:ind w:left="2041" w:hanging="227"/>
      </w:pPr>
      <w:rPr>
        <w:rFonts w:ascii="Verdana" w:hAnsi="Verdana" w:hint="default"/>
      </w:rPr>
    </w:lvl>
  </w:abstractNum>
  <w:abstractNum w:abstractNumId="4">
    <w:nsid w:val="00FD0EFB"/>
    <w:multiLevelType w:val="multilevel"/>
    <w:tmpl w:val="41C8E2B4"/>
    <w:lvl w:ilvl="0">
      <w:start w:val="2"/>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A4120A4"/>
    <w:multiLevelType w:val="hybridMultilevel"/>
    <w:tmpl w:val="3FCE48BE"/>
    <w:lvl w:ilvl="0" w:tplc="87CC24CE">
      <w:start w:val="1"/>
      <w:numFmt w:val="bullet"/>
      <w:pStyle w:val="Lijstopsomteken"/>
      <w:lvlText w:val="•"/>
      <w:lvlJc w:val="left"/>
      <w:pPr>
        <w:tabs>
          <w:tab w:val="num" w:pos="227"/>
        </w:tabs>
        <w:ind w:left="227" w:hanging="227"/>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0BC125D9"/>
    <w:multiLevelType w:val="hybridMultilevel"/>
    <w:tmpl w:val="0E8EE4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E174B44"/>
    <w:multiLevelType w:val="hybridMultilevel"/>
    <w:tmpl w:val="9DB834C8"/>
    <w:lvl w:ilvl="0" w:tplc="42E4B18A">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71A22"/>
    <w:multiLevelType w:val="hybridMultilevel"/>
    <w:tmpl w:val="78CA4D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19F2EE3"/>
    <w:multiLevelType w:val="multilevel"/>
    <w:tmpl w:val="BB4A7C0A"/>
    <w:lvl w:ilvl="0">
      <w:start w:val="1"/>
      <w:numFmt w:val="decimal"/>
      <w:pStyle w:val="Voorschriftenkopje1"/>
      <w:isLgl/>
      <w:lvlText w:val="%1."/>
      <w:lvlJc w:val="left"/>
      <w:pPr>
        <w:tabs>
          <w:tab w:val="num" w:pos="1134"/>
        </w:tabs>
        <w:ind w:left="1134" w:hanging="1134"/>
      </w:pPr>
      <w:rPr>
        <w:rFonts w:hint="default"/>
      </w:rPr>
    </w:lvl>
    <w:lvl w:ilvl="1">
      <w:start w:val="1"/>
      <w:numFmt w:val="decimal"/>
      <w:pStyle w:val="Voorschriftenkopje2"/>
      <w:lvlText w:val="%1.%2"/>
      <w:lvlJc w:val="left"/>
      <w:pPr>
        <w:tabs>
          <w:tab w:val="num" w:pos="1134"/>
        </w:tabs>
        <w:ind w:left="1134" w:hanging="1134"/>
      </w:pPr>
      <w:rPr>
        <w:rFonts w:hint="default"/>
      </w:rPr>
    </w:lvl>
    <w:lvl w:ilvl="2">
      <w:start w:val="1"/>
      <w:numFmt w:val="decimal"/>
      <w:pStyle w:val="Voorschriftenkopje3"/>
      <w:lvlText w:val="%1.%2.%3"/>
      <w:lvlJc w:val="left"/>
      <w:pPr>
        <w:tabs>
          <w:tab w:val="num" w:pos="1134"/>
        </w:tabs>
        <w:ind w:left="1134" w:hanging="1134"/>
      </w:pPr>
      <w:rPr>
        <w:rFonts w:hint="default"/>
      </w:rPr>
    </w:lvl>
    <w:lvl w:ilvl="3">
      <w:start w:val="1"/>
      <w:numFmt w:val="decimal"/>
      <w:lvlText w:val="%1.%2%4.a"/>
      <w:lvlJc w:val="left"/>
      <w:pPr>
        <w:tabs>
          <w:tab w:val="num" w:pos="2520"/>
        </w:tabs>
        <w:ind w:left="2448" w:hanging="648"/>
      </w:pPr>
      <w:rPr>
        <w:rFonts w:hint="default"/>
      </w:rPr>
    </w:lvl>
    <w:lvl w:ilvl="4">
      <w:start w:val="1"/>
      <w:numFmt w:val="none"/>
      <w:lvlText w:val="(1)"/>
      <w:lvlJc w:val="left"/>
      <w:pPr>
        <w:tabs>
          <w:tab w:val="num" w:pos="3600"/>
        </w:tabs>
        <w:ind w:left="2952" w:hanging="7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12016634"/>
    <w:multiLevelType w:val="hybridMultilevel"/>
    <w:tmpl w:val="48569730"/>
    <w:lvl w:ilvl="0" w:tplc="E9C00014">
      <w:start w:val="1"/>
      <w:numFmt w:val="bullet"/>
      <w:lvlText w:val="-"/>
      <w:lvlJc w:val="left"/>
      <w:pPr>
        <w:tabs>
          <w:tab w:val="num" w:pos="720"/>
        </w:tabs>
        <w:ind w:left="720" w:hanging="360"/>
      </w:pPr>
      <w:rPr>
        <w:rFonts w:ascii="V&amp;W Syntax (Adobe)" w:eastAsia="Times New Roman" w:hAnsi="V&amp;W Syntax (Adobe)" w:cs="V&amp;W Syntax"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3433278"/>
    <w:multiLevelType w:val="hybridMultilevel"/>
    <w:tmpl w:val="26F04272"/>
    <w:lvl w:ilvl="0" w:tplc="04130019">
      <w:start w:val="3"/>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nsid w:val="144E28DD"/>
    <w:multiLevelType w:val="hybridMultilevel"/>
    <w:tmpl w:val="B77481D4"/>
    <w:lvl w:ilvl="0" w:tplc="2146DE9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61D0520"/>
    <w:multiLevelType w:val="multilevel"/>
    <w:tmpl w:val="9E2EEABC"/>
    <w:lvl w:ilvl="0">
      <w:start w:val="1"/>
      <w:numFmt w:val="decimal"/>
      <w:lvlText w:val="%1"/>
      <w:lvlJc w:val="left"/>
      <w:pPr>
        <w:tabs>
          <w:tab w:val="num" w:pos="1134"/>
        </w:tabs>
        <w:ind w:left="1134" w:hanging="1134"/>
      </w:pPr>
      <w:rPr>
        <w:rFonts w:hint="default"/>
      </w:rPr>
    </w:lvl>
    <w:lvl w:ilvl="1">
      <w:start w:val="1"/>
      <w:numFmt w:val="decimal"/>
      <w:pStyle w:val="Overwegingenkopje2"/>
      <w:lvlText w:val="%1.%2"/>
      <w:lvlJc w:val="left"/>
      <w:pPr>
        <w:tabs>
          <w:tab w:val="num" w:pos="1134"/>
        </w:tabs>
        <w:ind w:left="1134" w:hanging="1134"/>
      </w:pPr>
      <w:rPr>
        <w:rFonts w:hint="default"/>
      </w:rPr>
    </w:lvl>
    <w:lvl w:ilvl="2">
      <w:start w:val="1"/>
      <w:numFmt w:val="bullet"/>
      <w:pStyle w:val="Overwegingenkopje3"/>
      <w:lvlText w:val=""/>
      <w:lvlJc w:val="left"/>
      <w:pPr>
        <w:tabs>
          <w:tab w:val="num" w:pos="2268"/>
        </w:tabs>
        <w:ind w:left="2268" w:hanging="1134"/>
      </w:pPr>
      <w:rPr>
        <w:rFonts w:ascii="Symbol" w:hAnsi="Symbol" w:hint="default"/>
        <w:color w:val="auto"/>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1771737C"/>
    <w:multiLevelType w:val="hybridMultilevel"/>
    <w:tmpl w:val="299CAF5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E376A85"/>
    <w:multiLevelType w:val="multilevel"/>
    <w:tmpl w:val="9E327B4A"/>
    <w:lvl w:ilvl="0">
      <w:start w:val="1"/>
      <w:numFmt w:val="bullet"/>
      <w:lvlText w:val="•"/>
      <w:lvlJc w:val="left"/>
      <w:pPr>
        <w:tabs>
          <w:tab w:val="num" w:pos="240"/>
        </w:tabs>
        <w:ind w:left="240" w:hanging="24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1C3428"/>
    <w:multiLevelType w:val="multilevel"/>
    <w:tmpl w:val="77185F16"/>
    <w:lvl w:ilvl="0">
      <w:start w:val="1"/>
      <w:numFmt w:val="decimal"/>
      <w:pStyle w:val="Comparantenkopje1"/>
      <w:lvlText w:val="%1"/>
      <w:lvlJc w:val="left"/>
      <w:pPr>
        <w:tabs>
          <w:tab w:val="num" w:pos="1134"/>
        </w:tabs>
        <w:ind w:left="1134" w:hanging="1134"/>
      </w:pPr>
      <w:rPr>
        <w:rFonts w:hint="default"/>
      </w:rPr>
    </w:lvl>
    <w:lvl w:ilvl="1">
      <w:start w:val="1"/>
      <w:numFmt w:val="decimal"/>
      <w:lvlText w:val="%2.%1"/>
      <w:lvlJc w:val="left"/>
      <w:pPr>
        <w:tabs>
          <w:tab w:val="num" w:pos="1134"/>
        </w:tabs>
        <w:ind w:left="1134" w:hanging="1134"/>
      </w:pPr>
      <w:rPr>
        <w:rFonts w:hint="default"/>
      </w:rPr>
    </w:lvl>
    <w:lvl w:ilvl="2">
      <w:start w:val="1"/>
      <w:numFmt w:val="decimal"/>
      <w:lvlText w:val="%3.%1.%2"/>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
    <w:nsid w:val="29874D0D"/>
    <w:multiLevelType w:val="multilevel"/>
    <w:tmpl w:val="2C4CD630"/>
    <w:lvl w:ilvl="0">
      <w:start w:val="1"/>
      <w:numFmt w:val="decimal"/>
      <w:pStyle w:val="opsomming-cijfers"/>
      <w:lvlText w:val="%1"/>
      <w:lvlJc w:val="left"/>
      <w:pPr>
        <w:tabs>
          <w:tab w:val="num" w:pos="360"/>
        </w:tabs>
        <w:ind w:left="227" w:hanging="227"/>
      </w:pPr>
      <w:rPr>
        <w:rFonts w:hint="default"/>
      </w:rPr>
    </w:lvl>
    <w:lvl w:ilvl="1">
      <w:start w:val="1"/>
      <w:numFmt w:val="decimal"/>
      <w:lvlText w:val="%2"/>
      <w:lvlJc w:val="left"/>
      <w:pPr>
        <w:tabs>
          <w:tab w:val="num" w:pos="587"/>
        </w:tabs>
        <w:ind w:left="454" w:hanging="227"/>
      </w:pPr>
      <w:rPr>
        <w:rFonts w:hint="default"/>
      </w:rPr>
    </w:lvl>
    <w:lvl w:ilvl="2">
      <w:start w:val="1"/>
      <w:numFmt w:val="decimal"/>
      <w:lvlText w:val="%3"/>
      <w:lvlJc w:val="left"/>
      <w:pPr>
        <w:tabs>
          <w:tab w:val="num" w:pos="81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decimal"/>
      <w:lvlText w:val="%5"/>
      <w:lvlJc w:val="left"/>
      <w:pPr>
        <w:tabs>
          <w:tab w:val="num" w:pos="1267"/>
        </w:tabs>
        <w:ind w:left="1134" w:hanging="227"/>
      </w:pPr>
      <w:rPr>
        <w:rFonts w:hint="default"/>
      </w:rPr>
    </w:lvl>
    <w:lvl w:ilvl="5">
      <w:start w:val="1"/>
      <w:numFmt w:val="decimal"/>
      <w:lvlText w:val="%6"/>
      <w:lvlJc w:val="left"/>
      <w:pPr>
        <w:tabs>
          <w:tab w:val="num" w:pos="149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decimal"/>
      <w:lvlText w:val="%8"/>
      <w:lvlJc w:val="left"/>
      <w:pPr>
        <w:tabs>
          <w:tab w:val="num" w:pos="1948"/>
        </w:tabs>
        <w:ind w:left="1814" w:hanging="226"/>
      </w:pPr>
      <w:rPr>
        <w:rFonts w:hint="default"/>
      </w:rPr>
    </w:lvl>
    <w:lvl w:ilvl="8">
      <w:start w:val="1"/>
      <w:numFmt w:val="decimal"/>
      <w:lvlText w:val="%9"/>
      <w:lvlJc w:val="left"/>
      <w:pPr>
        <w:tabs>
          <w:tab w:val="num" w:pos="2174"/>
        </w:tabs>
        <w:ind w:left="2041" w:hanging="227"/>
      </w:pPr>
      <w:rPr>
        <w:rFonts w:hint="default"/>
      </w:rPr>
    </w:lvl>
  </w:abstractNum>
  <w:abstractNum w:abstractNumId="18">
    <w:nsid w:val="323E386D"/>
    <w:multiLevelType w:val="hybridMultilevel"/>
    <w:tmpl w:val="19E00A1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40726A9"/>
    <w:multiLevelType w:val="multilevel"/>
    <w:tmpl w:val="3FCE48BE"/>
    <w:lvl w:ilvl="0">
      <w:start w:val="1"/>
      <w:numFmt w:val="bullet"/>
      <w:lvlText w:val="•"/>
      <w:lvlJc w:val="left"/>
      <w:pPr>
        <w:tabs>
          <w:tab w:val="num" w:pos="227"/>
        </w:tabs>
        <w:ind w:left="227" w:hanging="227"/>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F96C3F"/>
    <w:multiLevelType w:val="multilevel"/>
    <w:tmpl w:val="3A2627C2"/>
    <w:lvl w:ilvl="0">
      <w:start w:val="1"/>
      <w:numFmt w:val="decimal"/>
      <w:lvlText w:val="%1"/>
      <w:lvlJc w:val="left"/>
      <w:pPr>
        <w:tabs>
          <w:tab w:val="num" w:pos="1134"/>
        </w:tabs>
        <w:ind w:left="1134" w:hanging="1134"/>
      </w:pPr>
      <w:rPr>
        <w:rFonts w:hint="default"/>
      </w:rPr>
    </w:lvl>
    <w:lvl w:ilvl="1">
      <w:start w:val="1"/>
      <w:numFmt w:val="decimal"/>
      <w:lvlText w:val="%2.%1"/>
      <w:lvlJc w:val="left"/>
      <w:pPr>
        <w:tabs>
          <w:tab w:val="num" w:pos="1134"/>
        </w:tabs>
        <w:ind w:left="1134" w:hanging="1134"/>
      </w:pPr>
      <w:rPr>
        <w:rFonts w:hint="default"/>
      </w:rPr>
    </w:lvl>
    <w:lvl w:ilvl="2">
      <w:start w:val="1"/>
      <w:numFmt w:val="decimal"/>
      <w:lvlText w:val="%3.%1.%2"/>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1">
    <w:nsid w:val="37AD20E5"/>
    <w:multiLevelType w:val="hybridMultilevel"/>
    <w:tmpl w:val="8E0001BC"/>
    <w:lvl w:ilvl="0" w:tplc="0C1E2F2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AC844DF"/>
    <w:multiLevelType w:val="multilevel"/>
    <w:tmpl w:val="90185BD8"/>
    <w:lvl w:ilvl="0">
      <w:start w:val="1"/>
      <w:numFmt w:val="decimal"/>
      <w:pStyle w:val="Koopobjectkopje1"/>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B35A0A"/>
    <w:multiLevelType w:val="hybridMultilevel"/>
    <w:tmpl w:val="D0085B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E5B69C4"/>
    <w:multiLevelType w:val="hybridMultilevel"/>
    <w:tmpl w:val="566C0094"/>
    <w:lvl w:ilvl="0" w:tplc="BE0447E4">
      <w:start w:val="1"/>
      <w:numFmt w:val="decimal"/>
      <w:lvlText w:val="%1."/>
      <w:lvlJc w:val="left"/>
      <w:pPr>
        <w:tabs>
          <w:tab w:val="num" w:pos="587"/>
        </w:tabs>
        <w:ind w:left="587" w:hanging="360"/>
      </w:pPr>
      <w:rPr>
        <w:rFonts w:hint="default"/>
      </w:rPr>
    </w:lvl>
    <w:lvl w:ilvl="1" w:tplc="04130019" w:tentative="1">
      <w:start w:val="1"/>
      <w:numFmt w:val="lowerLetter"/>
      <w:lvlText w:val="%2."/>
      <w:lvlJc w:val="left"/>
      <w:pPr>
        <w:tabs>
          <w:tab w:val="num" w:pos="1307"/>
        </w:tabs>
        <w:ind w:left="1307" w:hanging="360"/>
      </w:pPr>
    </w:lvl>
    <w:lvl w:ilvl="2" w:tplc="0413001B" w:tentative="1">
      <w:start w:val="1"/>
      <w:numFmt w:val="lowerRoman"/>
      <w:lvlText w:val="%3."/>
      <w:lvlJc w:val="right"/>
      <w:pPr>
        <w:tabs>
          <w:tab w:val="num" w:pos="2027"/>
        </w:tabs>
        <w:ind w:left="2027" w:hanging="180"/>
      </w:pPr>
    </w:lvl>
    <w:lvl w:ilvl="3" w:tplc="0413000F" w:tentative="1">
      <w:start w:val="1"/>
      <w:numFmt w:val="decimal"/>
      <w:lvlText w:val="%4."/>
      <w:lvlJc w:val="left"/>
      <w:pPr>
        <w:tabs>
          <w:tab w:val="num" w:pos="2747"/>
        </w:tabs>
        <w:ind w:left="2747" w:hanging="360"/>
      </w:pPr>
    </w:lvl>
    <w:lvl w:ilvl="4" w:tplc="04130019" w:tentative="1">
      <w:start w:val="1"/>
      <w:numFmt w:val="lowerLetter"/>
      <w:lvlText w:val="%5."/>
      <w:lvlJc w:val="left"/>
      <w:pPr>
        <w:tabs>
          <w:tab w:val="num" w:pos="3467"/>
        </w:tabs>
        <w:ind w:left="3467" w:hanging="360"/>
      </w:pPr>
    </w:lvl>
    <w:lvl w:ilvl="5" w:tplc="0413001B" w:tentative="1">
      <w:start w:val="1"/>
      <w:numFmt w:val="lowerRoman"/>
      <w:lvlText w:val="%6."/>
      <w:lvlJc w:val="right"/>
      <w:pPr>
        <w:tabs>
          <w:tab w:val="num" w:pos="4187"/>
        </w:tabs>
        <w:ind w:left="4187" w:hanging="180"/>
      </w:pPr>
    </w:lvl>
    <w:lvl w:ilvl="6" w:tplc="0413000F" w:tentative="1">
      <w:start w:val="1"/>
      <w:numFmt w:val="decimal"/>
      <w:lvlText w:val="%7."/>
      <w:lvlJc w:val="left"/>
      <w:pPr>
        <w:tabs>
          <w:tab w:val="num" w:pos="4907"/>
        </w:tabs>
        <w:ind w:left="4907" w:hanging="360"/>
      </w:pPr>
    </w:lvl>
    <w:lvl w:ilvl="7" w:tplc="04130019" w:tentative="1">
      <w:start w:val="1"/>
      <w:numFmt w:val="lowerLetter"/>
      <w:lvlText w:val="%8."/>
      <w:lvlJc w:val="left"/>
      <w:pPr>
        <w:tabs>
          <w:tab w:val="num" w:pos="5627"/>
        </w:tabs>
        <w:ind w:left="5627" w:hanging="360"/>
      </w:pPr>
    </w:lvl>
    <w:lvl w:ilvl="8" w:tplc="0413001B" w:tentative="1">
      <w:start w:val="1"/>
      <w:numFmt w:val="lowerRoman"/>
      <w:lvlText w:val="%9."/>
      <w:lvlJc w:val="right"/>
      <w:pPr>
        <w:tabs>
          <w:tab w:val="num" w:pos="6347"/>
        </w:tabs>
        <w:ind w:left="6347" w:hanging="180"/>
      </w:pPr>
    </w:lvl>
  </w:abstractNum>
  <w:abstractNum w:abstractNumId="25">
    <w:nsid w:val="42086D55"/>
    <w:multiLevelType w:val="multilevel"/>
    <w:tmpl w:val="8EEC9D08"/>
    <w:lvl w:ilvl="0">
      <w:start w:val="1"/>
      <w:numFmt w:val="decimal"/>
      <w:isLgl/>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none"/>
      <w:lvlText w:val="a."/>
      <w:lvlJc w:val="left"/>
      <w:pPr>
        <w:tabs>
          <w:tab w:val="num" w:pos="1944"/>
        </w:tabs>
        <w:ind w:left="1944" w:hanging="504"/>
      </w:pPr>
      <w:rPr>
        <w:rFonts w:hint="default"/>
      </w:rPr>
    </w:lvl>
    <w:lvl w:ilvl="3">
      <w:start w:val="1"/>
      <w:numFmt w:val="decimal"/>
      <w:lvlText w:val="%1.%2%4.a"/>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nsid w:val="432C2B67"/>
    <w:multiLevelType w:val="multilevel"/>
    <w:tmpl w:val="00AE70BE"/>
    <w:lvl w:ilvl="0">
      <w:start w:val="1"/>
      <w:numFmt w:val="decimal"/>
      <w:pStyle w:val="Mededelingenkopje1"/>
      <w:lvlText w:val="%1"/>
      <w:lvlJc w:val="left"/>
      <w:pPr>
        <w:tabs>
          <w:tab w:val="num" w:pos="1134"/>
        </w:tabs>
        <w:ind w:left="1134" w:hanging="1134"/>
      </w:pPr>
      <w:rPr>
        <w:rFonts w:hint="default"/>
      </w:rPr>
    </w:lvl>
    <w:lvl w:ilvl="1">
      <w:start w:val="1"/>
      <w:numFmt w:val="decimal"/>
      <w:pStyle w:val="Mededelingenkopje2"/>
      <w:lvlText w:val="%2.%1"/>
      <w:lvlJc w:val="left"/>
      <w:pPr>
        <w:tabs>
          <w:tab w:val="num" w:pos="1134"/>
        </w:tabs>
        <w:ind w:left="1134" w:hanging="1134"/>
      </w:pPr>
      <w:rPr>
        <w:rFonts w:hint="default"/>
      </w:rPr>
    </w:lvl>
    <w:lvl w:ilvl="2">
      <w:start w:val="1"/>
      <w:numFmt w:val="decimal"/>
      <w:pStyle w:val="Mededelingenkopje3"/>
      <w:lvlText w:val="%1.%3.%2"/>
      <w:lvlJc w:val="left"/>
      <w:pPr>
        <w:tabs>
          <w:tab w:val="num" w:pos="1134"/>
        </w:tabs>
        <w:ind w:left="1134" w:hanging="113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43F5C5A"/>
    <w:multiLevelType w:val="hybridMultilevel"/>
    <w:tmpl w:val="040A35BE"/>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56C72E8"/>
    <w:multiLevelType w:val="multilevel"/>
    <w:tmpl w:val="E9643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20FD7"/>
    <w:multiLevelType w:val="hybridMultilevel"/>
    <w:tmpl w:val="CE0C395E"/>
    <w:lvl w:ilvl="0" w:tplc="7652A2E4">
      <w:start w:val="1"/>
      <w:numFmt w:val="decimal"/>
      <w:pStyle w:val="Begripsbepalingterm"/>
      <w:lvlText w:val="%1"/>
      <w:lvlJc w:val="left"/>
      <w:pPr>
        <w:tabs>
          <w:tab w:val="num" w:pos="1134"/>
        </w:tabs>
        <w:ind w:left="1134" w:hanging="113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6544E73"/>
    <w:multiLevelType w:val="multilevel"/>
    <w:tmpl w:val="0E8EE4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85B01BB"/>
    <w:multiLevelType w:val="multilevel"/>
    <w:tmpl w:val="1E06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E50DE8"/>
    <w:multiLevelType w:val="multilevel"/>
    <w:tmpl w:val="85AA41D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33">
    <w:nsid w:val="4F095BD3"/>
    <w:multiLevelType w:val="hybridMultilevel"/>
    <w:tmpl w:val="721067CA"/>
    <w:lvl w:ilvl="0" w:tplc="1338B19E">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52BA74B7"/>
    <w:multiLevelType w:val="multilevel"/>
    <w:tmpl w:val="6600A3BA"/>
    <w:lvl w:ilvl="0">
      <w:start w:val="1"/>
      <w:numFmt w:val="decimal"/>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none"/>
      <w:lvlText w:val="a."/>
      <w:lvlJc w:val="left"/>
      <w:pPr>
        <w:tabs>
          <w:tab w:val="num" w:pos="1944"/>
        </w:tabs>
        <w:ind w:left="1944" w:hanging="504"/>
      </w:pPr>
      <w:rPr>
        <w:rFonts w:hint="default"/>
      </w:rPr>
    </w:lvl>
    <w:lvl w:ilvl="3">
      <w:start w:val="1"/>
      <w:numFmt w:val="decimal"/>
      <w:lvlText w:val="%1.%2%4.a.1"/>
      <w:lvlJc w:val="left"/>
      <w:pPr>
        <w:tabs>
          <w:tab w:val="num" w:pos="2880"/>
        </w:tabs>
        <w:ind w:left="2448" w:hanging="648"/>
      </w:pPr>
      <w:rPr>
        <w:rFonts w:hint="default"/>
      </w:rPr>
    </w:lvl>
    <w:lvl w:ilvl="4">
      <w:start w:val="1"/>
      <w:numFmt w:val="decimal"/>
      <w:lvlText w:val="1.1.a.1.1"/>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5">
    <w:nsid w:val="533F505C"/>
    <w:multiLevelType w:val="hybridMultilevel"/>
    <w:tmpl w:val="2AAC4CFA"/>
    <w:lvl w:ilvl="0" w:tplc="1D62BD8E">
      <w:start w:val="1"/>
      <w:numFmt w:val="bullet"/>
      <w:pStyle w:val="Opsomming"/>
      <w:lvlText w:val=""/>
      <w:lvlJc w:val="left"/>
      <w:pPr>
        <w:tabs>
          <w:tab w:val="num" w:pos="737"/>
        </w:tabs>
        <w:ind w:left="737" w:hanging="73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6123395"/>
    <w:multiLevelType w:val="hybridMultilevel"/>
    <w:tmpl w:val="F036DD2C"/>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5C004364"/>
    <w:multiLevelType w:val="multilevel"/>
    <w:tmpl w:val="A52ADE10"/>
    <w:lvl w:ilvl="0">
      <w:start w:val="1"/>
      <w:numFmt w:val="decimal"/>
      <w:isLgl/>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none"/>
      <w:lvlText w:val="1.1.1"/>
      <w:lvlJc w:val="left"/>
      <w:pPr>
        <w:tabs>
          <w:tab w:val="num" w:pos="2160"/>
        </w:tabs>
        <w:ind w:left="1944" w:hanging="504"/>
      </w:pPr>
      <w:rPr>
        <w:rFonts w:hint="default"/>
      </w:rPr>
    </w:lvl>
    <w:lvl w:ilvl="3">
      <w:start w:val="1"/>
      <w:numFmt w:val="decimal"/>
      <w:lvlText w:val="%1.%2%4.a"/>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8">
    <w:nsid w:val="5CC06CB6"/>
    <w:multiLevelType w:val="multilevel"/>
    <w:tmpl w:val="881E6734"/>
    <w:lvl w:ilvl="0">
      <w:start w:val="1"/>
      <w:numFmt w:val="decimal"/>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none"/>
      <w:lvlText w:val="a."/>
      <w:lvlJc w:val="left"/>
      <w:pPr>
        <w:tabs>
          <w:tab w:val="num" w:pos="1944"/>
        </w:tabs>
        <w:ind w:left="1944" w:hanging="504"/>
      </w:pPr>
      <w:rPr>
        <w:rFonts w:hint="default"/>
      </w:rPr>
    </w:lvl>
    <w:lvl w:ilvl="3">
      <w:start w:val="1"/>
      <w:numFmt w:val="decimal"/>
      <w:lvlText w:val="%1.%2%4.a"/>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9">
    <w:nsid w:val="5D5D735C"/>
    <w:multiLevelType w:val="hybridMultilevel"/>
    <w:tmpl w:val="0DA844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1AC5BBB"/>
    <w:multiLevelType w:val="hybridMultilevel"/>
    <w:tmpl w:val="A192EFC4"/>
    <w:lvl w:ilvl="0" w:tplc="A3FA4D7C">
      <w:start w:val="2"/>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2354E1B"/>
    <w:multiLevelType w:val="multilevel"/>
    <w:tmpl w:val="309AFDF8"/>
    <w:lvl w:ilvl="0">
      <w:start w:val="1"/>
      <w:numFmt w:val="decimal"/>
      <w:pStyle w:val="Artikelkopje1"/>
      <w:lvlText w:val="%1."/>
      <w:lvlJc w:val="left"/>
      <w:pPr>
        <w:tabs>
          <w:tab w:val="num" w:pos="1134"/>
        </w:tabs>
        <w:ind w:left="1134" w:hanging="1134"/>
      </w:pPr>
      <w:rPr>
        <w:rFonts w:hint="default"/>
      </w:rPr>
    </w:lvl>
    <w:lvl w:ilvl="1">
      <w:start w:val="1"/>
      <w:numFmt w:val="decimal"/>
      <w:pStyle w:val="Artikelkopje2"/>
      <w:lvlText w:val="%1.%2."/>
      <w:lvlJc w:val="left"/>
      <w:pPr>
        <w:tabs>
          <w:tab w:val="num" w:pos="1134"/>
        </w:tabs>
        <w:ind w:left="1134" w:hanging="1134"/>
      </w:pPr>
      <w:rPr>
        <w:rFonts w:hint="default"/>
      </w:rPr>
    </w:lvl>
    <w:lvl w:ilvl="2">
      <w:start w:val="1"/>
      <w:numFmt w:val="decimal"/>
      <w:pStyle w:val="Artikelkopje3"/>
      <w:lvlText w:val="%1.%2.%3."/>
      <w:lvlJc w:val="left"/>
      <w:pPr>
        <w:tabs>
          <w:tab w:val="num" w:pos="1134"/>
        </w:tabs>
        <w:ind w:left="1134" w:hanging="1134"/>
      </w:pPr>
      <w:rPr>
        <w:rFonts w:hint="default"/>
      </w:rPr>
    </w:lvl>
    <w:lvl w:ilvl="3">
      <w:start w:val="1"/>
      <w:numFmt w:val="decimal"/>
      <w:pStyle w:val="Artikelkopje4"/>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3201963"/>
    <w:multiLevelType w:val="multilevel"/>
    <w:tmpl w:val="31D6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442342"/>
    <w:multiLevelType w:val="hybridMultilevel"/>
    <w:tmpl w:val="E0D27320"/>
    <w:lvl w:ilvl="0" w:tplc="DAD80960">
      <w:start w:val="4"/>
      <w:numFmt w:val="bullet"/>
      <w:lvlText w:val="-"/>
      <w:lvlJc w:val="left"/>
      <w:pPr>
        <w:tabs>
          <w:tab w:val="num" w:pos="720"/>
        </w:tabs>
        <w:ind w:left="720" w:hanging="360"/>
      </w:pPr>
      <w:rPr>
        <w:rFonts w:ascii="V&amp;W Syntax (Adobe)" w:eastAsia="MS Mincho" w:hAnsi="V&amp;W Syntax (Adobe)" w:cs="Times New Roman"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A816C51"/>
    <w:multiLevelType w:val="hybridMultilevel"/>
    <w:tmpl w:val="711846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7AF859CE"/>
    <w:multiLevelType w:val="hybridMultilevel"/>
    <w:tmpl w:val="06764F5C"/>
    <w:lvl w:ilvl="0" w:tplc="84A8CA78">
      <w:start w:val="5"/>
      <w:numFmt w:val="bullet"/>
      <w:lvlText w:val="-"/>
      <w:lvlJc w:val="left"/>
      <w:pPr>
        <w:tabs>
          <w:tab w:val="num" w:pos="767"/>
        </w:tabs>
        <w:ind w:left="767" w:hanging="360"/>
      </w:pPr>
      <w:rPr>
        <w:rFonts w:ascii="V&amp;W Syntax (Adobe)" w:eastAsia="MS Mincho" w:hAnsi="V&amp;W Syntax (Adobe)" w:cs="Arial" w:hint="default"/>
      </w:rPr>
    </w:lvl>
    <w:lvl w:ilvl="1" w:tplc="04130003" w:tentative="1">
      <w:start w:val="1"/>
      <w:numFmt w:val="bullet"/>
      <w:lvlText w:val="o"/>
      <w:lvlJc w:val="left"/>
      <w:pPr>
        <w:tabs>
          <w:tab w:val="num" w:pos="1487"/>
        </w:tabs>
        <w:ind w:left="1487" w:hanging="360"/>
      </w:pPr>
      <w:rPr>
        <w:rFonts w:ascii="Courier New" w:hAnsi="Courier New" w:cs="Courier New" w:hint="default"/>
      </w:rPr>
    </w:lvl>
    <w:lvl w:ilvl="2" w:tplc="04130005" w:tentative="1">
      <w:start w:val="1"/>
      <w:numFmt w:val="bullet"/>
      <w:lvlText w:val=""/>
      <w:lvlJc w:val="left"/>
      <w:pPr>
        <w:tabs>
          <w:tab w:val="num" w:pos="2207"/>
        </w:tabs>
        <w:ind w:left="2207" w:hanging="360"/>
      </w:pPr>
      <w:rPr>
        <w:rFonts w:ascii="Wingdings" w:hAnsi="Wingdings" w:hint="default"/>
      </w:rPr>
    </w:lvl>
    <w:lvl w:ilvl="3" w:tplc="04130001" w:tentative="1">
      <w:start w:val="1"/>
      <w:numFmt w:val="bullet"/>
      <w:lvlText w:val=""/>
      <w:lvlJc w:val="left"/>
      <w:pPr>
        <w:tabs>
          <w:tab w:val="num" w:pos="2927"/>
        </w:tabs>
        <w:ind w:left="2927" w:hanging="360"/>
      </w:pPr>
      <w:rPr>
        <w:rFonts w:ascii="Symbol" w:hAnsi="Symbol" w:hint="default"/>
      </w:rPr>
    </w:lvl>
    <w:lvl w:ilvl="4" w:tplc="04130003" w:tentative="1">
      <w:start w:val="1"/>
      <w:numFmt w:val="bullet"/>
      <w:lvlText w:val="o"/>
      <w:lvlJc w:val="left"/>
      <w:pPr>
        <w:tabs>
          <w:tab w:val="num" w:pos="3647"/>
        </w:tabs>
        <w:ind w:left="3647" w:hanging="360"/>
      </w:pPr>
      <w:rPr>
        <w:rFonts w:ascii="Courier New" w:hAnsi="Courier New" w:cs="Courier New" w:hint="default"/>
      </w:rPr>
    </w:lvl>
    <w:lvl w:ilvl="5" w:tplc="04130005" w:tentative="1">
      <w:start w:val="1"/>
      <w:numFmt w:val="bullet"/>
      <w:lvlText w:val=""/>
      <w:lvlJc w:val="left"/>
      <w:pPr>
        <w:tabs>
          <w:tab w:val="num" w:pos="4367"/>
        </w:tabs>
        <w:ind w:left="4367" w:hanging="360"/>
      </w:pPr>
      <w:rPr>
        <w:rFonts w:ascii="Wingdings" w:hAnsi="Wingdings" w:hint="default"/>
      </w:rPr>
    </w:lvl>
    <w:lvl w:ilvl="6" w:tplc="04130001" w:tentative="1">
      <w:start w:val="1"/>
      <w:numFmt w:val="bullet"/>
      <w:lvlText w:val=""/>
      <w:lvlJc w:val="left"/>
      <w:pPr>
        <w:tabs>
          <w:tab w:val="num" w:pos="5087"/>
        </w:tabs>
        <w:ind w:left="5087" w:hanging="360"/>
      </w:pPr>
      <w:rPr>
        <w:rFonts w:ascii="Symbol" w:hAnsi="Symbol" w:hint="default"/>
      </w:rPr>
    </w:lvl>
    <w:lvl w:ilvl="7" w:tplc="04130003" w:tentative="1">
      <w:start w:val="1"/>
      <w:numFmt w:val="bullet"/>
      <w:lvlText w:val="o"/>
      <w:lvlJc w:val="left"/>
      <w:pPr>
        <w:tabs>
          <w:tab w:val="num" w:pos="5807"/>
        </w:tabs>
        <w:ind w:left="5807" w:hanging="360"/>
      </w:pPr>
      <w:rPr>
        <w:rFonts w:ascii="Courier New" w:hAnsi="Courier New" w:cs="Courier New" w:hint="default"/>
      </w:rPr>
    </w:lvl>
    <w:lvl w:ilvl="8" w:tplc="04130005" w:tentative="1">
      <w:start w:val="1"/>
      <w:numFmt w:val="bullet"/>
      <w:lvlText w:val=""/>
      <w:lvlJc w:val="left"/>
      <w:pPr>
        <w:tabs>
          <w:tab w:val="num" w:pos="6527"/>
        </w:tabs>
        <w:ind w:left="6527" w:hanging="360"/>
      </w:pPr>
      <w:rPr>
        <w:rFonts w:ascii="Wingdings" w:hAnsi="Wingdings" w:hint="default"/>
      </w:rPr>
    </w:lvl>
  </w:abstractNum>
  <w:abstractNum w:abstractNumId="46">
    <w:nsid w:val="7B81507B"/>
    <w:multiLevelType w:val="multilevel"/>
    <w:tmpl w:val="8B5E26D6"/>
    <w:lvl w:ilvl="0">
      <w:start w:val="1"/>
      <w:numFmt w:val="decimal"/>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none"/>
      <w:lvlText w:val="a."/>
      <w:lvlJc w:val="left"/>
      <w:pPr>
        <w:tabs>
          <w:tab w:val="num" w:pos="1944"/>
        </w:tabs>
        <w:ind w:left="1944" w:hanging="504"/>
      </w:pPr>
      <w:rPr>
        <w:rFonts w:hint="default"/>
      </w:rPr>
    </w:lvl>
    <w:lvl w:ilvl="3">
      <w:start w:val="1"/>
      <w:numFmt w:val="decimal"/>
      <w:lvlText w:val="%1.%2%4.a"/>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7">
    <w:nsid w:val="7C051BE2"/>
    <w:multiLevelType w:val="hybridMultilevel"/>
    <w:tmpl w:val="BFD4B054"/>
    <w:lvl w:ilvl="0" w:tplc="02ACDAC2">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48">
    <w:nsid w:val="7CFA5018"/>
    <w:multiLevelType w:val="multilevel"/>
    <w:tmpl w:val="EA90408A"/>
    <w:lvl w:ilvl="0">
      <w:start w:val="1"/>
      <w:numFmt w:val="decimal"/>
      <w:pStyle w:val="kop5"/>
      <w:isLgl/>
      <w:lvlText w:val="%1."/>
      <w:lvlJc w:val="left"/>
      <w:pPr>
        <w:tabs>
          <w:tab w:val="num" w:pos="454"/>
        </w:tabs>
        <w:ind w:left="454" w:hanging="454"/>
      </w:pPr>
      <w:rPr>
        <w:rFonts w:hint="default"/>
      </w:rPr>
    </w:lvl>
    <w:lvl w:ilvl="1">
      <w:start w:val="1"/>
      <w:numFmt w:val="none"/>
      <w:lvlText w:val="1.1"/>
      <w:lvlJc w:val="left"/>
      <w:pPr>
        <w:tabs>
          <w:tab w:val="num" w:pos="907"/>
        </w:tabs>
        <w:ind w:left="907" w:hanging="453"/>
      </w:pPr>
      <w:rPr>
        <w:rFonts w:hint="default"/>
      </w:rPr>
    </w:lvl>
    <w:lvl w:ilvl="2">
      <w:start w:val="1"/>
      <w:numFmt w:val="none"/>
      <w:lvlText w:val="a."/>
      <w:lvlJc w:val="left"/>
      <w:pPr>
        <w:tabs>
          <w:tab w:val="num" w:pos="1944"/>
        </w:tabs>
        <w:ind w:left="1944" w:hanging="504"/>
      </w:pPr>
      <w:rPr>
        <w:rFonts w:hint="default"/>
      </w:rPr>
    </w:lvl>
    <w:lvl w:ilvl="3">
      <w:start w:val="1"/>
      <w:numFmt w:val="decimal"/>
      <w:lvlText w:val="%1.%2%4.a"/>
      <w:lvlJc w:val="left"/>
      <w:pPr>
        <w:tabs>
          <w:tab w:val="num" w:pos="2520"/>
        </w:tabs>
        <w:ind w:left="2448" w:hanging="648"/>
      </w:pPr>
      <w:rPr>
        <w:rFonts w:hint="default"/>
      </w:rPr>
    </w:lvl>
    <w:lvl w:ilvl="4">
      <w:start w:val="1"/>
      <w:numFmt w:val="none"/>
      <w:pStyle w:val="Kop50"/>
      <w:lvlText w:val="(1)"/>
      <w:lvlJc w:val="left"/>
      <w:pPr>
        <w:tabs>
          <w:tab w:val="num" w:pos="3600"/>
        </w:tabs>
        <w:ind w:left="2952" w:hanging="7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9">
    <w:nsid w:val="7D920DE8"/>
    <w:multiLevelType w:val="hybridMultilevel"/>
    <w:tmpl w:val="8B48EA94"/>
    <w:lvl w:ilvl="0" w:tplc="3886B548">
      <w:start w:val="1"/>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17"/>
  </w:num>
  <w:num w:numId="7">
    <w:abstractNumId w:val="16"/>
  </w:num>
  <w:num w:numId="8">
    <w:abstractNumId w:val="22"/>
  </w:num>
  <w:num w:numId="9">
    <w:abstractNumId w:val="48"/>
  </w:num>
  <w:num w:numId="10">
    <w:abstractNumId w:val="35"/>
  </w:num>
  <w:num w:numId="11">
    <w:abstractNumId w:val="9"/>
  </w:num>
  <w:num w:numId="12">
    <w:abstractNumId w:val="29"/>
  </w:num>
  <w:num w:numId="13">
    <w:abstractNumId w:val="41"/>
  </w:num>
  <w:num w:numId="14">
    <w:abstractNumId w:val="26"/>
  </w:num>
  <w:num w:numId="15">
    <w:abstractNumId w:val="13"/>
  </w:num>
  <w:num w:numId="16">
    <w:abstractNumId w:val="36"/>
  </w:num>
  <w:num w:numId="17">
    <w:abstractNumId w:val="43"/>
  </w:num>
  <w:num w:numId="18">
    <w:abstractNumId w:val="33"/>
  </w:num>
  <w:num w:numId="19">
    <w:abstractNumId w:val="31"/>
  </w:num>
  <w:num w:numId="20">
    <w:abstractNumId w:val="15"/>
  </w:num>
  <w:num w:numId="21">
    <w:abstractNumId w:val="19"/>
  </w:num>
  <w:num w:numId="22">
    <w:abstractNumId w:val="34"/>
  </w:num>
  <w:num w:numId="23">
    <w:abstractNumId w:val="46"/>
  </w:num>
  <w:num w:numId="24">
    <w:abstractNumId w:val="38"/>
  </w:num>
  <w:num w:numId="25">
    <w:abstractNumId w:val="37"/>
  </w:num>
  <w:num w:numId="26">
    <w:abstractNumId w:val="25"/>
  </w:num>
  <w:num w:numId="27">
    <w:abstractNumId w:val="20"/>
  </w:num>
  <w:num w:numId="28">
    <w:abstractNumId w:val="6"/>
  </w:num>
  <w:num w:numId="29">
    <w:abstractNumId w:val="30"/>
  </w:num>
  <w:num w:numId="30">
    <w:abstractNumId w:val="7"/>
  </w:num>
  <w:num w:numId="31">
    <w:abstractNumId w:val="47"/>
  </w:num>
  <w:num w:numId="32">
    <w:abstractNumId w:val="40"/>
  </w:num>
  <w:num w:numId="33">
    <w:abstractNumId w:val="21"/>
  </w:num>
  <w:num w:numId="34">
    <w:abstractNumId w:val="12"/>
  </w:num>
  <w:num w:numId="35">
    <w:abstractNumId w:val="39"/>
  </w:num>
  <w:num w:numId="36">
    <w:abstractNumId w:val="18"/>
  </w:num>
  <w:num w:numId="37">
    <w:abstractNumId w:val="11"/>
  </w:num>
  <w:num w:numId="38">
    <w:abstractNumId w:val="27"/>
  </w:num>
  <w:num w:numId="39">
    <w:abstractNumId w:val="44"/>
  </w:num>
  <w:num w:numId="40">
    <w:abstractNumId w:val="24"/>
  </w:num>
  <w:num w:numId="41">
    <w:abstractNumId w:val="45"/>
  </w:num>
  <w:num w:numId="42">
    <w:abstractNumId w:val="14"/>
  </w:num>
  <w:num w:numId="43">
    <w:abstractNumId w:val="10"/>
  </w:num>
  <w:num w:numId="44">
    <w:abstractNumId w:val="8"/>
  </w:num>
  <w:num w:numId="45">
    <w:abstractNumId w:val="23"/>
  </w:num>
  <w:num w:numId="46">
    <w:abstractNumId w:val="42"/>
  </w:num>
  <w:num w:numId="47">
    <w:abstractNumId w:val="4"/>
  </w:num>
  <w:num w:numId="48">
    <w:abstractNumId w:val="32"/>
  </w:num>
  <w:num w:numId="49">
    <w:abstractNumId w:val="28"/>
  </w:num>
  <w:num w:numId="5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27"/>
  <w:hyphenationZone w:val="425"/>
  <w:characterSpacingControl w:val="doNotCompress"/>
  <w:hdrShapeDefaults>
    <o:shapedefaults v:ext="edit" spidmax="3824" style="mso-position-horizontal-relative:page;mso-position-vertical-relative:page" strokecolor="#f9c">
      <v:stroke color="#f9c"/>
    </o:shapedefaults>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arma DocSys~XML" w:val="&lt;data author=&quot;{00000000-0000-0000-0000-000000000000}&quot; authorname=&quot;(onbekend)&quot; model=&quot;{00000001-0005-0000-0001-000000000004}&quot; profile=&quot;VenW&quot; created=&quot;2009-05-25 15:33:07&quot;&gt;&lt;beschikking template=&quot;M:\Huisstijl\Modellen\rijksbeschikking.dot&quot; enabled=&quot;true&quot; reopen=&quot;true&quot; lcid=&quot;1043&quot; newdoc=&quot;true&quot; engine=&quot;DocSysEngine.MSWord&quot;&gt;&lt;datum class=&quot;string&quot; value=&quot;25 mei 2009&quot; empty=&quot;-&quot;/&gt;&lt;onderwerp class=&quot;string&quot; value=&quot;projectplan voor {onderwerp}&quot; empty=&quot;-&quot; manual=&quot;true&quot;/&gt;&lt;nummer-txt class=&quot;string&quot; value=&quot;&quot; empty=&quot;-&quot; crlf=&quot;true&quot;/&gt;&lt;_datum class=&quot;string&quot; value=&quot;Datum&quot;/&gt;&lt;_nummervoor class=&quot;string&quot; value=&quot;Nummer&quot; crlf=&quot;true&quot;/&gt;&lt;_nummervolg class=&quot;string&quot; value=&quot;Nummer&quot;/&gt;&lt;_onderwerp class=&quot;string&quot; value=&quot;Onderwerp&quot;/&gt;&lt;_pagina class=&quot;string&quot; value=&quot;Pagina&quot;/&gt;&lt;_van class=&quot;string&quot; value=&quot;van&quot;/&gt;&lt;PAPER first=&quot;blanco&quot; other=&quot;blanco&quot;/&gt;&lt;/beschikking&gt;&lt;/data&gt;_x000d__x000a_"/>
  </w:docVars>
  <w:rsids>
    <w:rsidRoot w:val="00567C55"/>
    <w:rsid w:val="00001E62"/>
    <w:rsid w:val="0000330D"/>
    <w:rsid w:val="0000368B"/>
    <w:rsid w:val="00005EF6"/>
    <w:rsid w:val="00005FD2"/>
    <w:rsid w:val="000065AC"/>
    <w:rsid w:val="0000721D"/>
    <w:rsid w:val="00012EAC"/>
    <w:rsid w:val="0001325D"/>
    <w:rsid w:val="000141F0"/>
    <w:rsid w:val="00015CC0"/>
    <w:rsid w:val="00016666"/>
    <w:rsid w:val="00024888"/>
    <w:rsid w:val="00024D4E"/>
    <w:rsid w:val="000276E9"/>
    <w:rsid w:val="000360D1"/>
    <w:rsid w:val="00037548"/>
    <w:rsid w:val="00043A66"/>
    <w:rsid w:val="00045BDB"/>
    <w:rsid w:val="00046419"/>
    <w:rsid w:val="000526AD"/>
    <w:rsid w:val="00052C2D"/>
    <w:rsid w:val="000561A2"/>
    <w:rsid w:val="00056E6D"/>
    <w:rsid w:val="00071A2E"/>
    <w:rsid w:val="0007398E"/>
    <w:rsid w:val="00073AD5"/>
    <w:rsid w:val="000767DE"/>
    <w:rsid w:val="000773F4"/>
    <w:rsid w:val="000907C8"/>
    <w:rsid w:val="00090EF4"/>
    <w:rsid w:val="0009119B"/>
    <w:rsid w:val="0009152E"/>
    <w:rsid w:val="00092850"/>
    <w:rsid w:val="00093A18"/>
    <w:rsid w:val="00093F02"/>
    <w:rsid w:val="00094B19"/>
    <w:rsid w:val="000954DD"/>
    <w:rsid w:val="000955AD"/>
    <w:rsid w:val="00095767"/>
    <w:rsid w:val="00096486"/>
    <w:rsid w:val="00097994"/>
    <w:rsid w:val="00097DA7"/>
    <w:rsid w:val="00097EB4"/>
    <w:rsid w:val="000A0606"/>
    <w:rsid w:val="000A06EF"/>
    <w:rsid w:val="000A08B2"/>
    <w:rsid w:val="000A273C"/>
    <w:rsid w:val="000A4BD7"/>
    <w:rsid w:val="000A5F80"/>
    <w:rsid w:val="000B1E18"/>
    <w:rsid w:val="000B6271"/>
    <w:rsid w:val="000B6E1A"/>
    <w:rsid w:val="000C385E"/>
    <w:rsid w:val="000D1C0B"/>
    <w:rsid w:val="000D3429"/>
    <w:rsid w:val="000E3451"/>
    <w:rsid w:val="000E6FD0"/>
    <w:rsid w:val="000F1DCC"/>
    <w:rsid w:val="000F33B5"/>
    <w:rsid w:val="000F76D7"/>
    <w:rsid w:val="00100B64"/>
    <w:rsid w:val="00103CC4"/>
    <w:rsid w:val="00107839"/>
    <w:rsid w:val="00107DDB"/>
    <w:rsid w:val="001108EF"/>
    <w:rsid w:val="001112B7"/>
    <w:rsid w:val="00111785"/>
    <w:rsid w:val="00113E7D"/>
    <w:rsid w:val="0012291B"/>
    <w:rsid w:val="00122DCF"/>
    <w:rsid w:val="00125837"/>
    <w:rsid w:val="0012732A"/>
    <w:rsid w:val="001309C3"/>
    <w:rsid w:val="00131C70"/>
    <w:rsid w:val="0013483F"/>
    <w:rsid w:val="0013721A"/>
    <w:rsid w:val="00137E28"/>
    <w:rsid w:val="00140A2A"/>
    <w:rsid w:val="001413BC"/>
    <w:rsid w:val="001465D9"/>
    <w:rsid w:val="00147106"/>
    <w:rsid w:val="00153F37"/>
    <w:rsid w:val="00156C33"/>
    <w:rsid w:val="00157377"/>
    <w:rsid w:val="0016450B"/>
    <w:rsid w:val="00164852"/>
    <w:rsid w:val="001659E3"/>
    <w:rsid w:val="00173BA2"/>
    <w:rsid w:val="00177AC7"/>
    <w:rsid w:val="001830EE"/>
    <w:rsid w:val="00191E8F"/>
    <w:rsid w:val="00192B76"/>
    <w:rsid w:val="001A0387"/>
    <w:rsid w:val="001A1036"/>
    <w:rsid w:val="001B1BB6"/>
    <w:rsid w:val="001B2C74"/>
    <w:rsid w:val="001B3824"/>
    <w:rsid w:val="001B5491"/>
    <w:rsid w:val="001B640B"/>
    <w:rsid w:val="001C262C"/>
    <w:rsid w:val="001D0FFD"/>
    <w:rsid w:val="001D1D19"/>
    <w:rsid w:val="001D2E54"/>
    <w:rsid w:val="001D696F"/>
    <w:rsid w:val="001E075F"/>
    <w:rsid w:val="001E31B4"/>
    <w:rsid w:val="001E35EF"/>
    <w:rsid w:val="001E40E0"/>
    <w:rsid w:val="001F1CC0"/>
    <w:rsid w:val="001F2444"/>
    <w:rsid w:val="001F50B3"/>
    <w:rsid w:val="001F558D"/>
    <w:rsid w:val="001F76C9"/>
    <w:rsid w:val="0020009A"/>
    <w:rsid w:val="00205415"/>
    <w:rsid w:val="002073D6"/>
    <w:rsid w:val="00212868"/>
    <w:rsid w:val="00215319"/>
    <w:rsid w:val="00217A85"/>
    <w:rsid w:val="00220903"/>
    <w:rsid w:val="00227D02"/>
    <w:rsid w:val="00234A24"/>
    <w:rsid w:val="0023666B"/>
    <w:rsid w:val="00237ED0"/>
    <w:rsid w:val="00240E50"/>
    <w:rsid w:val="00242942"/>
    <w:rsid w:val="00244FAE"/>
    <w:rsid w:val="00255104"/>
    <w:rsid w:val="002604FF"/>
    <w:rsid w:val="002625FE"/>
    <w:rsid w:val="00263B82"/>
    <w:rsid w:val="00263DFD"/>
    <w:rsid w:val="0026442C"/>
    <w:rsid w:val="00264C60"/>
    <w:rsid w:val="00271400"/>
    <w:rsid w:val="002724FA"/>
    <w:rsid w:val="00274546"/>
    <w:rsid w:val="0027782F"/>
    <w:rsid w:val="00281F46"/>
    <w:rsid w:val="00282C81"/>
    <w:rsid w:val="00284412"/>
    <w:rsid w:val="002853A3"/>
    <w:rsid w:val="00285CBF"/>
    <w:rsid w:val="0029167B"/>
    <w:rsid w:val="00293512"/>
    <w:rsid w:val="002A0F45"/>
    <w:rsid w:val="002A2F10"/>
    <w:rsid w:val="002A33BC"/>
    <w:rsid w:val="002A47C8"/>
    <w:rsid w:val="002B00E7"/>
    <w:rsid w:val="002B0111"/>
    <w:rsid w:val="002C64EE"/>
    <w:rsid w:val="002D18B6"/>
    <w:rsid w:val="002D3895"/>
    <w:rsid w:val="002D3B0A"/>
    <w:rsid w:val="002D4193"/>
    <w:rsid w:val="002E05C6"/>
    <w:rsid w:val="002E44A6"/>
    <w:rsid w:val="002E4B1E"/>
    <w:rsid w:val="002E6072"/>
    <w:rsid w:val="002E7742"/>
    <w:rsid w:val="002F0183"/>
    <w:rsid w:val="002F1EB3"/>
    <w:rsid w:val="002F41F7"/>
    <w:rsid w:val="002F4D68"/>
    <w:rsid w:val="002F5008"/>
    <w:rsid w:val="00302F3F"/>
    <w:rsid w:val="00303296"/>
    <w:rsid w:val="003159FE"/>
    <w:rsid w:val="0032231B"/>
    <w:rsid w:val="00324130"/>
    <w:rsid w:val="003244D9"/>
    <w:rsid w:val="0032735F"/>
    <w:rsid w:val="00333847"/>
    <w:rsid w:val="003344E2"/>
    <w:rsid w:val="00335810"/>
    <w:rsid w:val="00341088"/>
    <w:rsid w:val="00341806"/>
    <w:rsid w:val="00345137"/>
    <w:rsid w:val="00345AE1"/>
    <w:rsid w:val="00350DCD"/>
    <w:rsid w:val="003528C2"/>
    <w:rsid w:val="00353B5A"/>
    <w:rsid w:val="00374D21"/>
    <w:rsid w:val="00375312"/>
    <w:rsid w:val="003755FC"/>
    <w:rsid w:val="0037580A"/>
    <w:rsid w:val="003826D9"/>
    <w:rsid w:val="0038699E"/>
    <w:rsid w:val="00387DE8"/>
    <w:rsid w:val="00393829"/>
    <w:rsid w:val="003938D2"/>
    <w:rsid w:val="0039419E"/>
    <w:rsid w:val="0039583A"/>
    <w:rsid w:val="003A098B"/>
    <w:rsid w:val="003B15D0"/>
    <w:rsid w:val="003B6520"/>
    <w:rsid w:val="003C2140"/>
    <w:rsid w:val="003C2326"/>
    <w:rsid w:val="003C3E4D"/>
    <w:rsid w:val="003C4866"/>
    <w:rsid w:val="003C4EE4"/>
    <w:rsid w:val="003C640B"/>
    <w:rsid w:val="003C7C72"/>
    <w:rsid w:val="003D0DB2"/>
    <w:rsid w:val="003E1039"/>
    <w:rsid w:val="003E295F"/>
    <w:rsid w:val="003E774A"/>
    <w:rsid w:val="00402823"/>
    <w:rsid w:val="00402C22"/>
    <w:rsid w:val="004107C2"/>
    <w:rsid w:val="00414008"/>
    <w:rsid w:val="00414065"/>
    <w:rsid w:val="0041628A"/>
    <w:rsid w:val="0041744F"/>
    <w:rsid w:val="00424ECC"/>
    <w:rsid w:val="00434A3A"/>
    <w:rsid w:val="00435DE2"/>
    <w:rsid w:val="00437441"/>
    <w:rsid w:val="004409FF"/>
    <w:rsid w:val="00441A9C"/>
    <w:rsid w:val="00443914"/>
    <w:rsid w:val="00444125"/>
    <w:rsid w:val="0044441B"/>
    <w:rsid w:val="00445440"/>
    <w:rsid w:val="00455338"/>
    <w:rsid w:val="00456231"/>
    <w:rsid w:val="004656C9"/>
    <w:rsid w:val="004676B4"/>
    <w:rsid w:val="00477541"/>
    <w:rsid w:val="00480F2C"/>
    <w:rsid w:val="0048191F"/>
    <w:rsid w:val="00484077"/>
    <w:rsid w:val="004845CF"/>
    <w:rsid w:val="00485694"/>
    <w:rsid w:val="0049243F"/>
    <w:rsid w:val="004930C4"/>
    <w:rsid w:val="00494B4E"/>
    <w:rsid w:val="004A11D7"/>
    <w:rsid w:val="004A28F0"/>
    <w:rsid w:val="004A2CE0"/>
    <w:rsid w:val="004B335C"/>
    <w:rsid w:val="004C0112"/>
    <w:rsid w:val="004C0A6F"/>
    <w:rsid w:val="004C0DAC"/>
    <w:rsid w:val="004C1D2C"/>
    <w:rsid w:val="004C62AE"/>
    <w:rsid w:val="004C79BF"/>
    <w:rsid w:val="004D1381"/>
    <w:rsid w:val="004E17D4"/>
    <w:rsid w:val="004E1C8B"/>
    <w:rsid w:val="004E3772"/>
    <w:rsid w:val="004E393A"/>
    <w:rsid w:val="004F06D2"/>
    <w:rsid w:val="004F6C74"/>
    <w:rsid w:val="004F7227"/>
    <w:rsid w:val="005015BD"/>
    <w:rsid w:val="00504F13"/>
    <w:rsid w:val="005078D2"/>
    <w:rsid w:val="005116C8"/>
    <w:rsid w:val="00516293"/>
    <w:rsid w:val="0051700C"/>
    <w:rsid w:val="00524C7E"/>
    <w:rsid w:val="0052596B"/>
    <w:rsid w:val="00527C58"/>
    <w:rsid w:val="00536FEB"/>
    <w:rsid w:val="00541143"/>
    <w:rsid w:val="00545525"/>
    <w:rsid w:val="0054703A"/>
    <w:rsid w:val="00552EE9"/>
    <w:rsid w:val="00554971"/>
    <w:rsid w:val="00554FC0"/>
    <w:rsid w:val="00556B41"/>
    <w:rsid w:val="00556B75"/>
    <w:rsid w:val="00560F75"/>
    <w:rsid w:val="005616A5"/>
    <w:rsid w:val="00563A45"/>
    <w:rsid w:val="00567C55"/>
    <w:rsid w:val="00570BF2"/>
    <w:rsid w:val="00571115"/>
    <w:rsid w:val="005749C6"/>
    <w:rsid w:val="0057534E"/>
    <w:rsid w:val="00581B4E"/>
    <w:rsid w:val="00585B45"/>
    <w:rsid w:val="00585EEF"/>
    <w:rsid w:val="005863F5"/>
    <w:rsid w:val="00595B52"/>
    <w:rsid w:val="005A087A"/>
    <w:rsid w:val="005A1C54"/>
    <w:rsid w:val="005A4498"/>
    <w:rsid w:val="005B10DA"/>
    <w:rsid w:val="005B6ABE"/>
    <w:rsid w:val="005B736F"/>
    <w:rsid w:val="005B7A96"/>
    <w:rsid w:val="005C02C6"/>
    <w:rsid w:val="005C17FD"/>
    <w:rsid w:val="005C4048"/>
    <w:rsid w:val="005C6234"/>
    <w:rsid w:val="005C6C6F"/>
    <w:rsid w:val="005C7883"/>
    <w:rsid w:val="005D002D"/>
    <w:rsid w:val="005D2D3B"/>
    <w:rsid w:val="005D571D"/>
    <w:rsid w:val="005E23A5"/>
    <w:rsid w:val="005E42A3"/>
    <w:rsid w:val="005F1DB4"/>
    <w:rsid w:val="005F4AD2"/>
    <w:rsid w:val="005F5BF1"/>
    <w:rsid w:val="0060765B"/>
    <w:rsid w:val="00612534"/>
    <w:rsid w:val="006147B5"/>
    <w:rsid w:val="00615970"/>
    <w:rsid w:val="00615B50"/>
    <w:rsid w:val="00623415"/>
    <w:rsid w:val="006250FB"/>
    <w:rsid w:val="006254E5"/>
    <w:rsid w:val="00630E51"/>
    <w:rsid w:val="00633486"/>
    <w:rsid w:val="0063376B"/>
    <w:rsid w:val="0065065D"/>
    <w:rsid w:val="006544AF"/>
    <w:rsid w:val="00655AF2"/>
    <w:rsid w:val="006564EB"/>
    <w:rsid w:val="00660967"/>
    <w:rsid w:val="00666727"/>
    <w:rsid w:val="00670C72"/>
    <w:rsid w:val="00673495"/>
    <w:rsid w:val="00675D11"/>
    <w:rsid w:val="0067732A"/>
    <w:rsid w:val="0068595A"/>
    <w:rsid w:val="0068691F"/>
    <w:rsid w:val="00687841"/>
    <w:rsid w:val="00692AD4"/>
    <w:rsid w:val="00697512"/>
    <w:rsid w:val="006A48F7"/>
    <w:rsid w:val="006A58B1"/>
    <w:rsid w:val="006A5B26"/>
    <w:rsid w:val="006A74AB"/>
    <w:rsid w:val="006B0679"/>
    <w:rsid w:val="006C1AE2"/>
    <w:rsid w:val="006C741A"/>
    <w:rsid w:val="006D3320"/>
    <w:rsid w:val="006D5903"/>
    <w:rsid w:val="006E454A"/>
    <w:rsid w:val="006F6621"/>
    <w:rsid w:val="007046E6"/>
    <w:rsid w:val="007059FB"/>
    <w:rsid w:val="00717E64"/>
    <w:rsid w:val="007236E9"/>
    <w:rsid w:val="00724EE3"/>
    <w:rsid w:val="007267A7"/>
    <w:rsid w:val="00726FD2"/>
    <w:rsid w:val="007277FA"/>
    <w:rsid w:val="00734F95"/>
    <w:rsid w:val="00736E84"/>
    <w:rsid w:val="007414A9"/>
    <w:rsid w:val="00746337"/>
    <w:rsid w:val="00747DC2"/>
    <w:rsid w:val="00753F59"/>
    <w:rsid w:val="00754A80"/>
    <w:rsid w:val="00764A9B"/>
    <w:rsid w:val="00765E18"/>
    <w:rsid w:val="00767F67"/>
    <w:rsid w:val="00770192"/>
    <w:rsid w:val="007732BB"/>
    <w:rsid w:val="00776A9A"/>
    <w:rsid w:val="007823F0"/>
    <w:rsid w:val="00783C2D"/>
    <w:rsid w:val="007850EF"/>
    <w:rsid w:val="007900CE"/>
    <w:rsid w:val="0079096A"/>
    <w:rsid w:val="00796176"/>
    <w:rsid w:val="00797574"/>
    <w:rsid w:val="007A022B"/>
    <w:rsid w:val="007A0231"/>
    <w:rsid w:val="007A2BF2"/>
    <w:rsid w:val="007A63D6"/>
    <w:rsid w:val="007A7DA5"/>
    <w:rsid w:val="007B17CA"/>
    <w:rsid w:val="007B4313"/>
    <w:rsid w:val="007B5B74"/>
    <w:rsid w:val="007B5C8B"/>
    <w:rsid w:val="007B68D1"/>
    <w:rsid w:val="007B7953"/>
    <w:rsid w:val="007C19A4"/>
    <w:rsid w:val="007C6CD4"/>
    <w:rsid w:val="007D37C9"/>
    <w:rsid w:val="007D594D"/>
    <w:rsid w:val="007D62D3"/>
    <w:rsid w:val="007D7E4A"/>
    <w:rsid w:val="007E0AEF"/>
    <w:rsid w:val="007E1509"/>
    <w:rsid w:val="007E2E59"/>
    <w:rsid w:val="007E79A2"/>
    <w:rsid w:val="007F0BAD"/>
    <w:rsid w:val="007F3B2E"/>
    <w:rsid w:val="007F3B6B"/>
    <w:rsid w:val="007F513A"/>
    <w:rsid w:val="008016AA"/>
    <w:rsid w:val="0080171C"/>
    <w:rsid w:val="00802673"/>
    <w:rsid w:val="008042B7"/>
    <w:rsid w:val="00820B9E"/>
    <w:rsid w:val="00821FED"/>
    <w:rsid w:val="00824F64"/>
    <w:rsid w:val="0082526F"/>
    <w:rsid w:val="0082662B"/>
    <w:rsid w:val="00827557"/>
    <w:rsid w:val="00831D97"/>
    <w:rsid w:val="008321CE"/>
    <w:rsid w:val="00836D6B"/>
    <w:rsid w:val="00856047"/>
    <w:rsid w:val="00864532"/>
    <w:rsid w:val="0087279E"/>
    <w:rsid w:val="00873CC7"/>
    <w:rsid w:val="008757C6"/>
    <w:rsid w:val="00876E30"/>
    <w:rsid w:val="0089357E"/>
    <w:rsid w:val="00893920"/>
    <w:rsid w:val="00896748"/>
    <w:rsid w:val="008A0265"/>
    <w:rsid w:val="008A0940"/>
    <w:rsid w:val="008A2304"/>
    <w:rsid w:val="008A2D2E"/>
    <w:rsid w:val="008A5148"/>
    <w:rsid w:val="008B07E7"/>
    <w:rsid w:val="008B08F3"/>
    <w:rsid w:val="008C0554"/>
    <w:rsid w:val="008C1119"/>
    <w:rsid w:val="008C13B1"/>
    <w:rsid w:val="008C4715"/>
    <w:rsid w:val="008C6059"/>
    <w:rsid w:val="008D4543"/>
    <w:rsid w:val="008E26D9"/>
    <w:rsid w:val="008E37E6"/>
    <w:rsid w:val="008F34BE"/>
    <w:rsid w:val="00902128"/>
    <w:rsid w:val="00902AC2"/>
    <w:rsid w:val="00903845"/>
    <w:rsid w:val="00904DFE"/>
    <w:rsid w:val="009078CA"/>
    <w:rsid w:val="00907E53"/>
    <w:rsid w:val="00913142"/>
    <w:rsid w:val="009169EA"/>
    <w:rsid w:val="00916DEE"/>
    <w:rsid w:val="0092230A"/>
    <w:rsid w:val="00925BB7"/>
    <w:rsid w:val="0092694C"/>
    <w:rsid w:val="00926E46"/>
    <w:rsid w:val="0093179F"/>
    <w:rsid w:val="00933C54"/>
    <w:rsid w:val="009354C4"/>
    <w:rsid w:val="00935F03"/>
    <w:rsid w:val="00936B2D"/>
    <w:rsid w:val="0093701F"/>
    <w:rsid w:val="0094206C"/>
    <w:rsid w:val="00942CB3"/>
    <w:rsid w:val="00944076"/>
    <w:rsid w:val="00946C15"/>
    <w:rsid w:val="00950131"/>
    <w:rsid w:val="009548CA"/>
    <w:rsid w:val="0095765D"/>
    <w:rsid w:val="009604D6"/>
    <w:rsid w:val="009604EC"/>
    <w:rsid w:val="00962838"/>
    <w:rsid w:val="00964096"/>
    <w:rsid w:val="0096768F"/>
    <w:rsid w:val="0097166C"/>
    <w:rsid w:val="00973F9B"/>
    <w:rsid w:val="00975F6B"/>
    <w:rsid w:val="00976173"/>
    <w:rsid w:val="009767ED"/>
    <w:rsid w:val="00977DDC"/>
    <w:rsid w:val="00980FCC"/>
    <w:rsid w:val="00985655"/>
    <w:rsid w:val="009873D0"/>
    <w:rsid w:val="00987804"/>
    <w:rsid w:val="00990043"/>
    <w:rsid w:val="00990800"/>
    <w:rsid w:val="00993197"/>
    <w:rsid w:val="009A22F3"/>
    <w:rsid w:val="009B4580"/>
    <w:rsid w:val="009B7360"/>
    <w:rsid w:val="009C6DB0"/>
    <w:rsid w:val="009D01F0"/>
    <w:rsid w:val="009D0D78"/>
    <w:rsid w:val="009D1502"/>
    <w:rsid w:val="009D6F02"/>
    <w:rsid w:val="009E1891"/>
    <w:rsid w:val="009E7050"/>
    <w:rsid w:val="009E73CC"/>
    <w:rsid w:val="009F112D"/>
    <w:rsid w:val="009F15CD"/>
    <w:rsid w:val="009F1A43"/>
    <w:rsid w:val="009F38F7"/>
    <w:rsid w:val="009F4780"/>
    <w:rsid w:val="009F6F7A"/>
    <w:rsid w:val="009F6F93"/>
    <w:rsid w:val="00A00B57"/>
    <w:rsid w:val="00A01B5A"/>
    <w:rsid w:val="00A02914"/>
    <w:rsid w:val="00A04C6D"/>
    <w:rsid w:val="00A070CB"/>
    <w:rsid w:val="00A14CBF"/>
    <w:rsid w:val="00A15DB3"/>
    <w:rsid w:val="00A15DF4"/>
    <w:rsid w:val="00A22421"/>
    <w:rsid w:val="00A225A0"/>
    <w:rsid w:val="00A22A32"/>
    <w:rsid w:val="00A22C48"/>
    <w:rsid w:val="00A23EF8"/>
    <w:rsid w:val="00A25FB1"/>
    <w:rsid w:val="00A275E6"/>
    <w:rsid w:val="00A27DA7"/>
    <w:rsid w:val="00A3208A"/>
    <w:rsid w:val="00A33ABE"/>
    <w:rsid w:val="00A365D9"/>
    <w:rsid w:val="00A41DA9"/>
    <w:rsid w:val="00A41F1C"/>
    <w:rsid w:val="00A4437A"/>
    <w:rsid w:val="00A4468C"/>
    <w:rsid w:val="00A4551C"/>
    <w:rsid w:val="00A523F6"/>
    <w:rsid w:val="00A543E8"/>
    <w:rsid w:val="00A60F9D"/>
    <w:rsid w:val="00A6280C"/>
    <w:rsid w:val="00A62D98"/>
    <w:rsid w:val="00A639AC"/>
    <w:rsid w:val="00A64DB9"/>
    <w:rsid w:val="00A70458"/>
    <w:rsid w:val="00A70798"/>
    <w:rsid w:val="00A72068"/>
    <w:rsid w:val="00A771A5"/>
    <w:rsid w:val="00A77C24"/>
    <w:rsid w:val="00A84567"/>
    <w:rsid w:val="00A90CF7"/>
    <w:rsid w:val="00A91159"/>
    <w:rsid w:val="00A91B6D"/>
    <w:rsid w:val="00A95F21"/>
    <w:rsid w:val="00AA03DE"/>
    <w:rsid w:val="00AA6500"/>
    <w:rsid w:val="00AA7FA2"/>
    <w:rsid w:val="00AB3125"/>
    <w:rsid w:val="00AB4062"/>
    <w:rsid w:val="00AB4E82"/>
    <w:rsid w:val="00AC317C"/>
    <w:rsid w:val="00AC3730"/>
    <w:rsid w:val="00AC7786"/>
    <w:rsid w:val="00AD37A8"/>
    <w:rsid w:val="00AD45FB"/>
    <w:rsid w:val="00AD5545"/>
    <w:rsid w:val="00AD732E"/>
    <w:rsid w:val="00AD7B2F"/>
    <w:rsid w:val="00AE19E8"/>
    <w:rsid w:val="00AE7951"/>
    <w:rsid w:val="00AF0EAC"/>
    <w:rsid w:val="00AF1BCF"/>
    <w:rsid w:val="00AF6086"/>
    <w:rsid w:val="00B11DA4"/>
    <w:rsid w:val="00B22090"/>
    <w:rsid w:val="00B23AE0"/>
    <w:rsid w:val="00B263ED"/>
    <w:rsid w:val="00B30D33"/>
    <w:rsid w:val="00B32B93"/>
    <w:rsid w:val="00B333A7"/>
    <w:rsid w:val="00B37791"/>
    <w:rsid w:val="00B40439"/>
    <w:rsid w:val="00B42747"/>
    <w:rsid w:val="00B4555F"/>
    <w:rsid w:val="00B46BCE"/>
    <w:rsid w:val="00B50C01"/>
    <w:rsid w:val="00B51297"/>
    <w:rsid w:val="00B51C2D"/>
    <w:rsid w:val="00B5345F"/>
    <w:rsid w:val="00B66586"/>
    <w:rsid w:val="00B7246D"/>
    <w:rsid w:val="00B745D5"/>
    <w:rsid w:val="00B8489D"/>
    <w:rsid w:val="00B86E98"/>
    <w:rsid w:val="00B87EBF"/>
    <w:rsid w:val="00B97BCF"/>
    <w:rsid w:val="00BA05C6"/>
    <w:rsid w:val="00BA0BC3"/>
    <w:rsid w:val="00BA167C"/>
    <w:rsid w:val="00BA1C63"/>
    <w:rsid w:val="00BA43DA"/>
    <w:rsid w:val="00BA5D78"/>
    <w:rsid w:val="00BA5E86"/>
    <w:rsid w:val="00BA733F"/>
    <w:rsid w:val="00BA745E"/>
    <w:rsid w:val="00BA77C8"/>
    <w:rsid w:val="00BB17DC"/>
    <w:rsid w:val="00BB22C8"/>
    <w:rsid w:val="00BC15FB"/>
    <w:rsid w:val="00BC4028"/>
    <w:rsid w:val="00BD5697"/>
    <w:rsid w:val="00BE1C9C"/>
    <w:rsid w:val="00BE620D"/>
    <w:rsid w:val="00BE6E04"/>
    <w:rsid w:val="00BF54CC"/>
    <w:rsid w:val="00BF6BC2"/>
    <w:rsid w:val="00C011F5"/>
    <w:rsid w:val="00C03B1D"/>
    <w:rsid w:val="00C041D1"/>
    <w:rsid w:val="00C048D2"/>
    <w:rsid w:val="00C17C3F"/>
    <w:rsid w:val="00C22865"/>
    <w:rsid w:val="00C247AB"/>
    <w:rsid w:val="00C259DD"/>
    <w:rsid w:val="00C27C65"/>
    <w:rsid w:val="00C30DBE"/>
    <w:rsid w:val="00C32083"/>
    <w:rsid w:val="00C43352"/>
    <w:rsid w:val="00C43AD6"/>
    <w:rsid w:val="00C509C9"/>
    <w:rsid w:val="00C56C22"/>
    <w:rsid w:val="00C57675"/>
    <w:rsid w:val="00C633AC"/>
    <w:rsid w:val="00C66F36"/>
    <w:rsid w:val="00C71BDC"/>
    <w:rsid w:val="00C76B36"/>
    <w:rsid w:val="00C9149B"/>
    <w:rsid w:val="00C932C3"/>
    <w:rsid w:val="00C93630"/>
    <w:rsid w:val="00C96E09"/>
    <w:rsid w:val="00CA4407"/>
    <w:rsid w:val="00CB139C"/>
    <w:rsid w:val="00CB5509"/>
    <w:rsid w:val="00CB5EB9"/>
    <w:rsid w:val="00CB6096"/>
    <w:rsid w:val="00CB69F1"/>
    <w:rsid w:val="00CC56F4"/>
    <w:rsid w:val="00CC61F5"/>
    <w:rsid w:val="00CD51C2"/>
    <w:rsid w:val="00CE23A4"/>
    <w:rsid w:val="00CE5E75"/>
    <w:rsid w:val="00CE646A"/>
    <w:rsid w:val="00CF2E7D"/>
    <w:rsid w:val="00CF4F2A"/>
    <w:rsid w:val="00CF4F82"/>
    <w:rsid w:val="00CF70B0"/>
    <w:rsid w:val="00D00696"/>
    <w:rsid w:val="00D034DB"/>
    <w:rsid w:val="00D037DC"/>
    <w:rsid w:val="00D054E1"/>
    <w:rsid w:val="00D06F04"/>
    <w:rsid w:val="00D10CF5"/>
    <w:rsid w:val="00D17485"/>
    <w:rsid w:val="00D275BF"/>
    <w:rsid w:val="00D31B2E"/>
    <w:rsid w:val="00D33E46"/>
    <w:rsid w:val="00D34CB5"/>
    <w:rsid w:val="00D36146"/>
    <w:rsid w:val="00D36DB3"/>
    <w:rsid w:val="00D43CE4"/>
    <w:rsid w:val="00D43FC0"/>
    <w:rsid w:val="00D46098"/>
    <w:rsid w:val="00D56F55"/>
    <w:rsid w:val="00D617DE"/>
    <w:rsid w:val="00D64813"/>
    <w:rsid w:val="00D66DE0"/>
    <w:rsid w:val="00D673CE"/>
    <w:rsid w:val="00D71387"/>
    <w:rsid w:val="00D71B3E"/>
    <w:rsid w:val="00D72247"/>
    <w:rsid w:val="00D7262C"/>
    <w:rsid w:val="00D773D1"/>
    <w:rsid w:val="00D779F3"/>
    <w:rsid w:val="00D80B72"/>
    <w:rsid w:val="00D80E4B"/>
    <w:rsid w:val="00D84A3D"/>
    <w:rsid w:val="00D87500"/>
    <w:rsid w:val="00D93622"/>
    <w:rsid w:val="00D93DC4"/>
    <w:rsid w:val="00DA3889"/>
    <w:rsid w:val="00DB030E"/>
    <w:rsid w:val="00DC1D70"/>
    <w:rsid w:val="00DC3D00"/>
    <w:rsid w:val="00DC55E0"/>
    <w:rsid w:val="00DD3F7A"/>
    <w:rsid w:val="00DD6FE1"/>
    <w:rsid w:val="00DD731C"/>
    <w:rsid w:val="00DE0D41"/>
    <w:rsid w:val="00DE315B"/>
    <w:rsid w:val="00DE4E1A"/>
    <w:rsid w:val="00DE5095"/>
    <w:rsid w:val="00DE651D"/>
    <w:rsid w:val="00DF4E1A"/>
    <w:rsid w:val="00DF4F4D"/>
    <w:rsid w:val="00DF6710"/>
    <w:rsid w:val="00DF72C1"/>
    <w:rsid w:val="00E04FCA"/>
    <w:rsid w:val="00E056A7"/>
    <w:rsid w:val="00E05828"/>
    <w:rsid w:val="00E05976"/>
    <w:rsid w:val="00E07EA9"/>
    <w:rsid w:val="00E11CD3"/>
    <w:rsid w:val="00E22765"/>
    <w:rsid w:val="00E24AE6"/>
    <w:rsid w:val="00E304CD"/>
    <w:rsid w:val="00E33F80"/>
    <w:rsid w:val="00E35EF0"/>
    <w:rsid w:val="00E40553"/>
    <w:rsid w:val="00E408EB"/>
    <w:rsid w:val="00E45FFF"/>
    <w:rsid w:val="00E46856"/>
    <w:rsid w:val="00E55784"/>
    <w:rsid w:val="00E62140"/>
    <w:rsid w:val="00E627A4"/>
    <w:rsid w:val="00E65CA2"/>
    <w:rsid w:val="00E6656E"/>
    <w:rsid w:val="00E66771"/>
    <w:rsid w:val="00E668E2"/>
    <w:rsid w:val="00E800A3"/>
    <w:rsid w:val="00E808EA"/>
    <w:rsid w:val="00E844A2"/>
    <w:rsid w:val="00E84E55"/>
    <w:rsid w:val="00E85C94"/>
    <w:rsid w:val="00E863BF"/>
    <w:rsid w:val="00E871BB"/>
    <w:rsid w:val="00E97956"/>
    <w:rsid w:val="00E97C6E"/>
    <w:rsid w:val="00EA083E"/>
    <w:rsid w:val="00EB24C3"/>
    <w:rsid w:val="00EB4D24"/>
    <w:rsid w:val="00ED0493"/>
    <w:rsid w:val="00ED145F"/>
    <w:rsid w:val="00ED484E"/>
    <w:rsid w:val="00EE0F2A"/>
    <w:rsid w:val="00EE146F"/>
    <w:rsid w:val="00EE252A"/>
    <w:rsid w:val="00EE57F5"/>
    <w:rsid w:val="00EF03ED"/>
    <w:rsid w:val="00EF05EF"/>
    <w:rsid w:val="00EF35CD"/>
    <w:rsid w:val="00EF7C91"/>
    <w:rsid w:val="00F01AF5"/>
    <w:rsid w:val="00F02F93"/>
    <w:rsid w:val="00F03FDF"/>
    <w:rsid w:val="00F04298"/>
    <w:rsid w:val="00F06A89"/>
    <w:rsid w:val="00F169CA"/>
    <w:rsid w:val="00F16EDD"/>
    <w:rsid w:val="00F2162E"/>
    <w:rsid w:val="00F222DE"/>
    <w:rsid w:val="00F24F76"/>
    <w:rsid w:val="00F27128"/>
    <w:rsid w:val="00F30430"/>
    <w:rsid w:val="00F31058"/>
    <w:rsid w:val="00F31F16"/>
    <w:rsid w:val="00F40A5D"/>
    <w:rsid w:val="00F40C23"/>
    <w:rsid w:val="00F442A6"/>
    <w:rsid w:val="00F44DAE"/>
    <w:rsid w:val="00F5293F"/>
    <w:rsid w:val="00F57381"/>
    <w:rsid w:val="00F6210C"/>
    <w:rsid w:val="00F627C7"/>
    <w:rsid w:val="00F64816"/>
    <w:rsid w:val="00F72692"/>
    <w:rsid w:val="00F764EF"/>
    <w:rsid w:val="00F77384"/>
    <w:rsid w:val="00F864A6"/>
    <w:rsid w:val="00F871C7"/>
    <w:rsid w:val="00F915E1"/>
    <w:rsid w:val="00F91A5E"/>
    <w:rsid w:val="00F92968"/>
    <w:rsid w:val="00F94C59"/>
    <w:rsid w:val="00FA0D08"/>
    <w:rsid w:val="00FA1B60"/>
    <w:rsid w:val="00FA5262"/>
    <w:rsid w:val="00FA7291"/>
    <w:rsid w:val="00FB1DE6"/>
    <w:rsid w:val="00FB3098"/>
    <w:rsid w:val="00FB3BD3"/>
    <w:rsid w:val="00FC07D8"/>
    <w:rsid w:val="00FC3527"/>
    <w:rsid w:val="00FD3649"/>
    <w:rsid w:val="00FD512E"/>
    <w:rsid w:val="00FD7D92"/>
    <w:rsid w:val="00FE2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4" style="mso-position-horizontal-relative:page;mso-position-vertical-relative:page" strokecolor="#f9c">
      <v:stroke color="#f9c"/>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outlineLvl w:val="0"/>
    </w:pPr>
    <w:rPr>
      <w:rFonts w:cs="Arial"/>
      <w:b/>
      <w:bCs/>
      <w:kern w:val="32"/>
      <w:szCs w:val="18"/>
    </w:rPr>
  </w:style>
  <w:style w:type="paragraph" w:styleId="Kop2">
    <w:name w:val="heading 2"/>
    <w:basedOn w:val="broodtekst"/>
    <w:next w:val="Standaard"/>
    <w:qFormat/>
    <w:pPr>
      <w:keepNext/>
      <w:outlineLvl w:val="1"/>
    </w:pPr>
    <w:rPr>
      <w:rFonts w:cs="Arial"/>
      <w:bCs/>
      <w:i/>
      <w:iCs/>
      <w:szCs w:val="28"/>
    </w:rPr>
  </w:style>
  <w:style w:type="paragraph" w:styleId="Kop3">
    <w:name w:val="heading 3"/>
    <w:basedOn w:val="broodtekst"/>
    <w:next w:val="Standaard"/>
    <w:qFormat/>
    <w:pPr>
      <w:keepNext/>
      <w:spacing w:before="240" w:after="60"/>
      <w:outlineLvl w:val="2"/>
    </w:pPr>
    <w:rPr>
      <w:rFonts w:cs="Arial"/>
      <w:b/>
      <w:bCs/>
      <w:sz w:val="26"/>
      <w:szCs w:val="26"/>
    </w:rPr>
  </w:style>
  <w:style w:type="paragraph" w:styleId="Kop50">
    <w:name w:val="heading 5"/>
    <w:basedOn w:val="Standaard"/>
    <w:next w:val="Standaard"/>
    <w:qFormat/>
    <w:pPr>
      <w:numPr>
        <w:ilvl w:val="4"/>
        <w:numId w:val="9"/>
      </w:numPr>
      <w:spacing w:before="240" w:after="60"/>
      <w:outlineLvl w:val="4"/>
    </w:pPr>
    <w:rPr>
      <w:b/>
      <w:bCs/>
      <w:i/>
      <w:iCs/>
      <w:sz w:val="26"/>
      <w:szCs w:val="26"/>
    </w:rPr>
  </w:style>
  <w:style w:type="paragraph" w:styleId="Kop7">
    <w:name w:val="heading 7"/>
    <w:basedOn w:val="Standaard"/>
    <w:next w:val="Standaard"/>
    <w:qFormat/>
    <w:rsid w:val="00E056A7"/>
    <w:pPr>
      <w:spacing w:before="240" w:after="60"/>
      <w:outlineLvl w:val="6"/>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broodtekst"/>
    <w:pPr>
      <w:tabs>
        <w:tab w:val="left" w:pos="192"/>
      </w:tabs>
      <w:adjustRightInd w:val="0"/>
      <w:spacing w:after="90" w:line="180" w:lineRule="exact"/>
    </w:pPr>
    <w:rPr>
      <w:noProof/>
      <w:sz w:val="13"/>
      <w:szCs w:val="13"/>
    </w:rPr>
  </w:style>
  <w:style w:type="character" w:customStyle="1" w:styleId="Huisstijl-GegevenCharChar">
    <w:name w:val="Huisstijl-Gegeven Char Char"/>
    <w:rPr>
      <w:rFonts w:ascii="Verdana" w:hAnsi="Verdana"/>
      <w:noProof/>
      <w:sz w:val="13"/>
      <w:szCs w:val="24"/>
      <w:lang w:val="nl-NL" w:eastAsia="nl-NL" w:bidi="ar-SA"/>
    </w:rPr>
  </w:style>
  <w:style w:type="paragraph" w:customStyle="1" w:styleId="Huisstijl-Gegeven">
    <w:name w:val="Huisstijl-Gegeven"/>
    <w:basedOn w:val="broodtekst"/>
    <w:pPr>
      <w:spacing w:after="92" w:line="180" w:lineRule="exact"/>
    </w:pPr>
    <w:rPr>
      <w:noProof/>
      <w:sz w:val="13"/>
    </w:rPr>
  </w:style>
  <w:style w:type="paragraph" w:customStyle="1" w:styleId="Huisstijl-Kopje">
    <w:name w:val="Huisstijl-Kopje"/>
    <w:basedOn w:val="broodtekst"/>
    <w:next w:val="Huisstijl-Gegeven"/>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character" w:styleId="Hyperlink">
    <w:name w:val="Hyperlink"/>
    <w:rPr>
      <w:color w:val="0000FF"/>
      <w:u w:val="single"/>
    </w:rPr>
  </w:style>
  <w:style w:type="paragraph" w:customStyle="1" w:styleId="Huisstijl-NAW">
    <w:name w:val="Huisstijl-NAW"/>
    <w:basedOn w:val="broodtekst"/>
    <w:pPr>
      <w:adjustRightInd w:val="0"/>
    </w:pPr>
    <w:rPr>
      <w:noProof/>
      <w:szCs w:val="18"/>
    </w:rPr>
  </w:style>
  <w:style w:type="character" w:customStyle="1" w:styleId="Lijstnummering2CharChar">
    <w:name w:val="Lijstnummering 2 Char Char"/>
    <w:rPr>
      <w:rFonts w:ascii="Verdana" w:hAnsi="Verdana"/>
      <w:sz w:val="18"/>
      <w:szCs w:val="24"/>
      <w:lang w:val="nl-NL" w:eastAsia="nl-NL" w:bidi="ar-SA"/>
    </w:rPr>
  </w:style>
  <w:style w:type="paragraph" w:customStyle="1" w:styleId="Huisstijl-Rubricering">
    <w:name w:val="Huisstijl-Rubricering"/>
    <w:basedOn w:val="broodtekst"/>
    <w:pPr>
      <w:adjustRightInd w:val="0"/>
      <w:spacing w:line="180" w:lineRule="exact"/>
    </w:pPr>
    <w:rPr>
      <w:b/>
      <w:bCs/>
      <w:smallCaps/>
      <w:noProof/>
      <w:sz w:val="13"/>
      <w:szCs w:val="13"/>
    </w:rPr>
  </w:style>
  <w:style w:type="paragraph" w:customStyle="1" w:styleId="Huisstijl-Paginanummering">
    <w:name w:val="Huisstijl-Paginanummering"/>
    <w:basedOn w:val="broodtekst"/>
    <w:pPr>
      <w:spacing w:line="180" w:lineRule="exact"/>
    </w:pPr>
    <w:rPr>
      <w:noProof/>
      <w:sz w:val="13"/>
    </w:rPr>
  </w:style>
  <w:style w:type="character" w:customStyle="1" w:styleId="LijstnummeringCharChar">
    <w:name w:val="Lijstnummering Char Char"/>
    <w:rPr>
      <w:rFonts w:ascii="Verdana" w:hAnsi="Verdana"/>
      <w:sz w:val="18"/>
      <w:szCs w:val="24"/>
      <w:lang w:val="nl-NL" w:eastAsia="nl-NL" w:bidi="ar-SA"/>
    </w:rPr>
  </w:style>
  <w:style w:type="paragraph" w:customStyle="1" w:styleId="Huisstijl-KopjeKlein">
    <w:name w:val="Huisstijl-KopjeKlein"/>
    <w:basedOn w:val="broodtekst"/>
    <w:pPr>
      <w:adjustRightInd w:val="0"/>
    </w:pPr>
    <w:rPr>
      <w:noProof/>
      <w:sz w:val="13"/>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styleId="Lijstopsomteken2">
    <w:name w:val="List Bullet 2"/>
    <w:basedOn w:val="broodtekst"/>
    <w:pPr>
      <w:numPr>
        <w:numId w:val="2"/>
      </w:numPr>
    </w:pPr>
    <w:rPr>
      <w:noProof/>
    </w:rPr>
  </w:style>
  <w:style w:type="paragraph" w:styleId="Lijstnummering">
    <w:name w:val="List Number"/>
    <w:basedOn w:val="broodtekst"/>
    <w:pPr>
      <w:numPr>
        <w:numId w:val="3"/>
      </w:numPr>
    </w:pPr>
  </w:style>
  <w:style w:type="paragraph" w:styleId="Lijstopsomteken">
    <w:name w:val="List Bullet"/>
    <w:basedOn w:val="broodtekst"/>
    <w:pPr>
      <w:numPr>
        <w:numId w:val="1"/>
      </w:numPr>
    </w:pPr>
    <w:rPr>
      <w:noProof/>
    </w:rPr>
  </w:style>
  <w:style w:type="paragraph" w:styleId="Lijstnummering2">
    <w:name w:val="List Number 2"/>
    <w:basedOn w:val="broodtekst"/>
    <w:pPr>
      <w:numPr>
        <w:numId w:val="4"/>
      </w:numPr>
    </w:pPr>
  </w:style>
  <w:style w:type="paragraph" w:styleId="Ondertitel">
    <w:name w:val="Subtitle"/>
    <w:basedOn w:val="broodtekst"/>
    <w:next w:val="Standaard"/>
    <w:qFormat/>
    <w:pPr>
      <w:spacing w:line="320" w:lineRule="atLeast"/>
      <w:outlineLvl w:val="1"/>
    </w:pPr>
    <w:rPr>
      <w:sz w:val="24"/>
    </w:rPr>
  </w:style>
  <w:style w:type="paragraph" w:styleId="Titel">
    <w:name w:val="Title"/>
    <w:basedOn w:val="broodtekst"/>
    <w:qFormat/>
    <w:pPr>
      <w:spacing w:line="320" w:lineRule="atLeast"/>
      <w:outlineLvl w:val="0"/>
    </w:pPr>
    <w:rPr>
      <w:rFonts w:cs="Arial"/>
      <w:b/>
      <w:bCs/>
      <w:kern w:val="28"/>
      <w:sz w:val="24"/>
      <w:szCs w:val="32"/>
    </w:rPr>
  </w:style>
  <w:style w:type="paragraph" w:styleId="Ballontekst">
    <w:name w:val="Balloon Text"/>
    <w:basedOn w:val="broodtekst"/>
    <w:semiHidden/>
    <w:rPr>
      <w:rFonts w:ascii="Tahoma" w:hAnsi="Tahoma" w:cs="Tahoma"/>
      <w:sz w:val="16"/>
      <w:szCs w:val="16"/>
    </w:rPr>
  </w:style>
  <w:style w:type="character" w:styleId="GevolgdeHyperlink">
    <w:name w:val="FollowedHyperlink"/>
    <w:rPr>
      <w:color w:val="800080"/>
      <w:u w:val="single"/>
    </w:rPr>
  </w:style>
  <w:style w:type="paragraph" w:customStyle="1" w:styleId="Artikelensubtitel">
    <w:name w:val="Artikelensubtitel"/>
    <w:basedOn w:val="broodtekst"/>
    <w:next w:val="broodtekst"/>
    <w:pPr>
      <w:spacing w:before="240"/>
    </w:pPr>
    <w:rPr>
      <w:b/>
    </w:rPr>
  </w:style>
  <w:style w:type="paragraph" w:customStyle="1" w:styleId="opsomming-symbool">
    <w:name w:val="opsomming-symbool"/>
    <w:basedOn w:val="broodtekst"/>
    <w:pPr>
      <w:numPr>
        <w:numId w:val="5"/>
      </w:numPr>
      <w:tabs>
        <w:tab w:val="clear" w:pos="360"/>
        <w:tab w:val="left" w:pos="227"/>
        <w:tab w:val="left" w:pos="454"/>
        <w:tab w:val="left" w:pos="680"/>
        <w:tab w:val="left" w:pos="907"/>
        <w:tab w:val="left" w:pos="1134"/>
        <w:tab w:val="left" w:pos="1361"/>
        <w:tab w:val="left" w:pos="1588"/>
        <w:tab w:val="left" w:pos="1814"/>
        <w:tab w:val="left" w:pos="2041"/>
      </w:tabs>
    </w:pPr>
    <w:rPr>
      <w:noProof/>
    </w:rPr>
  </w:style>
  <w:style w:type="paragraph" w:customStyle="1" w:styleId="opsomming-cijfers">
    <w:name w:val="opsomming-cijfers"/>
    <w:basedOn w:val="broodtekst"/>
    <w:pPr>
      <w:numPr>
        <w:numId w:val="6"/>
      </w:numPr>
      <w:tabs>
        <w:tab w:val="clear" w:pos="360"/>
        <w:tab w:val="left" w:pos="227"/>
        <w:tab w:val="left" w:pos="454"/>
        <w:tab w:val="left" w:pos="680"/>
        <w:tab w:val="left" w:pos="907"/>
        <w:tab w:val="left" w:pos="1134"/>
        <w:tab w:val="left" w:pos="1361"/>
        <w:tab w:val="left" w:pos="1588"/>
        <w:tab w:val="left" w:pos="1814"/>
        <w:tab w:val="left" w:pos="2041"/>
      </w:tabs>
    </w:pPr>
    <w:rPr>
      <w:noProof/>
    </w:rPr>
  </w:style>
  <w:style w:type="paragraph" w:customStyle="1" w:styleId="broodtekst">
    <w:name w:val="broodtekst"/>
    <w:basedOn w:val="Standaard"/>
  </w:style>
  <w:style w:type="paragraph" w:customStyle="1" w:styleId="minofdir">
    <w:name w:val="minofdir"/>
    <w:basedOn w:val="broodtekst"/>
    <w:rPr>
      <w:rFonts w:ascii="RO VenW" w:hAnsi="RO VenW"/>
      <w:sz w:val="220"/>
    </w:rPr>
  </w:style>
  <w:style w:type="paragraph" w:styleId="Datum">
    <w:name w:val="Date"/>
    <w:basedOn w:val="Standaard"/>
    <w:next w:val="Standaard"/>
  </w:style>
  <w:style w:type="paragraph" w:customStyle="1" w:styleId="Variabelegegevens">
    <w:name w:val="Variabele gegevens"/>
    <w:basedOn w:val="broodtekst"/>
  </w:style>
  <w:style w:type="paragraph" w:customStyle="1" w:styleId="Artikelentitel">
    <w:name w:val="Artikelentitel"/>
    <w:basedOn w:val="broodtekst"/>
    <w:next w:val="broodtekst"/>
    <w:pPr>
      <w:spacing w:before="240"/>
    </w:pPr>
    <w:rPr>
      <w:b/>
      <w:sz w:val="20"/>
    </w:rPr>
  </w:style>
  <w:style w:type="paragraph" w:customStyle="1" w:styleId="Artikelkopje1">
    <w:name w:val="Artikelkopje1"/>
    <w:basedOn w:val="broodtekst"/>
    <w:next w:val="broodtekst"/>
    <w:pPr>
      <w:numPr>
        <w:numId w:val="13"/>
      </w:numPr>
      <w:spacing w:before="240"/>
      <w:outlineLvl w:val="0"/>
    </w:pPr>
  </w:style>
  <w:style w:type="paragraph" w:customStyle="1" w:styleId="Begripsbepalingbeschrijving">
    <w:name w:val="Begripsbepaling beschrijving"/>
    <w:basedOn w:val="broodtekst"/>
    <w:pPr>
      <w:ind w:left="1134"/>
    </w:pPr>
  </w:style>
  <w:style w:type="paragraph" w:customStyle="1" w:styleId="Begripsbepalingterm">
    <w:name w:val="Begripsbepaling term"/>
    <w:basedOn w:val="broodtekst"/>
    <w:pPr>
      <w:numPr>
        <w:numId w:val="12"/>
      </w:numPr>
    </w:pPr>
  </w:style>
  <w:style w:type="paragraph" w:customStyle="1" w:styleId="Comparantenkopje1">
    <w:name w:val="Comparantenkopje1"/>
    <w:basedOn w:val="broodtekst"/>
    <w:next w:val="broodtekst"/>
    <w:pPr>
      <w:numPr>
        <w:numId w:val="7"/>
      </w:numPr>
    </w:pPr>
  </w:style>
  <w:style w:type="paragraph" w:customStyle="1" w:styleId="Mededelingenkopje1">
    <w:name w:val="Mededelingenkopje1"/>
    <w:basedOn w:val="broodtekst"/>
    <w:pPr>
      <w:numPr>
        <w:numId w:val="14"/>
      </w:numPr>
      <w:spacing w:before="240"/>
    </w:pPr>
  </w:style>
  <w:style w:type="paragraph" w:customStyle="1" w:styleId="Mededelingenkopje2">
    <w:name w:val="Mededelingenkopje2"/>
    <w:basedOn w:val="broodtekst"/>
    <w:pPr>
      <w:numPr>
        <w:ilvl w:val="1"/>
        <w:numId w:val="14"/>
      </w:numPr>
    </w:pPr>
  </w:style>
  <w:style w:type="paragraph" w:customStyle="1" w:styleId="Mededelingenkopje3">
    <w:name w:val="Mededelingenkopje3"/>
    <w:basedOn w:val="broodtekst"/>
    <w:pPr>
      <w:numPr>
        <w:ilvl w:val="2"/>
        <w:numId w:val="14"/>
      </w:numPr>
    </w:pPr>
  </w:style>
  <w:style w:type="paragraph" w:customStyle="1" w:styleId="Overwegingenkopje1">
    <w:name w:val="Overwegingenkopje1"/>
    <w:basedOn w:val="broodtekst"/>
    <w:pPr>
      <w:spacing w:before="240"/>
    </w:pPr>
  </w:style>
  <w:style w:type="paragraph" w:customStyle="1" w:styleId="Overwegingentekst2">
    <w:name w:val="Overwegingentekst2"/>
    <w:basedOn w:val="broodtekst"/>
    <w:pPr>
      <w:tabs>
        <w:tab w:val="num" w:pos="454"/>
      </w:tabs>
      <w:ind w:left="1134"/>
    </w:pPr>
  </w:style>
  <w:style w:type="paragraph" w:customStyle="1" w:styleId="Vastegegevens">
    <w:name w:val="Vaste gegevens"/>
    <w:basedOn w:val="broodtekst"/>
    <w:next w:val="Variabelegegevens"/>
    <w:rPr>
      <w:sz w:val="13"/>
    </w:rPr>
  </w:style>
  <w:style w:type="paragraph" w:customStyle="1" w:styleId="Artikelkopje2">
    <w:name w:val="Artikelkopje2"/>
    <w:basedOn w:val="broodtekst"/>
    <w:next w:val="broodtekst"/>
    <w:pPr>
      <w:numPr>
        <w:ilvl w:val="1"/>
        <w:numId w:val="13"/>
      </w:numPr>
      <w:outlineLvl w:val="1"/>
    </w:pPr>
  </w:style>
  <w:style w:type="paragraph" w:customStyle="1" w:styleId="Artikelkopje3">
    <w:name w:val="Artikelkopje3"/>
    <w:basedOn w:val="broodtekst"/>
    <w:next w:val="broodtekst"/>
    <w:pPr>
      <w:numPr>
        <w:ilvl w:val="2"/>
        <w:numId w:val="13"/>
      </w:numPr>
      <w:outlineLvl w:val="2"/>
    </w:pPr>
  </w:style>
  <w:style w:type="paragraph" w:customStyle="1" w:styleId="Opsomming">
    <w:name w:val="Opsomming"/>
    <w:basedOn w:val="broodtekst"/>
    <w:pPr>
      <w:numPr>
        <w:numId w:val="10"/>
      </w:numPr>
      <w:tabs>
        <w:tab w:val="left" w:pos="227"/>
        <w:tab w:val="left" w:pos="454"/>
        <w:tab w:val="left" w:pos="680"/>
        <w:tab w:val="left" w:pos="907"/>
        <w:tab w:val="left" w:pos="1134"/>
        <w:tab w:val="left" w:pos="1361"/>
        <w:tab w:val="left" w:pos="1588"/>
        <w:tab w:val="left" w:pos="1814"/>
        <w:tab w:val="left" w:pos="2041"/>
      </w:tabs>
    </w:pPr>
    <w:rPr>
      <w:noProof/>
    </w:rPr>
  </w:style>
  <w:style w:type="paragraph" w:customStyle="1" w:styleId="Koopobjectkopje1">
    <w:name w:val="Koopobjectkopje1"/>
    <w:basedOn w:val="broodtekst"/>
    <w:next w:val="broodtekst"/>
    <w:pPr>
      <w:numPr>
        <w:numId w:val="8"/>
      </w:numPr>
    </w:pPr>
  </w:style>
  <w:style w:type="paragraph" w:customStyle="1" w:styleId="kop5">
    <w:name w:val="kop 5"/>
    <w:basedOn w:val="broodtekst"/>
    <w:next w:val="broodtekst"/>
    <w:pPr>
      <w:widowControl w:val="0"/>
      <w:numPr>
        <w:numId w:val="9"/>
      </w:numPr>
      <w:spacing w:before="240" w:after="60"/>
    </w:pPr>
    <w:rPr>
      <w:b/>
      <w:i/>
      <w:sz w:val="20"/>
    </w:rPr>
  </w:style>
  <w:style w:type="character" w:customStyle="1" w:styleId="nadrukb">
    <w:name w:val="nadrukb"/>
    <w:rsid w:val="00D93DC4"/>
    <w:rPr>
      <w:i/>
      <w:iCs/>
    </w:rPr>
  </w:style>
  <w:style w:type="paragraph" w:customStyle="1" w:styleId="Voorschriftenkopje1">
    <w:name w:val="Voorschriftenkopje1"/>
    <w:basedOn w:val="broodtekst"/>
    <w:pPr>
      <w:numPr>
        <w:numId w:val="11"/>
      </w:numPr>
      <w:spacing w:before="240"/>
    </w:pPr>
  </w:style>
  <w:style w:type="paragraph" w:customStyle="1" w:styleId="Artikelkopje4">
    <w:name w:val="Artikelkopje4"/>
    <w:basedOn w:val="broodtekst"/>
    <w:next w:val="broodtekst"/>
    <w:pPr>
      <w:numPr>
        <w:ilvl w:val="3"/>
        <w:numId w:val="13"/>
      </w:numPr>
      <w:outlineLvl w:val="3"/>
    </w:pPr>
  </w:style>
  <w:style w:type="paragraph" w:customStyle="1" w:styleId="Bereikbaarheidsregel">
    <w:name w:val="Bereikbaarheidsregel"/>
    <w:basedOn w:val="broodtekst"/>
    <w:pPr>
      <w:spacing w:after="130" w:line="240" w:lineRule="auto"/>
    </w:pPr>
    <w:rPr>
      <w:sz w:val="13"/>
    </w:rPr>
  </w:style>
  <w:style w:type="paragraph" w:customStyle="1" w:styleId="Overwegingenkopje2">
    <w:name w:val="Overwegingenkopje2"/>
    <w:basedOn w:val="broodtekst"/>
    <w:pPr>
      <w:numPr>
        <w:ilvl w:val="1"/>
        <w:numId w:val="15"/>
      </w:numPr>
    </w:pPr>
  </w:style>
  <w:style w:type="paragraph" w:customStyle="1" w:styleId="Overwegingenkopje3">
    <w:name w:val="Overwegingenkopje3"/>
    <w:basedOn w:val="broodtekst"/>
    <w:pPr>
      <w:numPr>
        <w:ilvl w:val="2"/>
        <w:numId w:val="15"/>
      </w:numPr>
    </w:pPr>
  </w:style>
  <w:style w:type="paragraph" w:customStyle="1" w:styleId="Voorschriftenkopje2">
    <w:name w:val="Voorschriftenkopje2"/>
    <w:basedOn w:val="broodtekst"/>
    <w:pPr>
      <w:numPr>
        <w:ilvl w:val="1"/>
        <w:numId w:val="11"/>
      </w:numPr>
    </w:pPr>
  </w:style>
  <w:style w:type="paragraph" w:customStyle="1" w:styleId="Voorschriftenkopje3">
    <w:name w:val="Voorschriftenkopje3"/>
    <w:basedOn w:val="broodtekst"/>
    <w:pPr>
      <w:numPr>
        <w:ilvl w:val="2"/>
        <w:numId w:val="11"/>
      </w:numPr>
    </w:pPr>
  </w:style>
  <w:style w:type="paragraph" w:customStyle="1" w:styleId="Default">
    <w:name w:val="Default"/>
    <w:rsid w:val="00D93DC4"/>
    <w:pPr>
      <w:autoSpaceDE w:val="0"/>
      <w:autoSpaceDN w:val="0"/>
      <w:adjustRightInd w:val="0"/>
    </w:pPr>
    <w:rPr>
      <w:rFonts w:ascii="ONKHDA+VWSyntaxAdobe" w:hAnsi="ONKHDA+VWSyntaxAdobe"/>
      <w:color w:val="000000"/>
      <w:sz w:val="24"/>
      <w:szCs w:val="24"/>
    </w:rPr>
  </w:style>
  <w:style w:type="paragraph" w:styleId="Plattetekstinspringen">
    <w:name w:val="Body Text Indent"/>
    <w:basedOn w:val="Standaard"/>
    <w:rsid w:val="00D93DC4"/>
    <w:pPr>
      <w:spacing w:line="240" w:lineRule="auto"/>
      <w:ind w:firstLine="170"/>
    </w:pPr>
    <w:rPr>
      <w:rFonts w:ascii="Times New Roman" w:hAnsi="Times New Roman"/>
      <w:sz w:val="22"/>
    </w:rPr>
  </w:style>
  <w:style w:type="paragraph" w:customStyle="1" w:styleId="Lijstalinea1">
    <w:name w:val="Lijstalinea1"/>
    <w:basedOn w:val="Standaard"/>
    <w:rsid w:val="0044441B"/>
    <w:pPr>
      <w:spacing w:after="200" w:line="276" w:lineRule="auto"/>
      <w:ind w:left="720"/>
      <w:contextualSpacing/>
    </w:pPr>
    <w:rPr>
      <w:rFonts w:ascii="Calibri" w:hAnsi="Calibri"/>
      <w:sz w:val="22"/>
      <w:szCs w:val="22"/>
      <w:lang w:eastAsia="en-US"/>
    </w:rPr>
  </w:style>
  <w:style w:type="paragraph" w:styleId="Plattetekst">
    <w:name w:val="Body Text"/>
    <w:basedOn w:val="Standaard"/>
    <w:rsid w:val="00977DDC"/>
    <w:pPr>
      <w:spacing w:line="240" w:lineRule="auto"/>
      <w:jc w:val="center"/>
    </w:pPr>
    <w:rPr>
      <w:rFonts w:ascii="Arial" w:eastAsia="Times New Roman" w:hAnsi="Arial"/>
      <w:sz w:val="22"/>
    </w:rPr>
  </w:style>
  <w:style w:type="paragraph" w:customStyle="1" w:styleId="al">
    <w:name w:val="al"/>
    <w:basedOn w:val="Standaard"/>
    <w:rsid w:val="00687841"/>
    <w:pPr>
      <w:spacing w:before="100" w:beforeAutospacing="1" w:after="100" w:afterAutospacing="1" w:line="240" w:lineRule="auto"/>
    </w:pPr>
    <w:rPr>
      <w:rFonts w:ascii="Times New Roman" w:eastAsia="Times New Roman" w:hAnsi="Times New Roman"/>
      <w:sz w:val="24"/>
    </w:rPr>
  </w:style>
  <w:style w:type="paragraph" w:styleId="Normaalweb">
    <w:name w:val="Normal (Web)"/>
    <w:basedOn w:val="Standaard"/>
    <w:rsid w:val="009F1A43"/>
    <w:pPr>
      <w:spacing w:before="100" w:beforeAutospacing="1" w:after="100" w:afterAutospacing="1" w:line="240" w:lineRule="auto"/>
    </w:pPr>
    <w:rPr>
      <w:rFonts w:ascii="Times New Roman" w:eastAsia="Times New Roman" w:hAnsi="Times New Roman"/>
      <w:sz w:val="24"/>
    </w:rPr>
  </w:style>
  <w:style w:type="character" w:styleId="Verwijzingopmerking">
    <w:name w:val="annotation reference"/>
    <w:semiHidden/>
    <w:rsid w:val="005863F5"/>
    <w:rPr>
      <w:sz w:val="16"/>
      <w:szCs w:val="16"/>
    </w:rPr>
  </w:style>
  <w:style w:type="paragraph" w:styleId="Tekstopmerking">
    <w:name w:val="annotation text"/>
    <w:basedOn w:val="Standaard"/>
    <w:semiHidden/>
    <w:rsid w:val="005863F5"/>
    <w:rPr>
      <w:sz w:val="20"/>
      <w:szCs w:val="20"/>
    </w:rPr>
  </w:style>
  <w:style w:type="paragraph" w:styleId="Onderwerpvanopmerking">
    <w:name w:val="annotation subject"/>
    <w:basedOn w:val="Tekstopmerking"/>
    <w:next w:val="Tekstopmerking"/>
    <w:semiHidden/>
    <w:rsid w:val="005863F5"/>
    <w:rPr>
      <w:b/>
      <w:bCs/>
    </w:rPr>
  </w:style>
  <w:style w:type="paragraph" w:customStyle="1" w:styleId="lidlabeled">
    <w:name w:val="lid labeled"/>
    <w:basedOn w:val="Standaard"/>
    <w:rsid w:val="00B22090"/>
    <w:pPr>
      <w:spacing w:before="100" w:beforeAutospacing="1" w:after="100" w:afterAutospacing="1" w:line="240" w:lineRule="auto"/>
    </w:pPr>
    <w:rPr>
      <w:rFonts w:ascii="Times New Roman" w:eastAsia="Times New Roman" w:hAnsi="Times New Roman"/>
      <w:sz w:val="24"/>
    </w:rPr>
  </w:style>
  <w:style w:type="character" w:customStyle="1" w:styleId="lidnr">
    <w:name w:val="lidnr"/>
    <w:basedOn w:val="Standaardalinea-lettertype"/>
    <w:rsid w:val="00B22090"/>
  </w:style>
  <w:style w:type="paragraph" w:styleId="Revisie">
    <w:name w:val="Revision"/>
    <w:hidden/>
    <w:uiPriority w:val="99"/>
    <w:semiHidden/>
    <w:rsid w:val="00ED145F"/>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outlineLvl w:val="0"/>
    </w:pPr>
    <w:rPr>
      <w:rFonts w:cs="Arial"/>
      <w:b/>
      <w:bCs/>
      <w:kern w:val="32"/>
      <w:szCs w:val="18"/>
    </w:rPr>
  </w:style>
  <w:style w:type="paragraph" w:styleId="Kop2">
    <w:name w:val="heading 2"/>
    <w:basedOn w:val="broodtekst"/>
    <w:next w:val="Standaard"/>
    <w:qFormat/>
    <w:pPr>
      <w:keepNext/>
      <w:outlineLvl w:val="1"/>
    </w:pPr>
    <w:rPr>
      <w:rFonts w:cs="Arial"/>
      <w:bCs/>
      <w:i/>
      <w:iCs/>
      <w:szCs w:val="28"/>
    </w:rPr>
  </w:style>
  <w:style w:type="paragraph" w:styleId="Kop3">
    <w:name w:val="heading 3"/>
    <w:basedOn w:val="broodtekst"/>
    <w:next w:val="Standaard"/>
    <w:qFormat/>
    <w:pPr>
      <w:keepNext/>
      <w:spacing w:before="240" w:after="60"/>
      <w:outlineLvl w:val="2"/>
    </w:pPr>
    <w:rPr>
      <w:rFonts w:cs="Arial"/>
      <w:b/>
      <w:bCs/>
      <w:sz w:val="26"/>
      <w:szCs w:val="26"/>
    </w:rPr>
  </w:style>
  <w:style w:type="paragraph" w:styleId="Kop50">
    <w:name w:val="heading 5"/>
    <w:basedOn w:val="Standaard"/>
    <w:next w:val="Standaard"/>
    <w:qFormat/>
    <w:pPr>
      <w:numPr>
        <w:ilvl w:val="4"/>
        <w:numId w:val="9"/>
      </w:numPr>
      <w:spacing w:before="240" w:after="60"/>
      <w:outlineLvl w:val="4"/>
    </w:pPr>
    <w:rPr>
      <w:b/>
      <w:bCs/>
      <w:i/>
      <w:iCs/>
      <w:sz w:val="26"/>
      <w:szCs w:val="26"/>
    </w:rPr>
  </w:style>
  <w:style w:type="paragraph" w:styleId="Kop7">
    <w:name w:val="heading 7"/>
    <w:basedOn w:val="Standaard"/>
    <w:next w:val="Standaard"/>
    <w:qFormat/>
    <w:rsid w:val="00E056A7"/>
    <w:pPr>
      <w:spacing w:before="240" w:after="60"/>
      <w:outlineLvl w:val="6"/>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broodtekst"/>
    <w:pPr>
      <w:tabs>
        <w:tab w:val="left" w:pos="192"/>
      </w:tabs>
      <w:adjustRightInd w:val="0"/>
      <w:spacing w:after="90" w:line="180" w:lineRule="exact"/>
    </w:pPr>
    <w:rPr>
      <w:noProof/>
      <w:sz w:val="13"/>
      <w:szCs w:val="13"/>
    </w:rPr>
  </w:style>
  <w:style w:type="character" w:customStyle="1" w:styleId="Huisstijl-GegevenCharChar">
    <w:name w:val="Huisstijl-Gegeven Char Char"/>
    <w:rPr>
      <w:rFonts w:ascii="Verdana" w:hAnsi="Verdana"/>
      <w:noProof/>
      <w:sz w:val="13"/>
      <w:szCs w:val="24"/>
      <w:lang w:val="nl-NL" w:eastAsia="nl-NL" w:bidi="ar-SA"/>
    </w:rPr>
  </w:style>
  <w:style w:type="paragraph" w:customStyle="1" w:styleId="Huisstijl-Gegeven">
    <w:name w:val="Huisstijl-Gegeven"/>
    <w:basedOn w:val="broodtekst"/>
    <w:pPr>
      <w:spacing w:after="92" w:line="180" w:lineRule="exact"/>
    </w:pPr>
    <w:rPr>
      <w:noProof/>
      <w:sz w:val="13"/>
    </w:rPr>
  </w:style>
  <w:style w:type="paragraph" w:customStyle="1" w:styleId="Huisstijl-Kopje">
    <w:name w:val="Huisstijl-Kopje"/>
    <w:basedOn w:val="broodtekst"/>
    <w:next w:val="Huisstijl-Gegeven"/>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character" w:styleId="Hyperlink">
    <w:name w:val="Hyperlink"/>
    <w:rPr>
      <w:color w:val="0000FF"/>
      <w:u w:val="single"/>
    </w:rPr>
  </w:style>
  <w:style w:type="paragraph" w:customStyle="1" w:styleId="Huisstijl-NAW">
    <w:name w:val="Huisstijl-NAW"/>
    <w:basedOn w:val="broodtekst"/>
    <w:pPr>
      <w:adjustRightInd w:val="0"/>
    </w:pPr>
    <w:rPr>
      <w:noProof/>
      <w:szCs w:val="18"/>
    </w:rPr>
  </w:style>
  <w:style w:type="character" w:customStyle="1" w:styleId="Lijstnummering2CharChar">
    <w:name w:val="Lijstnummering 2 Char Char"/>
    <w:rPr>
      <w:rFonts w:ascii="Verdana" w:hAnsi="Verdana"/>
      <w:sz w:val="18"/>
      <w:szCs w:val="24"/>
      <w:lang w:val="nl-NL" w:eastAsia="nl-NL" w:bidi="ar-SA"/>
    </w:rPr>
  </w:style>
  <w:style w:type="paragraph" w:customStyle="1" w:styleId="Huisstijl-Rubricering">
    <w:name w:val="Huisstijl-Rubricering"/>
    <w:basedOn w:val="broodtekst"/>
    <w:pPr>
      <w:adjustRightInd w:val="0"/>
      <w:spacing w:line="180" w:lineRule="exact"/>
    </w:pPr>
    <w:rPr>
      <w:b/>
      <w:bCs/>
      <w:smallCaps/>
      <w:noProof/>
      <w:sz w:val="13"/>
      <w:szCs w:val="13"/>
    </w:rPr>
  </w:style>
  <w:style w:type="paragraph" w:customStyle="1" w:styleId="Huisstijl-Paginanummering">
    <w:name w:val="Huisstijl-Paginanummering"/>
    <w:basedOn w:val="broodtekst"/>
    <w:pPr>
      <w:spacing w:line="180" w:lineRule="exact"/>
    </w:pPr>
    <w:rPr>
      <w:noProof/>
      <w:sz w:val="13"/>
    </w:rPr>
  </w:style>
  <w:style w:type="character" w:customStyle="1" w:styleId="LijstnummeringCharChar">
    <w:name w:val="Lijstnummering Char Char"/>
    <w:rPr>
      <w:rFonts w:ascii="Verdana" w:hAnsi="Verdana"/>
      <w:sz w:val="18"/>
      <w:szCs w:val="24"/>
      <w:lang w:val="nl-NL" w:eastAsia="nl-NL" w:bidi="ar-SA"/>
    </w:rPr>
  </w:style>
  <w:style w:type="paragraph" w:customStyle="1" w:styleId="Huisstijl-KopjeKlein">
    <w:name w:val="Huisstijl-KopjeKlein"/>
    <w:basedOn w:val="broodtekst"/>
    <w:pPr>
      <w:adjustRightInd w:val="0"/>
    </w:pPr>
    <w:rPr>
      <w:noProof/>
      <w:sz w:val="13"/>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styleId="Lijstopsomteken2">
    <w:name w:val="List Bullet 2"/>
    <w:basedOn w:val="broodtekst"/>
    <w:pPr>
      <w:numPr>
        <w:numId w:val="2"/>
      </w:numPr>
    </w:pPr>
    <w:rPr>
      <w:noProof/>
    </w:rPr>
  </w:style>
  <w:style w:type="paragraph" w:styleId="Lijstnummering">
    <w:name w:val="List Number"/>
    <w:basedOn w:val="broodtekst"/>
    <w:pPr>
      <w:numPr>
        <w:numId w:val="3"/>
      </w:numPr>
    </w:pPr>
  </w:style>
  <w:style w:type="paragraph" w:styleId="Lijstopsomteken">
    <w:name w:val="List Bullet"/>
    <w:basedOn w:val="broodtekst"/>
    <w:pPr>
      <w:numPr>
        <w:numId w:val="1"/>
      </w:numPr>
    </w:pPr>
    <w:rPr>
      <w:noProof/>
    </w:rPr>
  </w:style>
  <w:style w:type="paragraph" w:styleId="Lijstnummering2">
    <w:name w:val="List Number 2"/>
    <w:basedOn w:val="broodtekst"/>
    <w:pPr>
      <w:numPr>
        <w:numId w:val="4"/>
      </w:numPr>
    </w:pPr>
  </w:style>
  <w:style w:type="paragraph" w:styleId="Ondertitel">
    <w:name w:val="Subtitle"/>
    <w:basedOn w:val="broodtekst"/>
    <w:next w:val="Standaard"/>
    <w:qFormat/>
    <w:pPr>
      <w:spacing w:line="320" w:lineRule="atLeast"/>
      <w:outlineLvl w:val="1"/>
    </w:pPr>
    <w:rPr>
      <w:sz w:val="24"/>
    </w:rPr>
  </w:style>
  <w:style w:type="paragraph" w:styleId="Titel">
    <w:name w:val="Title"/>
    <w:basedOn w:val="broodtekst"/>
    <w:qFormat/>
    <w:pPr>
      <w:spacing w:line="320" w:lineRule="atLeast"/>
      <w:outlineLvl w:val="0"/>
    </w:pPr>
    <w:rPr>
      <w:rFonts w:cs="Arial"/>
      <w:b/>
      <w:bCs/>
      <w:kern w:val="28"/>
      <w:sz w:val="24"/>
      <w:szCs w:val="32"/>
    </w:rPr>
  </w:style>
  <w:style w:type="paragraph" w:styleId="Ballontekst">
    <w:name w:val="Balloon Text"/>
    <w:basedOn w:val="broodtekst"/>
    <w:semiHidden/>
    <w:rPr>
      <w:rFonts w:ascii="Tahoma" w:hAnsi="Tahoma" w:cs="Tahoma"/>
      <w:sz w:val="16"/>
      <w:szCs w:val="16"/>
    </w:rPr>
  </w:style>
  <w:style w:type="character" w:styleId="GevolgdeHyperlink">
    <w:name w:val="FollowedHyperlink"/>
    <w:rPr>
      <w:color w:val="800080"/>
      <w:u w:val="single"/>
    </w:rPr>
  </w:style>
  <w:style w:type="paragraph" w:customStyle="1" w:styleId="Artikelensubtitel">
    <w:name w:val="Artikelensubtitel"/>
    <w:basedOn w:val="broodtekst"/>
    <w:next w:val="broodtekst"/>
    <w:pPr>
      <w:spacing w:before="240"/>
    </w:pPr>
    <w:rPr>
      <w:b/>
    </w:rPr>
  </w:style>
  <w:style w:type="paragraph" w:customStyle="1" w:styleId="opsomming-symbool">
    <w:name w:val="opsomming-symbool"/>
    <w:basedOn w:val="broodtekst"/>
    <w:pPr>
      <w:numPr>
        <w:numId w:val="5"/>
      </w:numPr>
      <w:tabs>
        <w:tab w:val="clear" w:pos="360"/>
        <w:tab w:val="left" w:pos="227"/>
        <w:tab w:val="left" w:pos="454"/>
        <w:tab w:val="left" w:pos="680"/>
        <w:tab w:val="left" w:pos="907"/>
        <w:tab w:val="left" w:pos="1134"/>
        <w:tab w:val="left" w:pos="1361"/>
        <w:tab w:val="left" w:pos="1588"/>
        <w:tab w:val="left" w:pos="1814"/>
        <w:tab w:val="left" w:pos="2041"/>
      </w:tabs>
    </w:pPr>
    <w:rPr>
      <w:noProof/>
    </w:rPr>
  </w:style>
  <w:style w:type="paragraph" w:customStyle="1" w:styleId="opsomming-cijfers">
    <w:name w:val="opsomming-cijfers"/>
    <w:basedOn w:val="broodtekst"/>
    <w:pPr>
      <w:numPr>
        <w:numId w:val="6"/>
      </w:numPr>
      <w:tabs>
        <w:tab w:val="clear" w:pos="360"/>
        <w:tab w:val="left" w:pos="227"/>
        <w:tab w:val="left" w:pos="454"/>
        <w:tab w:val="left" w:pos="680"/>
        <w:tab w:val="left" w:pos="907"/>
        <w:tab w:val="left" w:pos="1134"/>
        <w:tab w:val="left" w:pos="1361"/>
        <w:tab w:val="left" w:pos="1588"/>
        <w:tab w:val="left" w:pos="1814"/>
        <w:tab w:val="left" w:pos="2041"/>
      </w:tabs>
    </w:pPr>
    <w:rPr>
      <w:noProof/>
    </w:rPr>
  </w:style>
  <w:style w:type="paragraph" w:customStyle="1" w:styleId="broodtekst">
    <w:name w:val="broodtekst"/>
    <w:basedOn w:val="Standaard"/>
  </w:style>
  <w:style w:type="paragraph" w:customStyle="1" w:styleId="minofdir">
    <w:name w:val="minofdir"/>
    <w:basedOn w:val="broodtekst"/>
    <w:rPr>
      <w:rFonts w:ascii="RO VenW" w:hAnsi="RO VenW"/>
      <w:sz w:val="220"/>
    </w:rPr>
  </w:style>
  <w:style w:type="paragraph" w:styleId="Datum">
    <w:name w:val="Date"/>
    <w:basedOn w:val="Standaard"/>
    <w:next w:val="Standaard"/>
  </w:style>
  <w:style w:type="paragraph" w:customStyle="1" w:styleId="Variabelegegevens">
    <w:name w:val="Variabele gegevens"/>
    <w:basedOn w:val="broodtekst"/>
  </w:style>
  <w:style w:type="paragraph" w:customStyle="1" w:styleId="Artikelentitel">
    <w:name w:val="Artikelentitel"/>
    <w:basedOn w:val="broodtekst"/>
    <w:next w:val="broodtekst"/>
    <w:pPr>
      <w:spacing w:before="240"/>
    </w:pPr>
    <w:rPr>
      <w:b/>
      <w:sz w:val="20"/>
    </w:rPr>
  </w:style>
  <w:style w:type="paragraph" w:customStyle="1" w:styleId="Artikelkopje1">
    <w:name w:val="Artikelkopje1"/>
    <w:basedOn w:val="broodtekst"/>
    <w:next w:val="broodtekst"/>
    <w:pPr>
      <w:numPr>
        <w:numId w:val="13"/>
      </w:numPr>
      <w:spacing w:before="240"/>
      <w:outlineLvl w:val="0"/>
    </w:pPr>
  </w:style>
  <w:style w:type="paragraph" w:customStyle="1" w:styleId="Begripsbepalingbeschrijving">
    <w:name w:val="Begripsbepaling beschrijving"/>
    <w:basedOn w:val="broodtekst"/>
    <w:pPr>
      <w:ind w:left="1134"/>
    </w:pPr>
  </w:style>
  <w:style w:type="paragraph" w:customStyle="1" w:styleId="Begripsbepalingterm">
    <w:name w:val="Begripsbepaling term"/>
    <w:basedOn w:val="broodtekst"/>
    <w:pPr>
      <w:numPr>
        <w:numId w:val="12"/>
      </w:numPr>
    </w:pPr>
  </w:style>
  <w:style w:type="paragraph" w:customStyle="1" w:styleId="Comparantenkopje1">
    <w:name w:val="Comparantenkopje1"/>
    <w:basedOn w:val="broodtekst"/>
    <w:next w:val="broodtekst"/>
    <w:pPr>
      <w:numPr>
        <w:numId w:val="7"/>
      </w:numPr>
    </w:pPr>
  </w:style>
  <w:style w:type="paragraph" w:customStyle="1" w:styleId="Mededelingenkopje1">
    <w:name w:val="Mededelingenkopje1"/>
    <w:basedOn w:val="broodtekst"/>
    <w:pPr>
      <w:numPr>
        <w:numId w:val="14"/>
      </w:numPr>
      <w:spacing w:before="240"/>
    </w:pPr>
  </w:style>
  <w:style w:type="paragraph" w:customStyle="1" w:styleId="Mededelingenkopje2">
    <w:name w:val="Mededelingenkopje2"/>
    <w:basedOn w:val="broodtekst"/>
    <w:pPr>
      <w:numPr>
        <w:ilvl w:val="1"/>
        <w:numId w:val="14"/>
      </w:numPr>
    </w:pPr>
  </w:style>
  <w:style w:type="paragraph" w:customStyle="1" w:styleId="Mededelingenkopje3">
    <w:name w:val="Mededelingenkopje3"/>
    <w:basedOn w:val="broodtekst"/>
    <w:pPr>
      <w:numPr>
        <w:ilvl w:val="2"/>
        <w:numId w:val="14"/>
      </w:numPr>
    </w:pPr>
  </w:style>
  <w:style w:type="paragraph" w:customStyle="1" w:styleId="Overwegingenkopje1">
    <w:name w:val="Overwegingenkopje1"/>
    <w:basedOn w:val="broodtekst"/>
    <w:pPr>
      <w:spacing w:before="240"/>
    </w:pPr>
  </w:style>
  <w:style w:type="paragraph" w:customStyle="1" w:styleId="Overwegingentekst2">
    <w:name w:val="Overwegingentekst2"/>
    <w:basedOn w:val="broodtekst"/>
    <w:pPr>
      <w:tabs>
        <w:tab w:val="num" w:pos="454"/>
      </w:tabs>
      <w:ind w:left="1134"/>
    </w:pPr>
  </w:style>
  <w:style w:type="paragraph" w:customStyle="1" w:styleId="Vastegegevens">
    <w:name w:val="Vaste gegevens"/>
    <w:basedOn w:val="broodtekst"/>
    <w:next w:val="Variabelegegevens"/>
    <w:rPr>
      <w:sz w:val="13"/>
    </w:rPr>
  </w:style>
  <w:style w:type="paragraph" w:customStyle="1" w:styleId="Artikelkopje2">
    <w:name w:val="Artikelkopje2"/>
    <w:basedOn w:val="broodtekst"/>
    <w:next w:val="broodtekst"/>
    <w:pPr>
      <w:numPr>
        <w:ilvl w:val="1"/>
        <w:numId w:val="13"/>
      </w:numPr>
      <w:outlineLvl w:val="1"/>
    </w:pPr>
  </w:style>
  <w:style w:type="paragraph" w:customStyle="1" w:styleId="Artikelkopje3">
    <w:name w:val="Artikelkopje3"/>
    <w:basedOn w:val="broodtekst"/>
    <w:next w:val="broodtekst"/>
    <w:pPr>
      <w:numPr>
        <w:ilvl w:val="2"/>
        <w:numId w:val="13"/>
      </w:numPr>
      <w:outlineLvl w:val="2"/>
    </w:pPr>
  </w:style>
  <w:style w:type="paragraph" w:customStyle="1" w:styleId="Opsomming">
    <w:name w:val="Opsomming"/>
    <w:basedOn w:val="broodtekst"/>
    <w:pPr>
      <w:numPr>
        <w:numId w:val="10"/>
      </w:numPr>
      <w:tabs>
        <w:tab w:val="left" w:pos="227"/>
        <w:tab w:val="left" w:pos="454"/>
        <w:tab w:val="left" w:pos="680"/>
        <w:tab w:val="left" w:pos="907"/>
        <w:tab w:val="left" w:pos="1134"/>
        <w:tab w:val="left" w:pos="1361"/>
        <w:tab w:val="left" w:pos="1588"/>
        <w:tab w:val="left" w:pos="1814"/>
        <w:tab w:val="left" w:pos="2041"/>
      </w:tabs>
    </w:pPr>
    <w:rPr>
      <w:noProof/>
    </w:rPr>
  </w:style>
  <w:style w:type="paragraph" w:customStyle="1" w:styleId="Koopobjectkopje1">
    <w:name w:val="Koopobjectkopje1"/>
    <w:basedOn w:val="broodtekst"/>
    <w:next w:val="broodtekst"/>
    <w:pPr>
      <w:numPr>
        <w:numId w:val="8"/>
      </w:numPr>
    </w:pPr>
  </w:style>
  <w:style w:type="paragraph" w:customStyle="1" w:styleId="kop5">
    <w:name w:val="kop 5"/>
    <w:basedOn w:val="broodtekst"/>
    <w:next w:val="broodtekst"/>
    <w:pPr>
      <w:widowControl w:val="0"/>
      <w:numPr>
        <w:numId w:val="9"/>
      </w:numPr>
      <w:spacing w:before="240" w:after="60"/>
    </w:pPr>
    <w:rPr>
      <w:b/>
      <w:i/>
      <w:sz w:val="20"/>
    </w:rPr>
  </w:style>
  <w:style w:type="character" w:customStyle="1" w:styleId="nadrukb">
    <w:name w:val="nadrukb"/>
    <w:rsid w:val="00D93DC4"/>
    <w:rPr>
      <w:i/>
      <w:iCs/>
    </w:rPr>
  </w:style>
  <w:style w:type="paragraph" w:customStyle="1" w:styleId="Voorschriftenkopje1">
    <w:name w:val="Voorschriftenkopje1"/>
    <w:basedOn w:val="broodtekst"/>
    <w:pPr>
      <w:numPr>
        <w:numId w:val="11"/>
      </w:numPr>
      <w:spacing w:before="240"/>
    </w:pPr>
  </w:style>
  <w:style w:type="paragraph" w:customStyle="1" w:styleId="Artikelkopje4">
    <w:name w:val="Artikelkopje4"/>
    <w:basedOn w:val="broodtekst"/>
    <w:next w:val="broodtekst"/>
    <w:pPr>
      <w:numPr>
        <w:ilvl w:val="3"/>
        <w:numId w:val="13"/>
      </w:numPr>
      <w:outlineLvl w:val="3"/>
    </w:pPr>
  </w:style>
  <w:style w:type="paragraph" w:customStyle="1" w:styleId="Bereikbaarheidsregel">
    <w:name w:val="Bereikbaarheidsregel"/>
    <w:basedOn w:val="broodtekst"/>
    <w:pPr>
      <w:spacing w:after="130" w:line="240" w:lineRule="auto"/>
    </w:pPr>
    <w:rPr>
      <w:sz w:val="13"/>
    </w:rPr>
  </w:style>
  <w:style w:type="paragraph" w:customStyle="1" w:styleId="Overwegingenkopje2">
    <w:name w:val="Overwegingenkopje2"/>
    <w:basedOn w:val="broodtekst"/>
    <w:pPr>
      <w:numPr>
        <w:ilvl w:val="1"/>
        <w:numId w:val="15"/>
      </w:numPr>
    </w:pPr>
  </w:style>
  <w:style w:type="paragraph" w:customStyle="1" w:styleId="Overwegingenkopje3">
    <w:name w:val="Overwegingenkopje3"/>
    <w:basedOn w:val="broodtekst"/>
    <w:pPr>
      <w:numPr>
        <w:ilvl w:val="2"/>
        <w:numId w:val="15"/>
      </w:numPr>
    </w:pPr>
  </w:style>
  <w:style w:type="paragraph" w:customStyle="1" w:styleId="Voorschriftenkopje2">
    <w:name w:val="Voorschriftenkopje2"/>
    <w:basedOn w:val="broodtekst"/>
    <w:pPr>
      <w:numPr>
        <w:ilvl w:val="1"/>
        <w:numId w:val="11"/>
      </w:numPr>
    </w:pPr>
  </w:style>
  <w:style w:type="paragraph" w:customStyle="1" w:styleId="Voorschriftenkopje3">
    <w:name w:val="Voorschriftenkopje3"/>
    <w:basedOn w:val="broodtekst"/>
    <w:pPr>
      <w:numPr>
        <w:ilvl w:val="2"/>
        <w:numId w:val="11"/>
      </w:numPr>
    </w:pPr>
  </w:style>
  <w:style w:type="paragraph" w:customStyle="1" w:styleId="Default">
    <w:name w:val="Default"/>
    <w:rsid w:val="00D93DC4"/>
    <w:pPr>
      <w:autoSpaceDE w:val="0"/>
      <w:autoSpaceDN w:val="0"/>
      <w:adjustRightInd w:val="0"/>
    </w:pPr>
    <w:rPr>
      <w:rFonts w:ascii="ONKHDA+VWSyntaxAdobe" w:hAnsi="ONKHDA+VWSyntaxAdobe"/>
      <w:color w:val="000000"/>
      <w:sz w:val="24"/>
      <w:szCs w:val="24"/>
    </w:rPr>
  </w:style>
  <w:style w:type="paragraph" w:styleId="Plattetekstinspringen">
    <w:name w:val="Body Text Indent"/>
    <w:basedOn w:val="Standaard"/>
    <w:rsid w:val="00D93DC4"/>
    <w:pPr>
      <w:spacing w:line="240" w:lineRule="auto"/>
      <w:ind w:firstLine="170"/>
    </w:pPr>
    <w:rPr>
      <w:rFonts w:ascii="Times New Roman" w:hAnsi="Times New Roman"/>
      <w:sz w:val="22"/>
    </w:rPr>
  </w:style>
  <w:style w:type="paragraph" w:customStyle="1" w:styleId="Lijstalinea1">
    <w:name w:val="Lijstalinea1"/>
    <w:basedOn w:val="Standaard"/>
    <w:rsid w:val="0044441B"/>
    <w:pPr>
      <w:spacing w:after="200" w:line="276" w:lineRule="auto"/>
      <w:ind w:left="720"/>
      <w:contextualSpacing/>
    </w:pPr>
    <w:rPr>
      <w:rFonts w:ascii="Calibri" w:hAnsi="Calibri"/>
      <w:sz w:val="22"/>
      <w:szCs w:val="22"/>
      <w:lang w:eastAsia="en-US"/>
    </w:rPr>
  </w:style>
  <w:style w:type="paragraph" w:styleId="Plattetekst">
    <w:name w:val="Body Text"/>
    <w:basedOn w:val="Standaard"/>
    <w:rsid w:val="00977DDC"/>
    <w:pPr>
      <w:spacing w:line="240" w:lineRule="auto"/>
      <w:jc w:val="center"/>
    </w:pPr>
    <w:rPr>
      <w:rFonts w:ascii="Arial" w:eastAsia="Times New Roman" w:hAnsi="Arial"/>
      <w:sz w:val="22"/>
    </w:rPr>
  </w:style>
  <w:style w:type="paragraph" w:customStyle="1" w:styleId="al">
    <w:name w:val="al"/>
    <w:basedOn w:val="Standaard"/>
    <w:rsid w:val="00687841"/>
    <w:pPr>
      <w:spacing w:before="100" w:beforeAutospacing="1" w:after="100" w:afterAutospacing="1" w:line="240" w:lineRule="auto"/>
    </w:pPr>
    <w:rPr>
      <w:rFonts w:ascii="Times New Roman" w:eastAsia="Times New Roman" w:hAnsi="Times New Roman"/>
      <w:sz w:val="24"/>
    </w:rPr>
  </w:style>
  <w:style w:type="paragraph" w:styleId="Normaalweb">
    <w:name w:val="Normal (Web)"/>
    <w:basedOn w:val="Standaard"/>
    <w:rsid w:val="009F1A43"/>
    <w:pPr>
      <w:spacing w:before="100" w:beforeAutospacing="1" w:after="100" w:afterAutospacing="1" w:line="240" w:lineRule="auto"/>
    </w:pPr>
    <w:rPr>
      <w:rFonts w:ascii="Times New Roman" w:eastAsia="Times New Roman" w:hAnsi="Times New Roman"/>
      <w:sz w:val="24"/>
    </w:rPr>
  </w:style>
  <w:style w:type="character" w:styleId="Verwijzingopmerking">
    <w:name w:val="annotation reference"/>
    <w:semiHidden/>
    <w:rsid w:val="005863F5"/>
    <w:rPr>
      <w:sz w:val="16"/>
      <w:szCs w:val="16"/>
    </w:rPr>
  </w:style>
  <w:style w:type="paragraph" w:styleId="Tekstopmerking">
    <w:name w:val="annotation text"/>
    <w:basedOn w:val="Standaard"/>
    <w:semiHidden/>
    <w:rsid w:val="005863F5"/>
    <w:rPr>
      <w:sz w:val="20"/>
      <w:szCs w:val="20"/>
    </w:rPr>
  </w:style>
  <w:style w:type="paragraph" w:styleId="Onderwerpvanopmerking">
    <w:name w:val="annotation subject"/>
    <w:basedOn w:val="Tekstopmerking"/>
    <w:next w:val="Tekstopmerking"/>
    <w:semiHidden/>
    <w:rsid w:val="005863F5"/>
    <w:rPr>
      <w:b/>
      <w:bCs/>
    </w:rPr>
  </w:style>
  <w:style w:type="paragraph" w:customStyle="1" w:styleId="lidlabeled">
    <w:name w:val="lid labeled"/>
    <w:basedOn w:val="Standaard"/>
    <w:rsid w:val="00B22090"/>
    <w:pPr>
      <w:spacing w:before="100" w:beforeAutospacing="1" w:after="100" w:afterAutospacing="1" w:line="240" w:lineRule="auto"/>
    </w:pPr>
    <w:rPr>
      <w:rFonts w:ascii="Times New Roman" w:eastAsia="Times New Roman" w:hAnsi="Times New Roman"/>
      <w:sz w:val="24"/>
    </w:rPr>
  </w:style>
  <w:style w:type="character" w:customStyle="1" w:styleId="lidnr">
    <w:name w:val="lidnr"/>
    <w:basedOn w:val="Standaardalinea-lettertype"/>
    <w:rsid w:val="00B22090"/>
  </w:style>
  <w:style w:type="paragraph" w:styleId="Revisie">
    <w:name w:val="Revision"/>
    <w:hidden/>
    <w:uiPriority w:val="99"/>
    <w:semiHidden/>
    <w:rsid w:val="00ED145F"/>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4185">
      <w:bodyDiv w:val="1"/>
      <w:marLeft w:val="0"/>
      <w:marRight w:val="0"/>
      <w:marTop w:val="0"/>
      <w:marBottom w:val="0"/>
      <w:divBdr>
        <w:top w:val="none" w:sz="0" w:space="0" w:color="auto"/>
        <w:left w:val="none" w:sz="0" w:space="0" w:color="auto"/>
        <w:bottom w:val="none" w:sz="0" w:space="0" w:color="auto"/>
        <w:right w:val="none" w:sz="0" w:space="0" w:color="auto"/>
      </w:divBdr>
      <w:divsChild>
        <w:div w:id="123812715">
          <w:marLeft w:val="0"/>
          <w:marRight w:val="0"/>
          <w:marTop w:val="0"/>
          <w:marBottom w:val="0"/>
          <w:divBdr>
            <w:top w:val="none" w:sz="0" w:space="0" w:color="auto"/>
            <w:left w:val="none" w:sz="0" w:space="0" w:color="auto"/>
            <w:bottom w:val="none" w:sz="0" w:space="0" w:color="auto"/>
            <w:right w:val="none" w:sz="0" w:space="0" w:color="auto"/>
          </w:divBdr>
          <w:divsChild>
            <w:div w:id="282804939">
              <w:marLeft w:val="0"/>
              <w:marRight w:val="0"/>
              <w:marTop w:val="0"/>
              <w:marBottom w:val="0"/>
              <w:divBdr>
                <w:top w:val="none" w:sz="0" w:space="0" w:color="auto"/>
                <w:left w:val="none" w:sz="0" w:space="0" w:color="auto"/>
                <w:bottom w:val="none" w:sz="0" w:space="0" w:color="auto"/>
                <w:right w:val="none" w:sz="0" w:space="0" w:color="auto"/>
              </w:divBdr>
              <w:divsChild>
                <w:div w:id="707341752">
                  <w:marLeft w:val="0"/>
                  <w:marRight w:val="0"/>
                  <w:marTop w:val="0"/>
                  <w:marBottom w:val="0"/>
                  <w:divBdr>
                    <w:top w:val="none" w:sz="0" w:space="0" w:color="auto"/>
                    <w:left w:val="none" w:sz="0" w:space="0" w:color="auto"/>
                    <w:bottom w:val="none" w:sz="0" w:space="0" w:color="auto"/>
                    <w:right w:val="none" w:sz="0" w:space="0" w:color="auto"/>
                  </w:divBdr>
                  <w:divsChild>
                    <w:div w:id="2087217881">
                      <w:marLeft w:val="0"/>
                      <w:marRight w:val="0"/>
                      <w:marTop w:val="0"/>
                      <w:marBottom w:val="0"/>
                      <w:divBdr>
                        <w:top w:val="none" w:sz="0" w:space="0" w:color="auto"/>
                        <w:left w:val="none" w:sz="0" w:space="0" w:color="auto"/>
                        <w:bottom w:val="none" w:sz="0" w:space="0" w:color="auto"/>
                        <w:right w:val="none" w:sz="0" w:space="0" w:color="auto"/>
                      </w:divBdr>
                      <w:divsChild>
                        <w:div w:id="1796749466">
                          <w:marLeft w:val="0"/>
                          <w:marRight w:val="0"/>
                          <w:marTop w:val="0"/>
                          <w:marBottom w:val="0"/>
                          <w:divBdr>
                            <w:top w:val="none" w:sz="0" w:space="0" w:color="auto"/>
                            <w:left w:val="none" w:sz="0" w:space="0" w:color="auto"/>
                            <w:bottom w:val="none" w:sz="0" w:space="0" w:color="auto"/>
                            <w:right w:val="none" w:sz="0" w:space="0" w:color="auto"/>
                          </w:divBdr>
                          <w:divsChild>
                            <w:div w:id="9006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14605">
      <w:bodyDiv w:val="1"/>
      <w:marLeft w:val="0"/>
      <w:marRight w:val="0"/>
      <w:marTop w:val="0"/>
      <w:marBottom w:val="0"/>
      <w:divBdr>
        <w:top w:val="none" w:sz="0" w:space="0" w:color="auto"/>
        <w:left w:val="none" w:sz="0" w:space="0" w:color="auto"/>
        <w:bottom w:val="none" w:sz="0" w:space="0" w:color="auto"/>
        <w:right w:val="none" w:sz="0" w:space="0" w:color="auto"/>
      </w:divBdr>
      <w:divsChild>
        <w:div w:id="736247619">
          <w:marLeft w:val="0"/>
          <w:marRight w:val="0"/>
          <w:marTop w:val="0"/>
          <w:marBottom w:val="0"/>
          <w:divBdr>
            <w:top w:val="none" w:sz="0" w:space="0" w:color="auto"/>
            <w:left w:val="none" w:sz="0" w:space="0" w:color="auto"/>
            <w:bottom w:val="none" w:sz="0" w:space="0" w:color="auto"/>
            <w:right w:val="none" w:sz="0" w:space="0" w:color="auto"/>
          </w:divBdr>
          <w:divsChild>
            <w:div w:id="1841117489">
              <w:marLeft w:val="0"/>
              <w:marRight w:val="0"/>
              <w:marTop w:val="0"/>
              <w:marBottom w:val="0"/>
              <w:divBdr>
                <w:top w:val="none" w:sz="0" w:space="0" w:color="auto"/>
                <w:left w:val="none" w:sz="0" w:space="0" w:color="auto"/>
                <w:bottom w:val="none" w:sz="0" w:space="0" w:color="auto"/>
                <w:right w:val="none" w:sz="0" w:space="0" w:color="auto"/>
              </w:divBdr>
              <w:divsChild>
                <w:div w:id="247421144">
                  <w:marLeft w:val="0"/>
                  <w:marRight w:val="0"/>
                  <w:marTop w:val="0"/>
                  <w:marBottom w:val="0"/>
                  <w:divBdr>
                    <w:top w:val="none" w:sz="0" w:space="0" w:color="auto"/>
                    <w:left w:val="none" w:sz="0" w:space="0" w:color="auto"/>
                    <w:bottom w:val="none" w:sz="0" w:space="0" w:color="auto"/>
                    <w:right w:val="none" w:sz="0" w:space="0" w:color="auto"/>
                  </w:divBdr>
                  <w:divsChild>
                    <w:div w:id="1465082066">
                      <w:marLeft w:val="0"/>
                      <w:marRight w:val="0"/>
                      <w:marTop w:val="0"/>
                      <w:marBottom w:val="0"/>
                      <w:divBdr>
                        <w:top w:val="none" w:sz="0" w:space="0" w:color="auto"/>
                        <w:left w:val="none" w:sz="0" w:space="0" w:color="auto"/>
                        <w:bottom w:val="none" w:sz="0" w:space="0" w:color="auto"/>
                        <w:right w:val="none" w:sz="0" w:space="0" w:color="auto"/>
                      </w:divBdr>
                      <w:divsChild>
                        <w:div w:id="1234855108">
                          <w:marLeft w:val="0"/>
                          <w:marRight w:val="0"/>
                          <w:marTop w:val="0"/>
                          <w:marBottom w:val="0"/>
                          <w:divBdr>
                            <w:top w:val="none" w:sz="0" w:space="0" w:color="auto"/>
                            <w:left w:val="none" w:sz="0" w:space="0" w:color="auto"/>
                            <w:bottom w:val="none" w:sz="0" w:space="0" w:color="auto"/>
                            <w:right w:val="none" w:sz="0" w:space="0" w:color="auto"/>
                          </w:divBdr>
                          <w:divsChild>
                            <w:div w:id="20478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02191">
      <w:bodyDiv w:val="1"/>
      <w:marLeft w:val="0"/>
      <w:marRight w:val="0"/>
      <w:marTop w:val="0"/>
      <w:marBottom w:val="0"/>
      <w:divBdr>
        <w:top w:val="none" w:sz="0" w:space="0" w:color="auto"/>
        <w:left w:val="none" w:sz="0" w:space="0" w:color="auto"/>
        <w:bottom w:val="none" w:sz="0" w:space="0" w:color="auto"/>
        <w:right w:val="none" w:sz="0" w:space="0" w:color="auto"/>
      </w:divBdr>
    </w:div>
    <w:div w:id="1332365630">
      <w:bodyDiv w:val="1"/>
      <w:marLeft w:val="0"/>
      <w:marRight w:val="0"/>
      <w:marTop w:val="0"/>
      <w:marBottom w:val="0"/>
      <w:divBdr>
        <w:top w:val="none" w:sz="0" w:space="0" w:color="auto"/>
        <w:left w:val="none" w:sz="0" w:space="0" w:color="auto"/>
        <w:bottom w:val="none" w:sz="0" w:space="0" w:color="auto"/>
        <w:right w:val="none" w:sz="0" w:space="0" w:color="auto"/>
      </w:divBdr>
      <w:divsChild>
        <w:div w:id="1630553332">
          <w:marLeft w:val="0"/>
          <w:marRight w:val="0"/>
          <w:marTop w:val="0"/>
          <w:marBottom w:val="0"/>
          <w:divBdr>
            <w:top w:val="none" w:sz="0" w:space="0" w:color="auto"/>
            <w:left w:val="none" w:sz="0" w:space="0" w:color="auto"/>
            <w:bottom w:val="none" w:sz="0" w:space="0" w:color="auto"/>
            <w:right w:val="none" w:sz="0" w:space="0" w:color="auto"/>
          </w:divBdr>
          <w:divsChild>
            <w:div w:id="2053460680">
              <w:marLeft w:val="0"/>
              <w:marRight w:val="0"/>
              <w:marTop w:val="0"/>
              <w:marBottom w:val="0"/>
              <w:divBdr>
                <w:top w:val="none" w:sz="0" w:space="0" w:color="auto"/>
                <w:left w:val="none" w:sz="0" w:space="0" w:color="auto"/>
                <w:bottom w:val="none" w:sz="0" w:space="0" w:color="auto"/>
                <w:right w:val="none" w:sz="0" w:space="0" w:color="auto"/>
              </w:divBdr>
              <w:divsChild>
                <w:div w:id="2026396701">
                  <w:marLeft w:val="0"/>
                  <w:marRight w:val="0"/>
                  <w:marTop w:val="0"/>
                  <w:marBottom w:val="0"/>
                  <w:divBdr>
                    <w:top w:val="none" w:sz="0" w:space="0" w:color="auto"/>
                    <w:left w:val="none" w:sz="0" w:space="0" w:color="auto"/>
                    <w:bottom w:val="none" w:sz="0" w:space="0" w:color="auto"/>
                    <w:right w:val="none" w:sz="0" w:space="0" w:color="auto"/>
                  </w:divBdr>
                  <w:divsChild>
                    <w:div w:id="754474040">
                      <w:marLeft w:val="0"/>
                      <w:marRight w:val="0"/>
                      <w:marTop w:val="0"/>
                      <w:marBottom w:val="0"/>
                      <w:divBdr>
                        <w:top w:val="none" w:sz="0" w:space="0" w:color="auto"/>
                        <w:left w:val="none" w:sz="0" w:space="0" w:color="auto"/>
                        <w:bottom w:val="none" w:sz="0" w:space="0" w:color="auto"/>
                        <w:right w:val="none" w:sz="0" w:space="0" w:color="auto"/>
                      </w:divBdr>
                      <w:divsChild>
                        <w:div w:id="153421479">
                          <w:marLeft w:val="0"/>
                          <w:marRight w:val="0"/>
                          <w:marTop w:val="0"/>
                          <w:marBottom w:val="0"/>
                          <w:divBdr>
                            <w:top w:val="none" w:sz="0" w:space="0" w:color="auto"/>
                            <w:left w:val="none" w:sz="0" w:space="0" w:color="auto"/>
                            <w:bottom w:val="none" w:sz="0" w:space="0" w:color="auto"/>
                            <w:right w:val="none" w:sz="0" w:space="0" w:color="auto"/>
                          </w:divBdr>
                          <w:divsChild>
                            <w:div w:id="1847086296">
                              <w:marLeft w:val="0"/>
                              <w:marRight w:val="0"/>
                              <w:marTop w:val="0"/>
                              <w:marBottom w:val="0"/>
                              <w:divBdr>
                                <w:top w:val="none" w:sz="0" w:space="0" w:color="auto"/>
                                <w:left w:val="none" w:sz="0" w:space="0" w:color="auto"/>
                                <w:bottom w:val="none" w:sz="0" w:space="0" w:color="auto"/>
                                <w:right w:val="none" w:sz="0" w:space="0" w:color="auto"/>
                              </w:divBdr>
                              <w:divsChild>
                                <w:div w:id="4054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331267">
      <w:bodyDiv w:val="1"/>
      <w:marLeft w:val="0"/>
      <w:marRight w:val="0"/>
      <w:marTop w:val="0"/>
      <w:marBottom w:val="0"/>
      <w:divBdr>
        <w:top w:val="none" w:sz="0" w:space="0" w:color="auto"/>
        <w:left w:val="none" w:sz="0" w:space="0" w:color="auto"/>
        <w:bottom w:val="none" w:sz="0" w:space="0" w:color="auto"/>
        <w:right w:val="none" w:sz="0" w:space="0" w:color="auto"/>
      </w:divBdr>
      <w:divsChild>
        <w:div w:id="619579531">
          <w:marLeft w:val="0"/>
          <w:marRight w:val="0"/>
          <w:marTop w:val="0"/>
          <w:marBottom w:val="0"/>
          <w:divBdr>
            <w:top w:val="none" w:sz="0" w:space="0" w:color="auto"/>
            <w:left w:val="none" w:sz="0" w:space="0" w:color="auto"/>
            <w:bottom w:val="none" w:sz="0" w:space="0" w:color="auto"/>
            <w:right w:val="none" w:sz="0" w:space="0" w:color="auto"/>
          </w:divBdr>
          <w:divsChild>
            <w:div w:id="433791690">
              <w:marLeft w:val="0"/>
              <w:marRight w:val="0"/>
              <w:marTop w:val="0"/>
              <w:marBottom w:val="0"/>
              <w:divBdr>
                <w:top w:val="none" w:sz="0" w:space="0" w:color="auto"/>
                <w:left w:val="none" w:sz="0" w:space="0" w:color="auto"/>
                <w:bottom w:val="none" w:sz="0" w:space="0" w:color="auto"/>
                <w:right w:val="none" w:sz="0" w:space="0" w:color="auto"/>
              </w:divBdr>
              <w:divsChild>
                <w:div w:id="1773014244">
                  <w:marLeft w:val="0"/>
                  <w:marRight w:val="0"/>
                  <w:marTop w:val="0"/>
                  <w:marBottom w:val="0"/>
                  <w:divBdr>
                    <w:top w:val="none" w:sz="0" w:space="0" w:color="auto"/>
                    <w:left w:val="none" w:sz="0" w:space="0" w:color="auto"/>
                    <w:bottom w:val="none" w:sz="0" w:space="0" w:color="auto"/>
                    <w:right w:val="none" w:sz="0" w:space="0" w:color="auto"/>
                  </w:divBdr>
                  <w:divsChild>
                    <w:div w:id="90668987">
                      <w:marLeft w:val="0"/>
                      <w:marRight w:val="0"/>
                      <w:marTop w:val="0"/>
                      <w:marBottom w:val="0"/>
                      <w:divBdr>
                        <w:top w:val="none" w:sz="0" w:space="0" w:color="auto"/>
                        <w:left w:val="none" w:sz="0" w:space="0" w:color="auto"/>
                        <w:bottom w:val="none" w:sz="0" w:space="0" w:color="auto"/>
                        <w:right w:val="none" w:sz="0" w:space="0" w:color="auto"/>
                      </w:divBdr>
                      <w:divsChild>
                        <w:div w:id="274365352">
                          <w:marLeft w:val="0"/>
                          <w:marRight w:val="0"/>
                          <w:marTop w:val="0"/>
                          <w:marBottom w:val="0"/>
                          <w:divBdr>
                            <w:top w:val="none" w:sz="0" w:space="0" w:color="auto"/>
                            <w:left w:val="none" w:sz="0" w:space="0" w:color="auto"/>
                            <w:bottom w:val="none" w:sz="0" w:space="0" w:color="auto"/>
                            <w:right w:val="none" w:sz="0" w:space="0" w:color="auto"/>
                          </w:divBdr>
                          <w:divsChild>
                            <w:div w:id="1962882706">
                              <w:marLeft w:val="0"/>
                              <w:marRight w:val="0"/>
                              <w:marTop w:val="0"/>
                              <w:marBottom w:val="0"/>
                              <w:divBdr>
                                <w:top w:val="none" w:sz="0" w:space="0" w:color="auto"/>
                                <w:left w:val="none" w:sz="0" w:space="0" w:color="auto"/>
                                <w:bottom w:val="none" w:sz="0" w:space="0" w:color="auto"/>
                                <w:right w:val="none" w:sz="0" w:space="0" w:color="auto"/>
                              </w:divBdr>
                              <w:divsChild>
                                <w:div w:id="32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6336">
      <w:bodyDiv w:val="1"/>
      <w:marLeft w:val="0"/>
      <w:marRight w:val="0"/>
      <w:marTop w:val="0"/>
      <w:marBottom w:val="0"/>
      <w:divBdr>
        <w:top w:val="none" w:sz="0" w:space="0" w:color="auto"/>
        <w:left w:val="none" w:sz="0" w:space="0" w:color="auto"/>
        <w:bottom w:val="none" w:sz="0" w:space="0" w:color="auto"/>
        <w:right w:val="none" w:sz="0" w:space="0" w:color="auto"/>
      </w:divBdr>
    </w:div>
    <w:div w:id="1798722183">
      <w:bodyDiv w:val="1"/>
      <w:marLeft w:val="300"/>
      <w:marRight w:val="0"/>
      <w:marTop w:val="0"/>
      <w:marBottom w:val="0"/>
      <w:divBdr>
        <w:top w:val="none" w:sz="0" w:space="0" w:color="auto"/>
        <w:left w:val="none" w:sz="0" w:space="0" w:color="auto"/>
        <w:bottom w:val="none" w:sz="0" w:space="0" w:color="auto"/>
        <w:right w:val="none" w:sz="0" w:space="0" w:color="auto"/>
      </w:divBdr>
      <w:divsChild>
        <w:div w:id="622343228">
          <w:marLeft w:val="0"/>
          <w:marRight w:val="0"/>
          <w:marTop w:val="0"/>
          <w:marBottom w:val="0"/>
          <w:divBdr>
            <w:top w:val="none" w:sz="0" w:space="0" w:color="auto"/>
            <w:left w:val="none" w:sz="0" w:space="0" w:color="auto"/>
            <w:bottom w:val="none" w:sz="0" w:space="0" w:color="auto"/>
            <w:right w:val="none" w:sz="0" w:space="0" w:color="auto"/>
          </w:divBdr>
          <w:divsChild>
            <w:div w:id="754087185">
              <w:marLeft w:val="0"/>
              <w:marRight w:val="0"/>
              <w:marTop w:val="0"/>
              <w:marBottom w:val="0"/>
              <w:divBdr>
                <w:top w:val="none" w:sz="0" w:space="0" w:color="auto"/>
                <w:left w:val="none" w:sz="0" w:space="0" w:color="auto"/>
                <w:bottom w:val="none" w:sz="0" w:space="0" w:color="auto"/>
                <w:right w:val="none" w:sz="0" w:space="0" w:color="auto"/>
              </w:divBdr>
              <w:divsChild>
                <w:div w:id="992217330">
                  <w:marLeft w:val="0"/>
                  <w:marRight w:val="0"/>
                  <w:marTop w:val="0"/>
                  <w:marBottom w:val="0"/>
                  <w:divBdr>
                    <w:top w:val="none" w:sz="0" w:space="0" w:color="auto"/>
                    <w:left w:val="none" w:sz="0" w:space="0" w:color="auto"/>
                    <w:bottom w:val="none" w:sz="0" w:space="0" w:color="auto"/>
                    <w:right w:val="none" w:sz="0" w:space="0" w:color="auto"/>
                  </w:divBdr>
                  <w:divsChild>
                    <w:div w:id="563375894">
                      <w:marLeft w:val="0"/>
                      <w:marRight w:val="0"/>
                      <w:marTop w:val="0"/>
                      <w:marBottom w:val="0"/>
                      <w:divBdr>
                        <w:top w:val="none" w:sz="0" w:space="0" w:color="auto"/>
                        <w:left w:val="none" w:sz="0" w:space="0" w:color="auto"/>
                        <w:bottom w:val="none" w:sz="0" w:space="0" w:color="auto"/>
                        <w:right w:val="none" w:sz="0" w:space="0" w:color="auto"/>
                      </w:divBdr>
                      <w:divsChild>
                        <w:div w:id="615258888">
                          <w:marLeft w:val="0"/>
                          <w:marRight w:val="0"/>
                          <w:marTop w:val="0"/>
                          <w:marBottom w:val="0"/>
                          <w:divBdr>
                            <w:top w:val="none" w:sz="0" w:space="0" w:color="auto"/>
                            <w:left w:val="none" w:sz="0" w:space="0" w:color="auto"/>
                            <w:bottom w:val="none" w:sz="0" w:space="0" w:color="auto"/>
                            <w:right w:val="none" w:sz="0" w:space="0" w:color="auto"/>
                          </w:divBdr>
                          <w:divsChild>
                            <w:div w:id="197163287">
                              <w:marLeft w:val="0"/>
                              <w:marRight w:val="0"/>
                              <w:marTop w:val="0"/>
                              <w:marBottom w:val="0"/>
                              <w:divBdr>
                                <w:top w:val="none" w:sz="0" w:space="0" w:color="auto"/>
                                <w:left w:val="none" w:sz="0" w:space="0" w:color="auto"/>
                                <w:bottom w:val="none" w:sz="0" w:space="0" w:color="auto"/>
                                <w:right w:val="none" w:sz="0" w:space="0" w:color="auto"/>
                              </w:divBdr>
                              <w:divsChild>
                                <w:div w:id="1548057435">
                                  <w:marLeft w:val="0"/>
                                  <w:marRight w:val="0"/>
                                  <w:marTop w:val="0"/>
                                  <w:marBottom w:val="0"/>
                                  <w:divBdr>
                                    <w:top w:val="none" w:sz="0" w:space="0" w:color="auto"/>
                                    <w:left w:val="none" w:sz="0" w:space="0" w:color="auto"/>
                                    <w:bottom w:val="none" w:sz="0" w:space="0" w:color="auto"/>
                                    <w:right w:val="none" w:sz="0" w:space="0" w:color="auto"/>
                                  </w:divBdr>
                                  <w:divsChild>
                                    <w:div w:id="7989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oket.rechtspraak.nl/bestuursrech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rief" ma:contentTypeID="0x010100FD61BF4506FB2A409346F464310142F903006C4A01268E0F7442941FED573A952933" ma:contentTypeVersion="12" ma:contentTypeDescription="RWS brief zonder workflow" ma:contentTypeScope="" ma:versionID="1bdecd4cb9105776e08415fc08ef7834">
  <xsd:schema xmlns:xsd="http://www.w3.org/2001/XMLSchema" xmlns:p="http://schemas.microsoft.com/office/2006/metadata/properties" xmlns:ns2="http://schemas.microsoft.com/sharepoint/v3/fields" xmlns:ns3="93331081-eed1-4b52-85f9-6ed5102967d8" xmlns:ns4="a386cf92-06c1-40f7-8a7b-7213dfc71e47" targetNamespace="http://schemas.microsoft.com/office/2006/metadata/properties" ma:root="true" ma:fieldsID="8a51a2365aa5d8db2adc99f2f5f709c3" ns2:_="" ns3:_="" ns4:_="">
    <xsd:import namespace="http://schemas.microsoft.com/sharepoint/v3/fields"/>
    <xsd:import namespace="93331081-eed1-4b52-85f9-6ed5102967d8"/>
    <xsd:import namespace="a386cf92-06c1-40f7-8a7b-7213dfc71e47"/>
    <xsd:element name="properties">
      <xsd:complexType>
        <xsd:sequence>
          <xsd:element name="documentManagement">
            <xsd:complexType>
              <xsd:all>
                <xsd:element ref="ns2:_Publisher" minOccurs="0"/>
                <xsd:element ref="ns3:Publicatie_x0020_datum" minOccurs="0"/>
                <xsd:element ref="ns3:Document_x0020_status12"/>
                <xsd:element ref="ns3:Samenvatting" minOccurs="0"/>
                <xsd:element ref="ns4:Naam_x0020_Intranetpagina"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2" nillable="true" ma:displayName="Uitgever" ma:description="De persoon, organisatie of service die deze bron heeft gepubliceerd" ma:internalName="_Publisher">
      <xsd:simpleType>
        <xsd:restriction base="dms:Text"/>
      </xsd:simpleType>
    </xsd:element>
  </xsd:schema>
  <xsd:schema xmlns:xsd="http://www.w3.org/2001/XMLSchema" xmlns:dms="http://schemas.microsoft.com/office/2006/documentManagement/types" targetNamespace="93331081-eed1-4b52-85f9-6ed5102967d8" elementFormDefault="qualified">
    <xsd:import namespace="http://schemas.microsoft.com/office/2006/documentManagement/types"/>
    <xsd:element name="Publicatie_x0020_datum" ma:index="3" nillable="true" ma:displayName="Publicatie datum" ma:default="[today]" ma:description="Datum van vandaag, indien anders aanpassen" ma:format="DateOnly" ma:internalName="Publicatie_x0020_datum">
      <xsd:simpleType>
        <xsd:restriction base="dms:DateTime"/>
      </xsd:simpleType>
    </xsd:element>
    <xsd:element name="Document_x0020_status12" ma:index="5" ma:displayName="Document status" ma:default="Definitief" ma:format="Dropdown" ma:internalName="Document_x0020_status12">
      <xsd:simpleType>
        <xsd:restriction base="dms:Choice">
          <xsd:enumeration value="Concept"/>
          <xsd:enumeration value="Definitief"/>
        </xsd:restriction>
      </xsd:simpleType>
    </xsd:element>
    <xsd:element name="Samenvatting" ma:index="6" nillable="true" ma:displayName="Samenvatting" ma:default="" ma:description="Geef hier een korte omschrijving van de inhoud op" ma:internalName="Samenvatting">
      <xsd:simpleType>
        <xsd:restriction base="dms:Note"/>
      </xsd:simpleType>
    </xsd:element>
  </xsd:schema>
  <xsd:schema xmlns:xsd="http://www.w3.org/2001/XMLSchema" xmlns:dms="http://schemas.microsoft.com/office/2006/documentManagement/types" targetNamespace="a386cf92-06c1-40f7-8a7b-7213dfc71e47" elementFormDefault="qualified">
    <xsd:import namespace="http://schemas.microsoft.com/office/2006/documentManagement/types"/>
    <xsd:element name="Naam_x0020_Intranetpagina" ma:index="15" nillable="true" ma:displayName="Naam Intranetpagina" ma:internalName="Naam_x0020_Intranetpagi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eur"/>
        <xsd:element ref="dcterms:created" minOccurs="0" maxOccurs="1"/>
        <xsd:element ref="dc:identifier" minOccurs="0" maxOccurs="1"/>
        <xsd:element name="contentType" minOccurs="0" maxOccurs="1" type="xsd:string" ma:index="9" ma:displayName="Inhoudstype" ma:readOnly="true"/>
        <xsd:element ref="dc:title" minOccurs="0" maxOccurs="1" ma:index="0" ma:displayName="Titel"/>
        <xsd:element ref="dc:subject" minOccurs="0" maxOccurs="1" ma:index="14" ma:displayName="Onderwerp"/>
        <xsd:element ref="dc:description" minOccurs="0" maxOccurs="1"/>
        <xsd:element name="keywords" minOccurs="0" maxOccurs="1" type="xsd:string" ma:index="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12 xmlns="93331081-eed1-4b52-85f9-6ed5102967d8">Definitief</Document_x0020_status12>
    <_Publisher xmlns="http://schemas.microsoft.com/sharepoint/v3/fields" xsi:nil="true"/>
    <Samenvatting xmlns="93331081-eed1-4b52-85f9-6ed5102967d8" xsi:nil="true"/>
    <Naam_x0020_Intranetpagina xmlns="a386cf92-06c1-40f7-8a7b-7213dfc71e47">Modelprojectplan versie  2017</Naam_x0020_Intranetpagina>
    <Publicatie_x0020_datum xmlns="93331081-eed1-4b52-85f9-6ed5102967d8">2018-07-08T22:00:00+00:00</Publicatie_x0020_datum>
  </documentManagement>
</p:properties>
</file>

<file path=customXml/itemProps1.xml><?xml version="1.0" encoding="utf-8"?>
<ds:datastoreItem xmlns:ds="http://schemas.openxmlformats.org/officeDocument/2006/customXml" ds:itemID="{0F017977-CA89-43BA-8DDC-5DEE4B827075}"/>
</file>

<file path=customXml/itemProps2.xml><?xml version="1.0" encoding="utf-8"?>
<ds:datastoreItem xmlns:ds="http://schemas.openxmlformats.org/officeDocument/2006/customXml" ds:itemID="{1357109B-0F0F-4AAA-B770-21BAC88B8E79}"/>
</file>

<file path=customXml/itemProps3.xml><?xml version="1.0" encoding="utf-8"?>
<ds:datastoreItem xmlns:ds="http://schemas.openxmlformats.org/officeDocument/2006/customXml" ds:itemID="{C9EF89A8-F6A8-480C-8132-36085CA769BC}"/>
</file>

<file path=customXml/itemProps4.xml><?xml version="1.0" encoding="utf-8"?>
<ds:datastoreItem xmlns:ds="http://schemas.openxmlformats.org/officeDocument/2006/customXml" ds:itemID="{2150ADD3-E375-487C-B1BA-DF4F494BB09E}"/>
</file>

<file path=docProps/app.xml><?xml version="1.0" encoding="utf-8"?>
<Properties xmlns="http://schemas.openxmlformats.org/officeDocument/2006/extended-properties" xmlns:vt="http://schemas.openxmlformats.org/officeDocument/2006/docPropsVTypes">
  <Template>Normal</Template>
  <TotalTime>0</TotalTime>
  <Pages>24</Pages>
  <Words>7172</Words>
  <Characters>42610</Characters>
  <Application>Microsoft Office Word</Application>
  <DocSecurity>4</DocSecurity>
  <Lines>355</Lines>
  <Paragraphs>99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49683</CharactersWithSpaces>
  <SharedDoc>false</SharedDoc>
  <HLinks>
    <vt:vector size="6" baseType="variant">
      <vt:variant>
        <vt:i4>1835013</vt:i4>
      </vt:variant>
      <vt:variant>
        <vt:i4>12</vt:i4>
      </vt:variant>
      <vt:variant>
        <vt:i4>0</vt:i4>
      </vt:variant>
      <vt:variant>
        <vt:i4>5</vt:i4>
      </vt:variant>
      <vt:variant>
        <vt:lpwstr>http://loket.rechtspraak.nl/bestuursrecht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K&amp;E Waterrecht </dc:subject>
  <dc:creator>cdr_hoornc</dc:creator>
  <cp:keywords/>
  <cp:lastModifiedBy>Geerdink, Rosalinde (CD)</cp:lastModifiedBy>
  <cp:revision>2</cp:revision>
  <cp:lastPrinted>2017-10-03T10:56:00Z</cp:lastPrinted>
  <dcterms:created xsi:type="dcterms:W3CDTF">2017-11-01T12:41:00Z</dcterms:created>
  <dcterms:modified xsi:type="dcterms:W3CDTF">2017-11-01T12:41:00Z</dcterms:modified>
  <cp:contentType>Brief</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um">
    <vt:lpwstr>Datum</vt:lpwstr>
  </property>
  <property fmtid="{D5CDD505-2E9C-101B-9397-08002B2CF9AE}" pid="3" name="datum">
    <vt:lpwstr>25 mei 2009</vt:lpwstr>
  </property>
  <property fmtid="{D5CDD505-2E9C-101B-9397-08002B2CF9AE}" pid="4" name="nummer">
    <vt:lpwstr>nummer</vt:lpwstr>
  </property>
  <property fmtid="{D5CDD505-2E9C-101B-9397-08002B2CF9AE}" pid="5" name="_nummer">
    <vt:lpwstr>_nummer</vt:lpwstr>
  </property>
  <property fmtid="{D5CDD505-2E9C-101B-9397-08002B2CF9AE}" pid="6" name="onderwerp">
    <vt:lpwstr>projectplan voor {onderwerp}</vt:lpwstr>
  </property>
  <property fmtid="{D5CDD505-2E9C-101B-9397-08002B2CF9AE}" pid="7" name="_onderwerp">
    <vt:lpwstr>Onderwerp</vt:lpwstr>
  </property>
  <property fmtid="{D5CDD505-2E9C-101B-9397-08002B2CF9AE}" pid="8" name="_pagina">
    <vt:lpwstr>Pagina</vt:lpwstr>
  </property>
  <property fmtid="{D5CDD505-2E9C-101B-9397-08002B2CF9AE}" pid="9" name="_van">
    <vt:lpwstr>van</vt:lpwstr>
  </property>
  <property fmtid="{D5CDD505-2E9C-101B-9397-08002B2CF9AE}" pid="10" name="_nummervolg">
    <vt:lpwstr>Nummer</vt:lpwstr>
  </property>
  <property fmtid="{D5CDD505-2E9C-101B-9397-08002B2CF9AE}" pid="11" name="nummer-txt">
    <vt:lpwstr>-_x000d_
</vt:lpwstr>
  </property>
  <property fmtid="{D5CDD505-2E9C-101B-9397-08002B2CF9AE}" pid="12" name="LogoDenyAt_Logo">
    <vt:lpwstr>2-</vt:lpwstr>
  </property>
  <property fmtid="{D5CDD505-2E9C-101B-9397-08002B2CF9AE}" pid="13" name="betreft">
    <vt:lpwstr>betreft</vt:lpwstr>
  </property>
  <property fmtid="{D5CDD505-2E9C-101B-9397-08002B2CF9AE}" pid="14" name="_nummervoor">
    <vt:lpwstr>Nummer_x000d_
</vt:lpwstr>
  </property>
  <property fmtid="{D5CDD505-2E9C-101B-9397-08002B2CF9AE}" pid="15" name="nummervoor">
    <vt:lpwstr>nummervoor</vt:lpwstr>
  </property>
  <property fmtid="{D5CDD505-2E9C-101B-9397-08002B2CF9AE}" pid="16" name="ContentTypeId">
    <vt:lpwstr>0x010100FD61BF4506FB2A409346F464310142F903006C4A01268E0F7442941FED573A952933</vt:lpwstr>
  </property>
</Properties>
</file>