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CC" w:rsidRPr="004E17CC" w:rsidRDefault="004E17CC"/>
    <w:p w:rsidR="004E17CC" w:rsidRPr="004E17CC" w:rsidRDefault="004E17CC" w:rsidP="004E17CC">
      <w:pPr>
        <w:contextualSpacing/>
        <w:rPr>
          <w:b/>
          <w:u w:val="single"/>
        </w:rPr>
      </w:pPr>
      <w:r w:rsidRPr="004E17CC">
        <w:rPr>
          <w:b/>
          <w:u w:val="single"/>
        </w:rPr>
        <w:t>Format Voorbeelden Voorbeeldboek Wettelijk Beoordelingsinstrumentarium 2017 – versie 1.0</w:t>
      </w:r>
    </w:p>
    <w:p w:rsidR="004E17CC" w:rsidRDefault="004E17CC" w:rsidP="004E17CC">
      <w:pPr>
        <w:pStyle w:val="Geenafstand"/>
        <w:rPr>
          <w:rFonts w:ascii="Trebuchet MS" w:hAnsi="Trebuchet MS"/>
          <w:b/>
        </w:rPr>
      </w:pPr>
    </w:p>
    <w:p w:rsidR="004E17CC" w:rsidRPr="004E17CC" w:rsidRDefault="004E17CC" w:rsidP="004E17CC">
      <w:pPr>
        <w:pStyle w:val="Geenafstand"/>
        <w:rPr>
          <w:rFonts w:ascii="Trebuchet MS" w:hAnsi="Trebuchet MS"/>
          <w:b/>
        </w:rPr>
      </w:pPr>
      <w:r w:rsidRPr="004E17CC">
        <w:rPr>
          <w:rFonts w:ascii="Trebuchet MS" w:hAnsi="Trebuchet MS"/>
          <w:b/>
        </w:rPr>
        <w:t>Ter inleiding</w:t>
      </w:r>
    </w:p>
    <w:p w:rsidR="004E17CC" w:rsidRPr="004E17CC" w:rsidRDefault="004E17CC" w:rsidP="004E17CC">
      <w:pPr>
        <w:pStyle w:val="Geenafstand"/>
        <w:rPr>
          <w:rFonts w:ascii="Trebuchet MS" w:hAnsi="Trebuchet MS"/>
        </w:rPr>
      </w:pPr>
    </w:p>
    <w:p w:rsidR="004E17CC" w:rsidRDefault="004E17CC" w:rsidP="004E17CC">
      <w:pPr>
        <w:pStyle w:val="Geenafstand"/>
        <w:rPr>
          <w:rFonts w:ascii="Trebuchet MS" w:hAnsi="Trebuchet MS"/>
        </w:rPr>
      </w:pPr>
      <w:r w:rsidRPr="004E17CC">
        <w:rPr>
          <w:rFonts w:ascii="Trebuchet MS" w:hAnsi="Trebuchet MS"/>
        </w:rPr>
        <w:t>Status</w:t>
      </w:r>
    </w:p>
    <w:p w:rsidR="004E17CC" w:rsidRPr="004E17CC" w:rsidRDefault="004E17CC" w:rsidP="004E17CC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O</w:t>
      </w:r>
      <w:r w:rsidRPr="004E17CC">
        <w:rPr>
          <w:rFonts w:ascii="Trebuchet MS" w:hAnsi="Trebuchet MS"/>
        </w:rPr>
        <w:t>nderhavige versie 1.0 van het format is besproken en –met aanvullingen–  geaccordeerd op de bijeenkomst van de gebruikersgroep op 8 september 2016. Op basis van deze versie kan getest worden of concrete voorbeelden inpasbaar zijn. Het karakter van het format is dat van een groeimodel: structuur volgt het aanbod, indien nodig wordt de format aangepast op basis van de aangeboden voorbeelden.</w:t>
      </w:r>
    </w:p>
    <w:p w:rsidR="004E17CC" w:rsidRPr="004E17CC" w:rsidRDefault="004E17CC" w:rsidP="004E17CC">
      <w:pPr>
        <w:pStyle w:val="Geenafstand"/>
        <w:rPr>
          <w:rFonts w:ascii="Trebuchet MS" w:hAnsi="Trebuchet MS"/>
        </w:rPr>
      </w:pPr>
    </w:p>
    <w:p w:rsidR="004E17CC" w:rsidRDefault="004E17CC" w:rsidP="004E17CC">
      <w:pPr>
        <w:pStyle w:val="Geenafstand"/>
        <w:rPr>
          <w:rFonts w:ascii="Trebuchet MS" w:hAnsi="Trebuchet MS"/>
        </w:rPr>
      </w:pPr>
      <w:r w:rsidRPr="004E17CC">
        <w:rPr>
          <w:rFonts w:ascii="Trebuchet MS" w:hAnsi="Trebuchet MS"/>
        </w:rPr>
        <w:t>Totstandkoming</w:t>
      </w:r>
    </w:p>
    <w:p w:rsidR="004E17CC" w:rsidRPr="004E17CC" w:rsidRDefault="004E17CC" w:rsidP="004E17CC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H</w:t>
      </w:r>
      <w:r w:rsidRPr="004E17CC">
        <w:rPr>
          <w:rFonts w:ascii="Trebuchet MS" w:hAnsi="Trebuchet MS"/>
        </w:rPr>
        <w:t xml:space="preserve">et format versie 1.0 is tot stand gekomen op basis van interviews met verschillende experts, zowel uit de markt als </w:t>
      </w:r>
      <w:proofErr w:type="spellStart"/>
      <w:r w:rsidRPr="004E17CC">
        <w:rPr>
          <w:rFonts w:ascii="Trebuchet MS" w:hAnsi="Trebuchet MS"/>
        </w:rPr>
        <w:t>waterkeringbeheerders</w:t>
      </w:r>
      <w:proofErr w:type="spellEnd"/>
      <w:r w:rsidRPr="004E17CC">
        <w:rPr>
          <w:rFonts w:ascii="Trebuchet MS" w:hAnsi="Trebuchet MS"/>
        </w:rPr>
        <w:t xml:space="preserve"> en gesprekken met de opdrachtgever en bovengenoemde gebruikersgroep.</w:t>
      </w:r>
    </w:p>
    <w:p w:rsidR="004E17CC" w:rsidRPr="004E17CC" w:rsidRDefault="004E17CC" w:rsidP="004E17CC">
      <w:pPr>
        <w:pStyle w:val="Geenafstand"/>
        <w:rPr>
          <w:rFonts w:ascii="Trebuchet MS" w:hAnsi="Trebuchet MS"/>
        </w:rPr>
      </w:pPr>
    </w:p>
    <w:p w:rsidR="004E17CC" w:rsidRDefault="004E17CC" w:rsidP="004E17CC">
      <w:pPr>
        <w:pStyle w:val="Geenafstand"/>
        <w:rPr>
          <w:rFonts w:ascii="Trebuchet MS" w:hAnsi="Trebuchet MS"/>
        </w:rPr>
      </w:pPr>
      <w:r w:rsidRPr="004E17CC">
        <w:rPr>
          <w:rFonts w:ascii="Trebuchet MS" w:hAnsi="Trebuchet MS"/>
        </w:rPr>
        <w:t>Opbouw en gebruiksinstructie</w:t>
      </w:r>
    </w:p>
    <w:p w:rsidR="004E17CC" w:rsidRPr="004E17CC" w:rsidRDefault="004E17CC" w:rsidP="004E17CC">
      <w:pPr>
        <w:pStyle w:val="Geenafstand"/>
        <w:rPr>
          <w:rFonts w:ascii="Trebuchet MS" w:hAnsi="Trebuchet MS"/>
        </w:rPr>
      </w:pPr>
      <w:r>
        <w:rPr>
          <w:rFonts w:ascii="Trebuchet MS" w:hAnsi="Trebuchet MS"/>
        </w:rPr>
        <w:t>H</w:t>
      </w:r>
      <w:r w:rsidRPr="004E17CC">
        <w:rPr>
          <w:rFonts w:ascii="Trebuchet MS" w:hAnsi="Trebuchet MS"/>
        </w:rPr>
        <w:t xml:space="preserve">et format is opgebouwd uit een aantal koppen waaronder de relevante informatie logisch kan worden ondergebracht. Onder iedere kop is in cursieve tekst een korte instructie / toelichting </w:t>
      </w:r>
      <w:r w:rsidR="00681289">
        <w:rPr>
          <w:rFonts w:ascii="Trebuchet MS" w:hAnsi="Trebuchet MS"/>
        </w:rPr>
        <w:t>gegeven.</w:t>
      </w:r>
    </w:p>
    <w:p w:rsidR="004E17CC" w:rsidRPr="004E17CC" w:rsidRDefault="004E17CC" w:rsidP="004E17CC">
      <w:pPr>
        <w:pStyle w:val="Geenafstand"/>
        <w:rPr>
          <w:rFonts w:ascii="Trebuchet MS" w:hAnsi="Trebuchet MS"/>
        </w:rPr>
      </w:pPr>
    </w:p>
    <w:p w:rsidR="004E17CC" w:rsidRDefault="004E17CC" w:rsidP="004E17CC">
      <w:pPr>
        <w:pStyle w:val="Geenafstand"/>
        <w:rPr>
          <w:rFonts w:ascii="Trebuchet MS" w:hAnsi="Trebuchet MS"/>
        </w:rPr>
      </w:pPr>
      <w:r w:rsidRPr="004E17CC">
        <w:rPr>
          <w:rFonts w:ascii="Trebuchet MS" w:hAnsi="Trebuchet MS"/>
        </w:rPr>
        <w:t>Richtlijn omvang voorbeeld</w:t>
      </w:r>
    </w:p>
    <w:p w:rsidR="004E17CC" w:rsidRPr="004E17CC" w:rsidRDefault="004E17CC" w:rsidP="004E17CC">
      <w:pPr>
        <w:pStyle w:val="Geenafstand"/>
        <w:rPr>
          <w:rFonts w:ascii="Trebuchet MS" w:hAnsi="Trebuchet MS"/>
        </w:rPr>
      </w:pPr>
      <w:r w:rsidRPr="004E17CC">
        <w:rPr>
          <w:rFonts w:ascii="Trebuchet MS" w:hAnsi="Trebuchet MS"/>
        </w:rPr>
        <w:t>2</w:t>
      </w:r>
      <w:r>
        <w:rPr>
          <w:rFonts w:ascii="Trebuchet MS" w:hAnsi="Trebuchet MS"/>
        </w:rPr>
        <w:t>-3</w:t>
      </w:r>
      <w:r w:rsidRPr="004E17CC">
        <w:rPr>
          <w:rFonts w:ascii="Trebuchet MS" w:hAnsi="Trebuchet MS"/>
        </w:rPr>
        <w:t xml:space="preserve"> pagina’s A4 tekst, exclusief figuren en schema’s.</w:t>
      </w:r>
    </w:p>
    <w:p w:rsidR="004E17CC" w:rsidRPr="004E17CC" w:rsidRDefault="004E17CC" w:rsidP="004E17CC">
      <w:pPr>
        <w:rPr>
          <w:b/>
        </w:rPr>
      </w:pPr>
      <w:r w:rsidRPr="004E17CC">
        <w:rPr>
          <w:b/>
        </w:rPr>
        <w:br w:type="page"/>
      </w:r>
    </w:p>
    <w:p w:rsidR="004E17CC" w:rsidRPr="004E17CC" w:rsidRDefault="004E17CC" w:rsidP="004E17CC">
      <w:pPr>
        <w:contextualSpacing/>
        <w:rPr>
          <w:b/>
        </w:rPr>
      </w:pPr>
      <w:r w:rsidRPr="004E17CC">
        <w:rPr>
          <w:b/>
        </w:rPr>
        <w:lastRenderedPageBreak/>
        <w:t>Format</w:t>
      </w:r>
    </w:p>
    <w:p w:rsidR="004E17CC" w:rsidRPr="004E17CC" w:rsidRDefault="004E17CC" w:rsidP="004E17CC">
      <w:pPr>
        <w:contextualSpacing/>
      </w:pPr>
    </w:p>
    <w:p w:rsidR="004E17CC" w:rsidRPr="004E17CC" w:rsidRDefault="004E17CC" w:rsidP="004E17CC">
      <w:pPr>
        <w:contextualSpacing/>
        <w:rPr>
          <w:u w:val="single"/>
        </w:rPr>
      </w:pPr>
      <w:proofErr w:type="spellStart"/>
      <w:r w:rsidRPr="004E17CC">
        <w:rPr>
          <w:u w:val="single"/>
        </w:rPr>
        <w:t>Keywords</w:t>
      </w:r>
      <w:proofErr w:type="spellEnd"/>
    </w:p>
    <w:p w:rsidR="004E17CC" w:rsidRPr="004E17CC" w:rsidRDefault="004E17CC" w:rsidP="004E17CC">
      <w:pPr>
        <w:contextualSpacing/>
        <w:rPr>
          <w:i/>
        </w:rPr>
      </w:pPr>
      <w:r w:rsidRPr="004E17CC">
        <w:rPr>
          <w:i/>
        </w:rPr>
        <w:t xml:space="preserve">Geef in een aantal </w:t>
      </w:r>
      <w:proofErr w:type="spellStart"/>
      <w:r w:rsidRPr="004E17CC">
        <w:rPr>
          <w:i/>
        </w:rPr>
        <w:t>keywords</w:t>
      </w:r>
      <w:proofErr w:type="spellEnd"/>
      <w:r w:rsidRPr="004E17CC">
        <w:rPr>
          <w:i/>
        </w:rPr>
        <w:t xml:space="preserve"> (maximaal drie) aan waarop het voorbeeld inhoudelijk en qua plaats in de beoordelingsprocedure betrekking heeft. Wijk daarbij niet af van de terminologie zoals gebruikt in de ministeriële regeling. Deze </w:t>
      </w:r>
      <w:proofErr w:type="spellStart"/>
      <w:r w:rsidRPr="004E17CC">
        <w:rPr>
          <w:i/>
        </w:rPr>
        <w:t>keywords</w:t>
      </w:r>
      <w:proofErr w:type="spellEnd"/>
      <w:r w:rsidRPr="004E17CC">
        <w:rPr>
          <w:i/>
        </w:rPr>
        <w:t xml:space="preserve"> worden gebruikt om zoekopdrachten te koppelen aan bijpassende voorbeelden.</w:t>
      </w:r>
    </w:p>
    <w:p w:rsidR="004E17CC" w:rsidRPr="004E17CC" w:rsidRDefault="004E17CC" w:rsidP="004E17CC">
      <w:pPr>
        <w:contextualSpacing/>
        <w:rPr>
          <w:i/>
        </w:rPr>
      </w:pPr>
    </w:p>
    <w:p w:rsidR="004E17CC" w:rsidRPr="004E17CC" w:rsidRDefault="004E17CC" w:rsidP="004E17CC">
      <w:pPr>
        <w:contextualSpacing/>
        <w:rPr>
          <w:u w:val="single"/>
        </w:rPr>
      </w:pPr>
      <w:r w:rsidRPr="004E17CC">
        <w:rPr>
          <w:u w:val="single"/>
        </w:rPr>
        <w:t>Indiener voorbeeld</w:t>
      </w:r>
    </w:p>
    <w:p w:rsidR="004E17CC" w:rsidRPr="004E17CC" w:rsidRDefault="004E17CC" w:rsidP="004E17CC">
      <w:pPr>
        <w:contextualSpacing/>
        <w:rPr>
          <w:i/>
        </w:rPr>
      </w:pPr>
      <w:r w:rsidRPr="004E17CC">
        <w:rPr>
          <w:i/>
        </w:rPr>
        <w:t>Naam en contactgegevens.</w:t>
      </w:r>
    </w:p>
    <w:p w:rsidR="004E17CC" w:rsidRPr="004E17CC" w:rsidRDefault="004E17CC" w:rsidP="004E17CC">
      <w:pPr>
        <w:contextualSpacing/>
        <w:rPr>
          <w:u w:val="single"/>
        </w:rPr>
      </w:pPr>
    </w:p>
    <w:p w:rsidR="004E17CC" w:rsidRPr="004E17CC" w:rsidRDefault="004E17CC" w:rsidP="004E17CC">
      <w:pPr>
        <w:contextualSpacing/>
        <w:rPr>
          <w:u w:val="single"/>
        </w:rPr>
      </w:pPr>
      <w:r w:rsidRPr="004E17CC">
        <w:rPr>
          <w:u w:val="single"/>
        </w:rPr>
        <w:t>Type voorbeeld</w:t>
      </w:r>
    </w:p>
    <w:p w:rsidR="004E17CC" w:rsidRPr="004E17CC" w:rsidRDefault="004E17CC" w:rsidP="004E17CC">
      <w:pPr>
        <w:contextualSpacing/>
        <w:rPr>
          <w:i/>
        </w:rPr>
      </w:pPr>
      <w:r w:rsidRPr="004E17CC">
        <w:rPr>
          <w:i/>
        </w:rPr>
        <w:t>Geef een paar zinnen aan op welk inhoudelijk beoordelingsspoor en op welke stap(pen) in de beoordelingsprocedure het voorbeeld betrekking heeft.</w:t>
      </w:r>
    </w:p>
    <w:p w:rsidR="004E17CC" w:rsidRPr="004E17CC" w:rsidRDefault="004E17CC" w:rsidP="004E17CC">
      <w:pPr>
        <w:contextualSpacing/>
        <w:rPr>
          <w:i/>
        </w:rPr>
      </w:pPr>
    </w:p>
    <w:p w:rsidR="004E17CC" w:rsidRPr="004E17CC" w:rsidRDefault="004E17CC" w:rsidP="004E17CC">
      <w:pPr>
        <w:contextualSpacing/>
        <w:rPr>
          <w:u w:val="single"/>
        </w:rPr>
      </w:pPr>
      <w:r w:rsidRPr="004E17CC">
        <w:rPr>
          <w:u w:val="single"/>
        </w:rPr>
        <w:t>Status voorbeeld</w:t>
      </w:r>
    </w:p>
    <w:p w:rsidR="004E17CC" w:rsidRPr="004E17CC" w:rsidRDefault="004E17CC" w:rsidP="004E17CC">
      <w:pPr>
        <w:contextualSpacing/>
        <w:rPr>
          <w:b/>
          <w:i/>
        </w:rPr>
      </w:pPr>
      <w:r w:rsidRPr="004E17CC">
        <w:rPr>
          <w:i/>
        </w:rPr>
        <w:t>Geef aan wat de status van het voorbeeld is. Bijvoorbeeld: aanpak besproken met ILT, maar nog niet opgenomen in de rapportage of ILT akkoord met rapportage.</w:t>
      </w:r>
    </w:p>
    <w:p w:rsidR="004E17CC" w:rsidRPr="004E17CC" w:rsidRDefault="004E17CC" w:rsidP="004E17CC">
      <w:pPr>
        <w:contextualSpacing/>
        <w:rPr>
          <w:i/>
        </w:rPr>
      </w:pPr>
    </w:p>
    <w:p w:rsidR="004E17CC" w:rsidRPr="004E17CC" w:rsidRDefault="004E17CC" w:rsidP="004E17CC">
      <w:pPr>
        <w:contextualSpacing/>
        <w:rPr>
          <w:u w:val="single"/>
        </w:rPr>
      </w:pPr>
      <w:r w:rsidRPr="004E17CC">
        <w:rPr>
          <w:u w:val="single"/>
        </w:rPr>
        <w:t>Casebeschrijving</w:t>
      </w:r>
    </w:p>
    <w:p w:rsidR="004E17CC" w:rsidRPr="004E17CC" w:rsidRDefault="004E17CC" w:rsidP="004E17CC">
      <w:pPr>
        <w:contextualSpacing/>
        <w:rPr>
          <w:i/>
        </w:rPr>
      </w:pPr>
      <w:r w:rsidRPr="004E17CC">
        <w:rPr>
          <w:i/>
        </w:rPr>
        <w:t xml:space="preserve">Beschrijf de feitelijke kenmerken van de casus: om welke locatie gaat het?, wat zijn op hoofdlijnen de fysieke eigenschappen van het object en de ondergrond?, aan welk watersysteem is het gelegen? Etc. </w:t>
      </w:r>
    </w:p>
    <w:p w:rsidR="004E17CC" w:rsidRPr="004E17CC" w:rsidRDefault="004E17CC" w:rsidP="004E17CC">
      <w:pPr>
        <w:contextualSpacing/>
        <w:rPr>
          <w:i/>
        </w:rPr>
      </w:pPr>
      <w:r w:rsidRPr="004E17CC">
        <w:rPr>
          <w:i/>
        </w:rPr>
        <w:t xml:space="preserve">Illustreer de beschrijving met een topografisch kaartje en / of aanzicht / doorsnede van het object.  </w:t>
      </w:r>
    </w:p>
    <w:p w:rsidR="004E17CC" w:rsidRPr="004E17CC" w:rsidRDefault="004E17CC" w:rsidP="004E17CC">
      <w:pPr>
        <w:contextualSpacing/>
        <w:rPr>
          <w:i/>
        </w:rPr>
      </w:pPr>
    </w:p>
    <w:p w:rsidR="004E17CC" w:rsidRPr="004E17CC" w:rsidRDefault="004E17CC" w:rsidP="004E17CC">
      <w:pPr>
        <w:contextualSpacing/>
        <w:rPr>
          <w:u w:val="single"/>
        </w:rPr>
      </w:pPr>
      <w:r w:rsidRPr="004E17CC">
        <w:rPr>
          <w:u w:val="single"/>
        </w:rPr>
        <w:t>Beslisproces</w:t>
      </w:r>
    </w:p>
    <w:p w:rsidR="004E17CC" w:rsidRPr="004E17CC" w:rsidRDefault="004E17CC" w:rsidP="004E17CC">
      <w:pPr>
        <w:contextualSpacing/>
        <w:rPr>
          <w:i/>
        </w:rPr>
      </w:pPr>
      <w:r w:rsidRPr="004E17CC">
        <w:rPr>
          <w:i/>
        </w:rPr>
        <w:t>Geef op twee manieren het beslisproces aan dat u hebt doorgemaakt:</w:t>
      </w:r>
    </w:p>
    <w:p w:rsidR="004E17CC" w:rsidRPr="004E17CC" w:rsidRDefault="004E17CC" w:rsidP="004E17CC">
      <w:pPr>
        <w:contextualSpacing/>
        <w:rPr>
          <w:i/>
        </w:rPr>
      </w:pPr>
      <w:r w:rsidRPr="004E17CC">
        <w:rPr>
          <w:i/>
        </w:rPr>
        <w:t>1. In de vorm van een narratief: geef het beslisproces weer als een kort verhaal waarin u zo nauwkeurig mogelijk beschrijft hoe het er in de werkelijkheid aan toe ging (waar liep u tegenaan? Op welke momenten ontstond discussie? Waar zaten dilemma’s? Hoe lang deed u over een bepaalde stap in het proces? Etc.)</w:t>
      </w:r>
    </w:p>
    <w:p w:rsidR="004E17CC" w:rsidRPr="004E17CC" w:rsidRDefault="004E17CC" w:rsidP="004E17CC">
      <w:pPr>
        <w:contextualSpacing/>
        <w:rPr>
          <w:i/>
        </w:rPr>
      </w:pPr>
      <w:r w:rsidRPr="004E17CC">
        <w:rPr>
          <w:i/>
        </w:rPr>
        <w:t xml:space="preserve">2. In de vorm van een schema / flow </w:t>
      </w:r>
      <w:proofErr w:type="spellStart"/>
      <w:r w:rsidRPr="004E17CC">
        <w:rPr>
          <w:i/>
        </w:rPr>
        <w:t>chart</w:t>
      </w:r>
      <w:proofErr w:type="spellEnd"/>
      <w:r w:rsidRPr="004E17CC">
        <w:rPr>
          <w:i/>
        </w:rPr>
        <w:t xml:space="preserve"> waarin u het narratief ‘rationeel’ weergeeft.</w:t>
      </w:r>
    </w:p>
    <w:p w:rsidR="004E17CC" w:rsidRPr="004E17CC" w:rsidRDefault="004E17CC" w:rsidP="004E17CC">
      <w:pPr>
        <w:contextualSpacing/>
      </w:pPr>
    </w:p>
    <w:p w:rsidR="004E17CC" w:rsidRPr="004E17CC" w:rsidRDefault="004E17CC" w:rsidP="004E17CC">
      <w:pPr>
        <w:contextualSpacing/>
        <w:rPr>
          <w:u w:val="single"/>
        </w:rPr>
      </w:pPr>
      <w:r w:rsidRPr="004E17CC">
        <w:rPr>
          <w:u w:val="single"/>
        </w:rPr>
        <w:t xml:space="preserve">Dilemma’s en </w:t>
      </w:r>
      <w:proofErr w:type="spellStart"/>
      <w:r w:rsidRPr="004E17CC">
        <w:rPr>
          <w:u w:val="single"/>
        </w:rPr>
        <w:t>gevoeligheidsanalsyes</w:t>
      </w:r>
      <w:proofErr w:type="spellEnd"/>
    </w:p>
    <w:p w:rsidR="004E17CC" w:rsidRPr="004E17CC" w:rsidRDefault="004E17CC" w:rsidP="004E17CC">
      <w:pPr>
        <w:contextualSpacing/>
        <w:rPr>
          <w:i/>
        </w:rPr>
      </w:pPr>
      <w:r w:rsidRPr="004E17CC">
        <w:rPr>
          <w:i/>
        </w:rPr>
        <w:t xml:space="preserve">Beschrijf de onder ‘Beslisproces’ genoemde dilemma’s gedetailleerder. Geef aan welke keuzemogelijkheden er waren en wat het effect van de verschillende mogelijkheden op het (reken)resultaat is. Geef aan welke keuze u maakte en waarom. </w:t>
      </w:r>
    </w:p>
    <w:p w:rsidR="004E17CC" w:rsidRPr="004E17CC" w:rsidRDefault="004E17CC" w:rsidP="004E17CC">
      <w:pPr>
        <w:contextualSpacing/>
        <w:rPr>
          <w:i/>
        </w:rPr>
      </w:pPr>
    </w:p>
    <w:p w:rsidR="004E17CC" w:rsidRPr="004E17CC" w:rsidRDefault="004E17CC" w:rsidP="004E17CC">
      <w:pPr>
        <w:contextualSpacing/>
        <w:rPr>
          <w:u w:val="single"/>
        </w:rPr>
      </w:pPr>
      <w:r w:rsidRPr="004E17CC">
        <w:rPr>
          <w:u w:val="single"/>
        </w:rPr>
        <w:t>Rekenfiles en documentatie</w:t>
      </w:r>
    </w:p>
    <w:p w:rsidR="004E17CC" w:rsidRPr="004E17CC" w:rsidRDefault="004E17CC" w:rsidP="004E17CC">
      <w:pPr>
        <w:contextualSpacing/>
        <w:rPr>
          <w:i/>
        </w:rPr>
      </w:pPr>
      <w:r w:rsidRPr="004E17CC">
        <w:rPr>
          <w:i/>
        </w:rPr>
        <w:t>Upload de rekenfiles en relevante documentatie die betrekking hebben op het voorbeeld zodat het voorbeeld inhoudelijk navolgbaar en reproduceerbaar is.</w:t>
      </w:r>
    </w:p>
    <w:p w:rsidR="004E17CC" w:rsidRPr="004E17CC" w:rsidRDefault="004E17CC" w:rsidP="004E17CC">
      <w:pPr>
        <w:contextualSpacing/>
        <w:rPr>
          <w:i/>
        </w:rPr>
      </w:pPr>
    </w:p>
    <w:p w:rsidR="004E17CC" w:rsidRPr="004E17CC" w:rsidRDefault="004E17CC" w:rsidP="004E17CC">
      <w:pPr>
        <w:contextualSpacing/>
      </w:pPr>
      <w:r w:rsidRPr="004E17CC">
        <w:rPr>
          <w:u w:val="single"/>
        </w:rPr>
        <w:t>Filmpje</w:t>
      </w:r>
    </w:p>
    <w:p w:rsidR="004E17CC" w:rsidRPr="004E17CC" w:rsidRDefault="004E17CC" w:rsidP="004E17CC">
      <w:pPr>
        <w:contextualSpacing/>
        <w:rPr>
          <w:i/>
        </w:rPr>
      </w:pPr>
      <w:r w:rsidRPr="004E17CC">
        <w:rPr>
          <w:i/>
        </w:rPr>
        <w:t>Facultatief. Licht uw voorbeeld persoonlijk toe.</w:t>
      </w:r>
    </w:p>
    <w:p w:rsidR="004E17CC" w:rsidRPr="004E17CC" w:rsidRDefault="004E17CC" w:rsidP="004E17CC">
      <w:pPr>
        <w:contextualSpacing/>
      </w:pPr>
    </w:p>
    <w:p w:rsidR="00607B05" w:rsidRPr="004E17CC" w:rsidRDefault="00BB2F0A" w:rsidP="004E17CC"/>
    <w:sectPr w:rsidR="00607B05" w:rsidRPr="004E17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418" w:left="2268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7CC" w:rsidRDefault="004E17CC" w:rsidP="004E17CC">
      <w:r>
        <w:separator/>
      </w:r>
    </w:p>
  </w:endnote>
  <w:endnote w:type="continuationSeparator" w:id="0">
    <w:p w:rsidR="004E17CC" w:rsidRDefault="004E17CC" w:rsidP="004E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0A" w:rsidRDefault="00BB2F0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170"/>
      <w:gridCol w:w="2665"/>
      <w:gridCol w:w="851"/>
      <w:gridCol w:w="170"/>
      <w:gridCol w:w="1531"/>
      <w:gridCol w:w="851"/>
      <w:gridCol w:w="170"/>
      <w:gridCol w:w="2835"/>
    </w:tblGrid>
    <w:tr w:rsidR="00854CF5">
      <w:tc>
        <w:tcPr>
          <w:tcW w:w="1134" w:type="dxa"/>
        </w:tcPr>
        <w:p w:rsidR="00854CF5" w:rsidRDefault="004E17CC">
          <w:pPr>
            <w:framePr w:wrap="around" w:vAnchor="page" w:hAnchor="page" w:x="965" w:y="16302" w:anchorLock="1"/>
            <w:jc w:val="right"/>
            <w:rPr>
              <w:sz w:val="12"/>
            </w:rPr>
          </w:pPr>
          <w:bookmarkStart w:id="1" w:name="KopDatum3"/>
          <w:bookmarkEnd w:id="1"/>
          <w:r>
            <w:rPr>
              <w:sz w:val="12"/>
            </w:rPr>
            <w:t>datum</w:t>
          </w:r>
        </w:p>
      </w:tc>
      <w:tc>
        <w:tcPr>
          <w:tcW w:w="170" w:type="dxa"/>
        </w:tcPr>
        <w:p w:rsidR="00854CF5" w:rsidRDefault="00BB2F0A">
          <w:pPr>
            <w:framePr w:wrap="around" w:vAnchor="page" w:hAnchor="page" w:x="965" w:y="16302" w:anchorLock="1"/>
          </w:pPr>
        </w:p>
      </w:tc>
      <w:tc>
        <w:tcPr>
          <w:tcW w:w="2665" w:type="dxa"/>
        </w:tcPr>
        <w:p w:rsidR="00854CF5" w:rsidRDefault="004E17CC">
          <w:pPr>
            <w:framePr w:wrap="around" w:vAnchor="page" w:hAnchor="page" w:x="965" w:y="16302" w:anchorLock="1"/>
            <w:spacing w:before="2"/>
            <w:rPr>
              <w:sz w:val="14"/>
            </w:rPr>
          </w:pPr>
          <w:bookmarkStart w:id="2" w:name="Datum3"/>
          <w:bookmarkEnd w:id="2"/>
          <w:r>
            <w:rPr>
              <w:sz w:val="14"/>
            </w:rPr>
            <w:t>29 september 2016</w:t>
          </w:r>
        </w:p>
      </w:tc>
      <w:tc>
        <w:tcPr>
          <w:tcW w:w="851" w:type="dxa"/>
        </w:tcPr>
        <w:p w:rsidR="00854CF5" w:rsidRDefault="004E17CC">
          <w:pPr>
            <w:framePr w:wrap="around" w:vAnchor="page" w:hAnchor="page" w:x="965" w:y="16302" w:anchorLock="1"/>
            <w:jc w:val="right"/>
            <w:rPr>
              <w:sz w:val="12"/>
            </w:rPr>
          </w:pPr>
          <w:bookmarkStart w:id="3" w:name="KopReferentie2"/>
          <w:bookmarkEnd w:id="3"/>
          <w:r>
            <w:rPr>
              <w:sz w:val="12"/>
            </w:rPr>
            <w:t>referentie</w:t>
          </w:r>
        </w:p>
      </w:tc>
      <w:tc>
        <w:tcPr>
          <w:tcW w:w="170" w:type="dxa"/>
        </w:tcPr>
        <w:p w:rsidR="00854CF5" w:rsidRDefault="00BB2F0A">
          <w:pPr>
            <w:framePr w:wrap="around" w:vAnchor="page" w:hAnchor="page" w:x="965" w:y="16302" w:anchorLock="1"/>
          </w:pPr>
        </w:p>
      </w:tc>
      <w:tc>
        <w:tcPr>
          <w:tcW w:w="1531" w:type="dxa"/>
        </w:tcPr>
        <w:p w:rsidR="00854CF5" w:rsidRDefault="004E17CC">
          <w:pPr>
            <w:framePr w:wrap="around" w:vAnchor="page" w:hAnchor="page" w:x="965" w:y="16302" w:anchorLock="1"/>
            <w:spacing w:before="2"/>
            <w:rPr>
              <w:sz w:val="14"/>
            </w:rPr>
          </w:pPr>
          <w:bookmarkStart w:id="4" w:name="Referentie2"/>
          <w:bookmarkEnd w:id="4"/>
          <w:r>
            <w:rPr>
              <w:sz w:val="14"/>
            </w:rPr>
            <w:t>DS/003</w:t>
          </w:r>
        </w:p>
      </w:tc>
      <w:tc>
        <w:tcPr>
          <w:tcW w:w="851" w:type="dxa"/>
        </w:tcPr>
        <w:p w:rsidR="00854CF5" w:rsidRDefault="004E17CC">
          <w:pPr>
            <w:framePr w:wrap="around" w:vAnchor="page" w:hAnchor="page" w:x="965" w:y="16302" w:anchorLock="1"/>
            <w:jc w:val="right"/>
            <w:rPr>
              <w:sz w:val="12"/>
            </w:rPr>
          </w:pPr>
          <w:bookmarkStart w:id="5" w:name="KopPagina2"/>
          <w:bookmarkEnd w:id="5"/>
          <w:r>
            <w:rPr>
              <w:sz w:val="12"/>
            </w:rPr>
            <w:t>pagina</w:t>
          </w:r>
        </w:p>
      </w:tc>
      <w:tc>
        <w:tcPr>
          <w:tcW w:w="170" w:type="dxa"/>
        </w:tcPr>
        <w:p w:rsidR="00854CF5" w:rsidRDefault="00BB2F0A">
          <w:pPr>
            <w:framePr w:wrap="around" w:vAnchor="page" w:hAnchor="page" w:x="965" w:y="16302" w:anchorLock="1"/>
          </w:pPr>
        </w:p>
      </w:tc>
      <w:bookmarkStart w:id="6" w:name="Pagina2"/>
      <w:bookmarkEnd w:id="6"/>
      <w:tc>
        <w:tcPr>
          <w:tcW w:w="2835" w:type="dxa"/>
        </w:tcPr>
        <w:p w:rsidR="00854CF5" w:rsidRDefault="004E17CC">
          <w:pPr>
            <w:framePr w:wrap="around" w:vAnchor="page" w:hAnchor="page" w:x="965" w:y="16302" w:anchorLock="1"/>
            <w:spacing w:before="2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PAGE \* MERGEFORMAT </w:instrText>
          </w:r>
          <w:r>
            <w:rPr>
              <w:sz w:val="14"/>
            </w:rPr>
            <w:fldChar w:fldCharType="separate"/>
          </w:r>
          <w:r w:rsidR="00BB2F0A">
            <w:rPr>
              <w:noProof/>
              <w:sz w:val="14"/>
            </w:rPr>
            <w:t>2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van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NUMPAGES \* MERGEFORMAT </w:instrText>
          </w:r>
          <w:r>
            <w:rPr>
              <w:sz w:val="14"/>
            </w:rPr>
            <w:fldChar w:fldCharType="separate"/>
          </w:r>
          <w:r w:rsidR="00BB2F0A">
            <w:rPr>
              <w:noProof/>
              <w:sz w:val="14"/>
            </w:rPr>
            <w:t>2</w:t>
          </w:r>
          <w:r>
            <w:rPr>
              <w:sz w:val="14"/>
            </w:rPr>
            <w:fldChar w:fldCharType="end"/>
          </w:r>
        </w:p>
      </w:tc>
    </w:tr>
    <w:tr w:rsidR="00854CF5">
      <w:tc>
        <w:tcPr>
          <w:tcW w:w="1134" w:type="dxa"/>
        </w:tcPr>
        <w:p w:rsidR="00854CF5" w:rsidRDefault="00BB2F0A">
          <w:pPr>
            <w:framePr w:wrap="around" w:vAnchor="page" w:hAnchor="page" w:x="965" w:y="16302" w:anchorLock="1"/>
            <w:jc w:val="right"/>
            <w:rPr>
              <w:sz w:val="12"/>
            </w:rPr>
          </w:pPr>
        </w:p>
      </w:tc>
      <w:tc>
        <w:tcPr>
          <w:tcW w:w="170" w:type="dxa"/>
        </w:tcPr>
        <w:p w:rsidR="00854CF5" w:rsidRDefault="00BB2F0A">
          <w:pPr>
            <w:framePr w:wrap="around" w:vAnchor="page" w:hAnchor="page" w:x="965" w:y="16302" w:anchorLock="1"/>
          </w:pPr>
        </w:p>
      </w:tc>
      <w:tc>
        <w:tcPr>
          <w:tcW w:w="2665" w:type="dxa"/>
        </w:tcPr>
        <w:p w:rsidR="00854CF5" w:rsidRDefault="00BB2F0A">
          <w:pPr>
            <w:framePr w:wrap="around" w:vAnchor="page" w:hAnchor="page" w:x="965" w:y="16302" w:anchorLock="1"/>
            <w:spacing w:before="2"/>
            <w:rPr>
              <w:sz w:val="14"/>
            </w:rPr>
          </w:pPr>
        </w:p>
      </w:tc>
      <w:tc>
        <w:tcPr>
          <w:tcW w:w="851" w:type="dxa"/>
        </w:tcPr>
        <w:p w:rsidR="00854CF5" w:rsidRDefault="00BB2F0A">
          <w:pPr>
            <w:framePr w:wrap="around" w:vAnchor="page" w:hAnchor="page" w:x="965" w:y="16302" w:anchorLock="1"/>
            <w:jc w:val="right"/>
            <w:rPr>
              <w:sz w:val="12"/>
            </w:rPr>
          </w:pPr>
        </w:p>
      </w:tc>
      <w:tc>
        <w:tcPr>
          <w:tcW w:w="170" w:type="dxa"/>
        </w:tcPr>
        <w:p w:rsidR="00854CF5" w:rsidRDefault="00BB2F0A">
          <w:pPr>
            <w:framePr w:wrap="around" w:vAnchor="page" w:hAnchor="page" w:x="965" w:y="16302" w:anchorLock="1"/>
          </w:pPr>
        </w:p>
      </w:tc>
      <w:tc>
        <w:tcPr>
          <w:tcW w:w="1531" w:type="dxa"/>
        </w:tcPr>
        <w:p w:rsidR="00854CF5" w:rsidRDefault="00BB2F0A">
          <w:pPr>
            <w:framePr w:wrap="around" w:vAnchor="page" w:hAnchor="page" w:x="965" w:y="16302" w:anchorLock="1"/>
            <w:spacing w:before="2"/>
            <w:rPr>
              <w:sz w:val="14"/>
            </w:rPr>
          </w:pPr>
        </w:p>
      </w:tc>
      <w:tc>
        <w:tcPr>
          <w:tcW w:w="851" w:type="dxa"/>
        </w:tcPr>
        <w:p w:rsidR="00854CF5" w:rsidRDefault="00BB2F0A">
          <w:pPr>
            <w:framePr w:wrap="around" w:vAnchor="page" w:hAnchor="page" w:x="965" w:y="16302" w:anchorLock="1"/>
            <w:jc w:val="right"/>
            <w:rPr>
              <w:sz w:val="12"/>
            </w:rPr>
          </w:pPr>
        </w:p>
      </w:tc>
      <w:tc>
        <w:tcPr>
          <w:tcW w:w="170" w:type="dxa"/>
        </w:tcPr>
        <w:p w:rsidR="00854CF5" w:rsidRDefault="00BB2F0A">
          <w:pPr>
            <w:framePr w:wrap="around" w:vAnchor="page" w:hAnchor="page" w:x="965" w:y="16302" w:anchorLock="1"/>
          </w:pPr>
        </w:p>
      </w:tc>
      <w:tc>
        <w:tcPr>
          <w:tcW w:w="2835" w:type="dxa"/>
        </w:tcPr>
        <w:p w:rsidR="00854CF5" w:rsidRDefault="00BB2F0A">
          <w:pPr>
            <w:framePr w:wrap="around" w:vAnchor="page" w:hAnchor="page" w:x="965" w:y="16302" w:anchorLock="1"/>
            <w:spacing w:before="2"/>
            <w:rPr>
              <w:sz w:val="14"/>
            </w:rPr>
          </w:pPr>
        </w:p>
      </w:tc>
    </w:tr>
  </w:tbl>
  <w:p w:rsidR="00854CF5" w:rsidRDefault="00BB2F0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170"/>
      <w:gridCol w:w="2665"/>
      <w:gridCol w:w="851"/>
      <w:gridCol w:w="170"/>
      <w:gridCol w:w="1531"/>
      <w:gridCol w:w="851"/>
      <w:gridCol w:w="170"/>
      <w:gridCol w:w="2835"/>
    </w:tblGrid>
    <w:tr w:rsidR="00854CF5">
      <w:tc>
        <w:tcPr>
          <w:tcW w:w="1134" w:type="dxa"/>
        </w:tcPr>
        <w:p w:rsidR="00854CF5" w:rsidRDefault="004E17CC">
          <w:pPr>
            <w:framePr w:wrap="around" w:vAnchor="page" w:hAnchor="page" w:x="965" w:y="16302" w:anchorLock="1"/>
            <w:jc w:val="right"/>
            <w:rPr>
              <w:sz w:val="12"/>
            </w:rPr>
          </w:pPr>
          <w:bookmarkStart w:id="21" w:name="KopDatum2"/>
          <w:bookmarkEnd w:id="21"/>
          <w:r>
            <w:rPr>
              <w:sz w:val="12"/>
            </w:rPr>
            <w:t>datum</w:t>
          </w:r>
        </w:p>
      </w:tc>
      <w:tc>
        <w:tcPr>
          <w:tcW w:w="170" w:type="dxa"/>
        </w:tcPr>
        <w:p w:rsidR="00854CF5" w:rsidRDefault="00BB2F0A">
          <w:pPr>
            <w:framePr w:wrap="around" w:vAnchor="page" w:hAnchor="page" w:x="965" w:y="16302" w:anchorLock="1"/>
          </w:pPr>
        </w:p>
      </w:tc>
      <w:tc>
        <w:tcPr>
          <w:tcW w:w="2665" w:type="dxa"/>
        </w:tcPr>
        <w:p w:rsidR="00854CF5" w:rsidRDefault="004E17CC">
          <w:pPr>
            <w:framePr w:wrap="around" w:vAnchor="page" w:hAnchor="page" w:x="965" w:y="16302" w:anchorLock="1"/>
            <w:spacing w:before="2"/>
            <w:rPr>
              <w:sz w:val="14"/>
            </w:rPr>
          </w:pPr>
          <w:bookmarkStart w:id="22" w:name="Datum2"/>
          <w:bookmarkEnd w:id="22"/>
          <w:r>
            <w:rPr>
              <w:sz w:val="14"/>
            </w:rPr>
            <w:t>29 september 2016</w:t>
          </w:r>
        </w:p>
      </w:tc>
      <w:tc>
        <w:tcPr>
          <w:tcW w:w="851" w:type="dxa"/>
        </w:tcPr>
        <w:p w:rsidR="00854CF5" w:rsidRDefault="004E17CC">
          <w:pPr>
            <w:framePr w:wrap="around" w:vAnchor="page" w:hAnchor="page" w:x="965" w:y="16302" w:anchorLock="1"/>
            <w:jc w:val="right"/>
            <w:rPr>
              <w:sz w:val="12"/>
            </w:rPr>
          </w:pPr>
          <w:bookmarkStart w:id="23" w:name="KopReferentie"/>
          <w:bookmarkEnd w:id="23"/>
          <w:r>
            <w:rPr>
              <w:sz w:val="12"/>
            </w:rPr>
            <w:t>referentie</w:t>
          </w:r>
        </w:p>
      </w:tc>
      <w:tc>
        <w:tcPr>
          <w:tcW w:w="170" w:type="dxa"/>
        </w:tcPr>
        <w:p w:rsidR="00854CF5" w:rsidRDefault="00BB2F0A">
          <w:pPr>
            <w:framePr w:wrap="around" w:vAnchor="page" w:hAnchor="page" w:x="965" w:y="16302" w:anchorLock="1"/>
          </w:pPr>
        </w:p>
      </w:tc>
      <w:tc>
        <w:tcPr>
          <w:tcW w:w="1531" w:type="dxa"/>
        </w:tcPr>
        <w:p w:rsidR="00854CF5" w:rsidRDefault="004E17CC">
          <w:pPr>
            <w:framePr w:wrap="around" w:vAnchor="page" w:hAnchor="page" w:x="965" w:y="16302" w:anchorLock="1"/>
            <w:spacing w:before="2"/>
            <w:rPr>
              <w:sz w:val="14"/>
            </w:rPr>
          </w:pPr>
          <w:bookmarkStart w:id="24" w:name="Referentie"/>
          <w:bookmarkEnd w:id="24"/>
          <w:r>
            <w:rPr>
              <w:sz w:val="14"/>
            </w:rPr>
            <w:t>DS/003</w:t>
          </w:r>
        </w:p>
      </w:tc>
      <w:tc>
        <w:tcPr>
          <w:tcW w:w="851" w:type="dxa"/>
        </w:tcPr>
        <w:p w:rsidR="00854CF5" w:rsidRDefault="004E17CC">
          <w:pPr>
            <w:framePr w:wrap="around" w:vAnchor="page" w:hAnchor="page" w:x="965" w:y="16302" w:anchorLock="1"/>
            <w:jc w:val="right"/>
            <w:rPr>
              <w:sz w:val="12"/>
            </w:rPr>
          </w:pPr>
          <w:bookmarkStart w:id="25" w:name="KopPagina"/>
          <w:bookmarkEnd w:id="25"/>
          <w:r>
            <w:rPr>
              <w:sz w:val="12"/>
            </w:rPr>
            <w:t>pagina</w:t>
          </w:r>
        </w:p>
      </w:tc>
      <w:tc>
        <w:tcPr>
          <w:tcW w:w="170" w:type="dxa"/>
        </w:tcPr>
        <w:p w:rsidR="00854CF5" w:rsidRDefault="00BB2F0A">
          <w:pPr>
            <w:framePr w:wrap="around" w:vAnchor="page" w:hAnchor="page" w:x="965" w:y="16302" w:anchorLock="1"/>
          </w:pPr>
        </w:p>
      </w:tc>
      <w:bookmarkStart w:id="26" w:name="Pagina"/>
      <w:bookmarkEnd w:id="26"/>
      <w:tc>
        <w:tcPr>
          <w:tcW w:w="2835" w:type="dxa"/>
        </w:tcPr>
        <w:p w:rsidR="00854CF5" w:rsidRDefault="004E17CC">
          <w:pPr>
            <w:framePr w:wrap="around" w:vAnchor="page" w:hAnchor="page" w:x="965" w:y="16302" w:anchorLock="1"/>
            <w:spacing w:before="2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PAGE \* MERGEFORMAT </w:instrText>
          </w:r>
          <w:r>
            <w:rPr>
              <w:sz w:val="14"/>
            </w:rPr>
            <w:fldChar w:fldCharType="separate"/>
          </w:r>
          <w:r w:rsidR="00BB2F0A">
            <w:rPr>
              <w:noProof/>
              <w:sz w:val="14"/>
            </w:rPr>
            <w:t>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van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NUMPAGES \* MERGEFORMAT </w:instrText>
          </w:r>
          <w:r>
            <w:rPr>
              <w:sz w:val="14"/>
            </w:rPr>
            <w:fldChar w:fldCharType="separate"/>
          </w:r>
          <w:r w:rsidR="00BB2F0A">
            <w:rPr>
              <w:noProof/>
              <w:sz w:val="14"/>
            </w:rPr>
            <w:t>2</w:t>
          </w:r>
          <w:r>
            <w:rPr>
              <w:sz w:val="14"/>
            </w:rPr>
            <w:fldChar w:fldCharType="end"/>
          </w:r>
        </w:p>
      </w:tc>
    </w:tr>
    <w:tr w:rsidR="00854CF5">
      <w:tc>
        <w:tcPr>
          <w:tcW w:w="1134" w:type="dxa"/>
        </w:tcPr>
        <w:p w:rsidR="00854CF5" w:rsidRDefault="00BB2F0A">
          <w:pPr>
            <w:framePr w:wrap="around" w:vAnchor="page" w:hAnchor="page" w:x="965" w:y="16302" w:anchorLock="1"/>
            <w:jc w:val="right"/>
            <w:rPr>
              <w:sz w:val="12"/>
            </w:rPr>
          </w:pPr>
        </w:p>
      </w:tc>
      <w:tc>
        <w:tcPr>
          <w:tcW w:w="170" w:type="dxa"/>
        </w:tcPr>
        <w:p w:rsidR="00854CF5" w:rsidRDefault="00BB2F0A">
          <w:pPr>
            <w:framePr w:wrap="around" w:vAnchor="page" w:hAnchor="page" w:x="965" w:y="16302" w:anchorLock="1"/>
          </w:pPr>
        </w:p>
      </w:tc>
      <w:tc>
        <w:tcPr>
          <w:tcW w:w="2665" w:type="dxa"/>
        </w:tcPr>
        <w:p w:rsidR="00854CF5" w:rsidRDefault="00BB2F0A">
          <w:pPr>
            <w:framePr w:wrap="around" w:vAnchor="page" w:hAnchor="page" w:x="965" w:y="16302" w:anchorLock="1"/>
            <w:spacing w:before="2"/>
            <w:rPr>
              <w:sz w:val="14"/>
            </w:rPr>
          </w:pPr>
        </w:p>
      </w:tc>
      <w:tc>
        <w:tcPr>
          <w:tcW w:w="851" w:type="dxa"/>
        </w:tcPr>
        <w:p w:rsidR="00854CF5" w:rsidRDefault="00BB2F0A">
          <w:pPr>
            <w:framePr w:wrap="around" w:vAnchor="page" w:hAnchor="page" w:x="965" w:y="16302" w:anchorLock="1"/>
            <w:jc w:val="right"/>
            <w:rPr>
              <w:sz w:val="12"/>
            </w:rPr>
          </w:pPr>
        </w:p>
      </w:tc>
      <w:tc>
        <w:tcPr>
          <w:tcW w:w="170" w:type="dxa"/>
        </w:tcPr>
        <w:p w:rsidR="00854CF5" w:rsidRDefault="00BB2F0A">
          <w:pPr>
            <w:framePr w:wrap="around" w:vAnchor="page" w:hAnchor="page" w:x="965" w:y="16302" w:anchorLock="1"/>
          </w:pPr>
        </w:p>
      </w:tc>
      <w:tc>
        <w:tcPr>
          <w:tcW w:w="1531" w:type="dxa"/>
        </w:tcPr>
        <w:p w:rsidR="00854CF5" w:rsidRDefault="00BB2F0A">
          <w:pPr>
            <w:framePr w:wrap="around" w:vAnchor="page" w:hAnchor="page" w:x="965" w:y="16302" w:anchorLock="1"/>
            <w:spacing w:before="2"/>
            <w:rPr>
              <w:sz w:val="14"/>
            </w:rPr>
          </w:pPr>
        </w:p>
      </w:tc>
      <w:tc>
        <w:tcPr>
          <w:tcW w:w="851" w:type="dxa"/>
        </w:tcPr>
        <w:p w:rsidR="00854CF5" w:rsidRDefault="00BB2F0A">
          <w:pPr>
            <w:framePr w:wrap="around" w:vAnchor="page" w:hAnchor="page" w:x="965" w:y="16302" w:anchorLock="1"/>
            <w:jc w:val="right"/>
            <w:rPr>
              <w:sz w:val="12"/>
            </w:rPr>
          </w:pPr>
        </w:p>
      </w:tc>
      <w:tc>
        <w:tcPr>
          <w:tcW w:w="170" w:type="dxa"/>
        </w:tcPr>
        <w:p w:rsidR="00854CF5" w:rsidRDefault="00BB2F0A">
          <w:pPr>
            <w:framePr w:wrap="around" w:vAnchor="page" w:hAnchor="page" w:x="965" w:y="16302" w:anchorLock="1"/>
          </w:pPr>
        </w:p>
      </w:tc>
      <w:tc>
        <w:tcPr>
          <w:tcW w:w="2835" w:type="dxa"/>
        </w:tcPr>
        <w:p w:rsidR="00854CF5" w:rsidRDefault="00BB2F0A">
          <w:pPr>
            <w:framePr w:wrap="around" w:vAnchor="page" w:hAnchor="page" w:x="965" w:y="16302" w:anchorLock="1"/>
            <w:spacing w:before="2"/>
            <w:rPr>
              <w:sz w:val="14"/>
            </w:rPr>
          </w:pPr>
        </w:p>
      </w:tc>
    </w:tr>
  </w:tbl>
  <w:p w:rsidR="00854CF5" w:rsidRDefault="00BB2F0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7CC" w:rsidRDefault="004E17CC" w:rsidP="004E17CC">
      <w:r>
        <w:separator/>
      </w:r>
    </w:p>
  </w:footnote>
  <w:footnote w:type="continuationSeparator" w:id="0">
    <w:p w:rsidR="004E17CC" w:rsidRDefault="004E17CC" w:rsidP="004E1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0A" w:rsidRDefault="00BB2F0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7"/>
    </w:tblGrid>
    <w:tr w:rsidR="00854CF5" w:rsidTr="004E17CC">
      <w:trPr>
        <w:trHeight w:hRule="exact" w:val="952"/>
      </w:trPr>
      <w:tc>
        <w:tcPr>
          <w:tcW w:w="11907" w:type="dxa"/>
        </w:tcPr>
        <w:p w:rsidR="00854CF5" w:rsidRDefault="00BB2F0A" w:rsidP="004E17CC">
          <w:pPr>
            <w:framePr w:wrap="around" w:vAnchor="page" w:hAnchor="page" w:x="7144" w:y="511" w:anchorLock="1"/>
          </w:pPr>
          <w:bookmarkStart w:id="0" w:name="_GoBack"/>
          <w:bookmarkEnd w:id="0"/>
        </w:p>
      </w:tc>
    </w:tr>
  </w:tbl>
  <w:p w:rsidR="00854CF5" w:rsidRDefault="00BB2F0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80"/>
    </w:tblGrid>
    <w:tr w:rsidR="00854CF5">
      <w:tc>
        <w:tcPr>
          <w:tcW w:w="2480" w:type="dxa"/>
        </w:tcPr>
        <w:p w:rsidR="00854CF5" w:rsidRDefault="004E17CC">
          <w:pPr>
            <w:framePr w:wrap="around" w:vAnchor="page" w:hAnchor="page" w:x="2269" w:y="1986" w:anchorLock="1"/>
            <w:rPr>
              <w:b/>
              <w:sz w:val="24"/>
            </w:rPr>
          </w:pPr>
          <w:r>
            <w:rPr>
              <w:b/>
              <w:sz w:val="24"/>
            </w:rPr>
            <w:t>Notitie</w:t>
          </w:r>
        </w:p>
      </w:tc>
    </w:tr>
  </w:tbl>
  <w:p w:rsidR="00854CF5" w:rsidRDefault="00BB2F0A">
    <w:pPr>
      <w:pStyle w:val="Koptekst"/>
      <w:rPr>
        <w:lang w:val="en-US"/>
      </w:rPr>
    </w:pPr>
    <w:bookmarkStart w:id="7" w:name="KopTekstDummy"/>
    <w:bookmarkEnd w:id="7"/>
  </w:p>
  <w:p w:rsidR="00854CF5" w:rsidRDefault="00BB2F0A">
    <w:pPr>
      <w:pStyle w:val="Koptekst"/>
      <w:rPr>
        <w:lang w:val="en-US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45"/>
      <w:gridCol w:w="2646"/>
      <w:gridCol w:w="2646"/>
    </w:tblGrid>
    <w:tr w:rsidR="00264D09">
      <w:trPr>
        <w:trHeight w:val="567"/>
      </w:trPr>
      <w:tc>
        <w:tcPr>
          <w:tcW w:w="2645" w:type="dxa"/>
          <w:tcBorders>
            <w:top w:val="single" w:sz="4" w:space="0" w:color="auto"/>
            <w:bottom w:val="single" w:sz="4" w:space="0" w:color="auto"/>
          </w:tcBorders>
        </w:tcPr>
        <w:p w:rsidR="00264D09" w:rsidRDefault="004E17CC" w:rsidP="00264D09">
          <w:pPr>
            <w:framePr w:wrap="around" w:vAnchor="page" w:hAnchor="page" w:x="2269" w:y="2553" w:anchorLock="1"/>
          </w:pPr>
          <w:bookmarkStart w:id="8" w:name="KopTav"/>
          <w:bookmarkEnd w:id="8"/>
          <w:r>
            <w:t>Ter attentie van</w:t>
          </w:r>
        </w:p>
      </w:tc>
      <w:tc>
        <w:tcPr>
          <w:tcW w:w="2646" w:type="dxa"/>
          <w:tcBorders>
            <w:top w:val="single" w:sz="4" w:space="0" w:color="auto"/>
            <w:bottom w:val="single" w:sz="4" w:space="0" w:color="auto"/>
          </w:tcBorders>
        </w:tcPr>
        <w:p w:rsidR="00264D09" w:rsidRDefault="004E17CC" w:rsidP="00264D09">
          <w:pPr>
            <w:framePr w:wrap="around" w:vAnchor="page" w:hAnchor="page" w:x="2269" w:y="2553" w:anchorLock="1"/>
          </w:pPr>
          <w:bookmarkStart w:id="9" w:name="Tav"/>
          <w:bookmarkEnd w:id="9"/>
          <w:r>
            <w:t>Alessandra Bizzarri, Rijkswaterstaat WVL</w:t>
          </w:r>
        </w:p>
      </w:tc>
      <w:tc>
        <w:tcPr>
          <w:tcW w:w="2646" w:type="dxa"/>
          <w:tcBorders>
            <w:top w:val="single" w:sz="4" w:space="0" w:color="auto"/>
            <w:bottom w:val="single" w:sz="4" w:space="0" w:color="auto"/>
          </w:tcBorders>
        </w:tcPr>
        <w:p w:rsidR="00264D09" w:rsidRDefault="00BB2F0A" w:rsidP="00264D09">
          <w:pPr>
            <w:framePr w:wrap="around" w:vAnchor="page" w:hAnchor="page" w:x="2269" w:y="2553" w:anchorLock="1"/>
          </w:pPr>
          <w:bookmarkStart w:id="10" w:name="Tav1"/>
          <w:bookmarkEnd w:id="10"/>
        </w:p>
      </w:tc>
    </w:tr>
    <w:tr w:rsidR="00264D09">
      <w:tc>
        <w:tcPr>
          <w:tcW w:w="2645" w:type="dxa"/>
          <w:tcBorders>
            <w:top w:val="single" w:sz="4" w:space="0" w:color="auto"/>
            <w:bottom w:val="single" w:sz="4" w:space="0" w:color="auto"/>
          </w:tcBorders>
        </w:tcPr>
        <w:p w:rsidR="00264D09" w:rsidRDefault="004E17CC" w:rsidP="00264D09">
          <w:pPr>
            <w:framePr w:wrap="around" w:vAnchor="page" w:hAnchor="page" w:x="2269" w:y="2553" w:anchorLock="1"/>
          </w:pPr>
          <w:bookmarkStart w:id="11" w:name="KopDatum"/>
          <w:bookmarkEnd w:id="11"/>
          <w:r>
            <w:t>Datum</w:t>
          </w:r>
        </w:p>
      </w:tc>
      <w:tc>
        <w:tcPr>
          <w:tcW w:w="5292" w:type="dxa"/>
          <w:gridSpan w:val="2"/>
          <w:tcBorders>
            <w:top w:val="single" w:sz="4" w:space="0" w:color="auto"/>
            <w:bottom w:val="single" w:sz="4" w:space="0" w:color="auto"/>
          </w:tcBorders>
        </w:tcPr>
        <w:p w:rsidR="00264D09" w:rsidRDefault="004E17CC" w:rsidP="00264D09">
          <w:pPr>
            <w:framePr w:wrap="around" w:vAnchor="page" w:hAnchor="page" w:x="2269" w:y="2553" w:anchorLock="1"/>
          </w:pPr>
          <w:bookmarkStart w:id="12" w:name="Datum"/>
          <w:bookmarkEnd w:id="12"/>
          <w:r>
            <w:t>29 september 2016</w:t>
          </w:r>
        </w:p>
      </w:tc>
    </w:tr>
    <w:tr w:rsidR="00264D09">
      <w:tc>
        <w:tcPr>
          <w:tcW w:w="2645" w:type="dxa"/>
          <w:tcBorders>
            <w:top w:val="single" w:sz="4" w:space="0" w:color="auto"/>
            <w:bottom w:val="single" w:sz="4" w:space="0" w:color="auto"/>
          </w:tcBorders>
        </w:tcPr>
        <w:p w:rsidR="00264D09" w:rsidRDefault="004E17CC" w:rsidP="00264D09">
          <w:pPr>
            <w:framePr w:wrap="around" w:vAnchor="page" w:hAnchor="page" w:x="2269" w:y="2553" w:anchorLock="1"/>
          </w:pPr>
          <w:bookmarkStart w:id="13" w:name="KopDistributie"/>
          <w:bookmarkEnd w:id="13"/>
          <w:r>
            <w:t>Auteur</w:t>
          </w:r>
        </w:p>
      </w:tc>
      <w:tc>
        <w:tcPr>
          <w:tcW w:w="5292" w:type="dxa"/>
          <w:gridSpan w:val="2"/>
          <w:tcBorders>
            <w:top w:val="single" w:sz="4" w:space="0" w:color="auto"/>
            <w:bottom w:val="single" w:sz="4" w:space="0" w:color="auto"/>
          </w:tcBorders>
        </w:tcPr>
        <w:p w:rsidR="00264D09" w:rsidRDefault="004E17CC" w:rsidP="00264D09">
          <w:pPr>
            <w:framePr w:wrap="around" w:vAnchor="page" w:hAnchor="page" w:x="2269" w:y="2553" w:anchorLock="1"/>
          </w:pPr>
          <w:bookmarkStart w:id="14" w:name="Distributie"/>
          <w:bookmarkEnd w:id="14"/>
          <w:r>
            <w:t>Derk-Jan Sluiter</w:t>
          </w:r>
        </w:p>
      </w:tc>
    </w:tr>
    <w:tr w:rsidR="00264D09">
      <w:tc>
        <w:tcPr>
          <w:tcW w:w="2645" w:type="dxa"/>
          <w:tcBorders>
            <w:top w:val="single" w:sz="4" w:space="0" w:color="auto"/>
            <w:bottom w:val="single" w:sz="4" w:space="0" w:color="auto"/>
          </w:tcBorders>
        </w:tcPr>
        <w:p w:rsidR="00264D09" w:rsidRDefault="004E17CC" w:rsidP="00264D09">
          <w:pPr>
            <w:framePr w:wrap="around" w:vAnchor="page" w:hAnchor="page" w:x="2269" w:y="2553" w:anchorLock="1"/>
          </w:pPr>
          <w:bookmarkStart w:id="15" w:name="KopProjectnummer"/>
          <w:bookmarkEnd w:id="15"/>
          <w:r>
            <w:t>Projectnummer</w:t>
          </w:r>
        </w:p>
      </w:tc>
      <w:tc>
        <w:tcPr>
          <w:tcW w:w="5292" w:type="dxa"/>
          <w:gridSpan w:val="2"/>
          <w:tcBorders>
            <w:top w:val="single" w:sz="4" w:space="0" w:color="auto"/>
            <w:bottom w:val="single" w:sz="4" w:space="0" w:color="auto"/>
          </w:tcBorders>
        </w:tcPr>
        <w:p w:rsidR="00264D09" w:rsidRDefault="004E17CC" w:rsidP="00264D09">
          <w:pPr>
            <w:framePr w:wrap="around" w:vAnchor="page" w:hAnchor="page" w:x="2269" w:y="2553" w:anchorLock="1"/>
          </w:pPr>
          <w:bookmarkStart w:id="16" w:name="Projectnummer"/>
          <w:bookmarkEnd w:id="16"/>
          <w:r>
            <w:t>161571</w:t>
          </w:r>
        </w:p>
      </w:tc>
    </w:tr>
    <w:tr w:rsidR="00264D09">
      <w:tc>
        <w:tcPr>
          <w:tcW w:w="2645" w:type="dxa"/>
          <w:tcBorders>
            <w:top w:val="single" w:sz="4" w:space="0" w:color="auto"/>
            <w:bottom w:val="single" w:sz="4" w:space="0" w:color="auto"/>
          </w:tcBorders>
        </w:tcPr>
        <w:p w:rsidR="00264D09" w:rsidRDefault="004E17CC" w:rsidP="00264D09">
          <w:pPr>
            <w:framePr w:wrap="around" w:vAnchor="page" w:hAnchor="page" w:x="2269" w:y="2553" w:anchorLock="1"/>
          </w:pPr>
          <w:bookmarkStart w:id="17" w:name="KopOnderwerp"/>
          <w:bookmarkEnd w:id="17"/>
          <w:r>
            <w:t>Onderwerp</w:t>
          </w:r>
        </w:p>
      </w:tc>
      <w:tc>
        <w:tcPr>
          <w:tcW w:w="5292" w:type="dxa"/>
          <w:gridSpan w:val="2"/>
          <w:tcBorders>
            <w:top w:val="single" w:sz="4" w:space="0" w:color="auto"/>
            <w:bottom w:val="single" w:sz="4" w:space="0" w:color="auto"/>
          </w:tcBorders>
        </w:tcPr>
        <w:p w:rsidR="00264D09" w:rsidRDefault="004E17CC" w:rsidP="00264D09">
          <w:pPr>
            <w:framePr w:wrap="around" w:vAnchor="page" w:hAnchor="page" w:x="2269" w:y="2553" w:anchorLock="1"/>
          </w:pPr>
          <w:bookmarkStart w:id="18" w:name="Onderwerp"/>
          <w:bookmarkEnd w:id="18"/>
          <w:r>
            <w:t>Format voorbeeld Voorbeeldenboek WBI 2017, versie 1.0</w:t>
          </w:r>
        </w:p>
      </w:tc>
    </w:tr>
    <w:tr w:rsidR="00264D09">
      <w:tc>
        <w:tcPr>
          <w:tcW w:w="2645" w:type="dxa"/>
          <w:tcBorders>
            <w:top w:val="single" w:sz="4" w:space="0" w:color="auto"/>
          </w:tcBorders>
        </w:tcPr>
        <w:p w:rsidR="00264D09" w:rsidRDefault="00BB2F0A" w:rsidP="00264D09">
          <w:pPr>
            <w:framePr w:wrap="around" w:vAnchor="page" w:hAnchor="page" w:x="2269" w:y="2553" w:anchorLock="1"/>
          </w:pPr>
        </w:p>
      </w:tc>
      <w:tc>
        <w:tcPr>
          <w:tcW w:w="5292" w:type="dxa"/>
          <w:gridSpan w:val="2"/>
          <w:tcBorders>
            <w:top w:val="single" w:sz="4" w:space="0" w:color="auto"/>
          </w:tcBorders>
        </w:tcPr>
        <w:p w:rsidR="00264D09" w:rsidRDefault="00BB2F0A" w:rsidP="00264D09">
          <w:pPr>
            <w:framePr w:wrap="around" w:vAnchor="page" w:hAnchor="page" w:x="2269" w:y="2553" w:anchorLock="1"/>
          </w:pPr>
        </w:p>
      </w:tc>
    </w:tr>
    <w:tr w:rsidR="00264D09">
      <w:tc>
        <w:tcPr>
          <w:tcW w:w="2645" w:type="dxa"/>
        </w:tcPr>
        <w:p w:rsidR="00264D09" w:rsidRDefault="00BB2F0A" w:rsidP="00264D09">
          <w:pPr>
            <w:framePr w:wrap="around" w:vAnchor="page" w:hAnchor="page" w:x="2269" w:y="2553" w:anchorLock="1"/>
          </w:pPr>
        </w:p>
      </w:tc>
      <w:tc>
        <w:tcPr>
          <w:tcW w:w="5292" w:type="dxa"/>
          <w:gridSpan w:val="2"/>
        </w:tcPr>
        <w:p w:rsidR="00264D09" w:rsidRDefault="00BB2F0A" w:rsidP="00264D09">
          <w:pPr>
            <w:framePr w:wrap="around" w:vAnchor="page" w:hAnchor="page" w:x="2269" w:y="2553" w:anchorLock="1"/>
          </w:pPr>
        </w:p>
      </w:tc>
    </w:tr>
  </w:tbl>
  <w:p w:rsidR="00854CF5" w:rsidRPr="004E17CC" w:rsidRDefault="00BB2F0A">
    <w:pPr>
      <w:pStyle w:val="Koptekst"/>
    </w:pPr>
  </w:p>
  <w:p w:rsidR="00854CF5" w:rsidRPr="00681289" w:rsidRDefault="00BB2F0A">
    <w:pPr>
      <w:pStyle w:val="Koptekst"/>
    </w:pPr>
    <w:bookmarkStart w:id="19" w:name="Aanhef"/>
    <w:bookmarkEnd w:id="19"/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7"/>
    </w:tblGrid>
    <w:tr w:rsidR="000A484F" w:rsidTr="004E17CC">
      <w:trPr>
        <w:trHeight w:hRule="exact" w:val="952"/>
      </w:trPr>
      <w:tc>
        <w:tcPr>
          <w:tcW w:w="11907" w:type="dxa"/>
        </w:tcPr>
        <w:p w:rsidR="000A484F" w:rsidRDefault="00BB2F0A" w:rsidP="004E17CC">
          <w:pPr>
            <w:framePr w:wrap="around" w:vAnchor="page" w:hAnchor="page" w:x="7144" w:y="511" w:anchorLock="1"/>
          </w:pPr>
          <w:bookmarkStart w:id="20" w:name="Logo1"/>
          <w:bookmarkEnd w:id="20"/>
        </w:p>
      </w:tc>
    </w:tr>
  </w:tbl>
  <w:p w:rsidR="00854CF5" w:rsidRDefault="00BB2F0A">
    <w:pPr>
      <w:pStyle w:val="Koptekst"/>
      <w:rPr>
        <w:lang w:val="en-US"/>
      </w:rPr>
    </w:pPr>
  </w:p>
  <w:p w:rsidR="00854CF5" w:rsidRDefault="00BB2F0A">
    <w:pPr>
      <w:pStyle w:val="Koptekst"/>
      <w:rPr>
        <w:lang w:val="en-US"/>
      </w:rPr>
    </w:pPr>
  </w:p>
  <w:p w:rsidR="00854CF5" w:rsidRDefault="00BB2F0A">
    <w:pPr>
      <w:pStyle w:val="Koptekst"/>
      <w:rPr>
        <w:lang w:val="en-US"/>
      </w:rPr>
    </w:pPr>
  </w:p>
  <w:p w:rsidR="00854CF5" w:rsidRDefault="00BB2F0A">
    <w:pPr>
      <w:pStyle w:val="Koptekst"/>
      <w:rPr>
        <w:lang w:val="en-US"/>
      </w:rPr>
    </w:pPr>
  </w:p>
  <w:p w:rsidR="00854CF5" w:rsidRDefault="00BB2F0A">
    <w:pPr>
      <w:pStyle w:val="Koptekst"/>
      <w:rPr>
        <w:lang w:val="en-US"/>
      </w:rPr>
    </w:pPr>
  </w:p>
  <w:p w:rsidR="00854CF5" w:rsidRDefault="00BB2F0A">
    <w:pPr>
      <w:pStyle w:val="Koptekst"/>
      <w:rPr>
        <w:lang w:val="en-US"/>
      </w:rPr>
    </w:pPr>
  </w:p>
  <w:p w:rsidR="00854CF5" w:rsidRDefault="00BB2F0A">
    <w:pPr>
      <w:pStyle w:val="Koptekst"/>
      <w:rPr>
        <w:lang w:val="en-US"/>
      </w:rPr>
    </w:pPr>
  </w:p>
  <w:p w:rsidR="00854CF5" w:rsidRDefault="00BB2F0A">
    <w:pPr>
      <w:pStyle w:val="Koptekst"/>
      <w:rPr>
        <w:lang w:val="en-US"/>
      </w:rPr>
    </w:pPr>
  </w:p>
  <w:p w:rsidR="00854CF5" w:rsidRDefault="00BB2F0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40CB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030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20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846CD4"/>
    <w:multiLevelType w:val="multilevel"/>
    <w:tmpl w:val="B4F832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2D54C6C"/>
    <w:multiLevelType w:val="multilevel"/>
    <w:tmpl w:val="06962652"/>
    <w:numStyleLink w:val="Lijststijl"/>
  </w:abstractNum>
  <w:abstractNum w:abstractNumId="5">
    <w:nsid w:val="04AF55C7"/>
    <w:multiLevelType w:val="multilevel"/>
    <w:tmpl w:val="06962652"/>
    <w:numStyleLink w:val="Lijststijl"/>
  </w:abstractNum>
  <w:abstractNum w:abstractNumId="6">
    <w:nsid w:val="063964C2"/>
    <w:multiLevelType w:val="multilevel"/>
    <w:tmpl w:val="06962652"/>
    <w:numStyleLink w:val="Lijststijl"/>
  </w:abstractNum>
  <w:abstractNum w:abstractNumId="7">
    <w:nsid w:val="0911728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09483BD7"/>
    <w:multiLevelType w:val="multilevel"/>
    <w:tmpl w:val="06962652"/>
    <w:numStyleLink w:val="Lijststijl"/>
  </w:abstractNum>
  <w:abstractNum w:abstractNumId="9">
    <w:nsid w:val="0A9D5DE4"/>
    <w:multiLevelType w:val="multilevel"/>
    <w:tmpl w:val="06962652"/>
    <w:numStyleLink w:val="Lijststijl"/>
  </w:abstractNum>
  <w:abstractNum w:abstractNumId="10">
    <w:nsid w:val="12A20313"/>
    <w:multiLevelType w:val="multilevel"/>
    <w:tmpl w:val="961E82F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1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2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3">
    <w:nsid w:val="1895513E"/>
    <w:multiLevelType w:val="multilevel"/>
    <w:tmpl w:val="06962652"/>
    <w:numStyleLink w:val="Lijststijl"/>
  </w:abstractNum>
  <w:abstractNum w:abstractNumId="14">
    <w:nsid w:val="22444224"/>
    <w:multiLevelType w:val="multilevel"/>
    <w:tmpl w:val="07B2826E"/>
    <w:lvl w:ilvl="0">
      <w:start w:val="1"/>
      <w:numFmt w:val="decimal"/>
      <w:pStyle w:val="AdB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AdB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AdB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269C7B1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6F82458"/>
    <w:multiLevelType w:val="multilevel"/>
    <w:tmpl w:val="6A8E5BD4"/>
    <w:numStyleLink w:val="Stijl2"/>
  </w:abstractNum>
  <w:abstractNum w:abstractNumId="17">
    <w:nsid w:val="28143AF0"/>
    <w:multiLevelType w:val="multilevel"/>
    <w:tmpl w:val="B7421276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8">
    <w:nsid w:val="311653D5"/>
    <w:multiLevelType w:val="multilevel"/>
    <w:tmpl w:val="A4700AB0"/>
    <w:lvl w:ilvl="0">
      <w:start w:val="1"/>
      <w:numFmt w:val="bullet"/>
      <w:pStyle w:val="Lijstalinea1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9">
    <w:nsid w:val="31CB79D8"/>
    <w:multiLevelType w:val="multilevel"/>
    <w:tmpl w:val="06962652"/>
    <w:numStyleLink w:val="Lijststijl"/>
  </w:abstractNum>
  <w:abstractNum w:abstractNumId="20">
    <w:nsid w:val="31E853D2"/>
    <w:multiLevelType w:val="multilevel"/>
    <w:tmpl w:val="06962652"/>
    <w:numStyleLink w:val="Lijststijl"/>
  </w:abstractNum>
  <w:abstractNum w:abstractNumId="21">
    <w:nsid w:val="35C4705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6A6389A"/>
    <w:multiLevelType w:val="multilevel"/>
    <w:tmpl w:val="6A8E5BD4"/>
    <w:numStyleLink w:val="Stijl2"/>
  </w:abstractNum>
  <w:abstractNum w:abstractNumId="23">
    <w:nsid w:val="3DBF1176"/>
    <w:multiLevelType w:val="hybridMultilevel"/>
    <w:tmpl w:val="5FB61E9E"/>
    <w:lvl w:ilvl="0" w:tplc="0E7C0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B631B"/>
    <w:multiLevelType w:val="multilevel"/>
    <w:tmpl w:val="06962652"/>
    <w:numStyleLink w:val="Lijststijl"/>
  </w:abstractNum>
  <w:abstractNum w:abstractNumId="25">
    <w:nsid w:val="4BDA3C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E66638B"/>
    <w:multiLevelType w:val="multilevel"/>
    <w:tmpl w:val="A4700AB0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7">
    <w:nsid w:val="548B0E86"/>
    <w:multiLevelType w:val="hybridMultilevel"/>
    <w:tmpl w:val="BF80183E"/>
    <w:lvl w:ilvl="0" w:tplc="CC74051E">
      <w:start w:val="1"/>
      <w:numFmt w:val="decimal"/>
      <w:pStyle w:val="Bijlage"/>
      <w:lvlText w:val="Bijlage %1: "/>
      <w:lvlJc w:val="left"/>
      <w:pPr>
        <w:tabs>
          <w:tab w:val="num" w:pos="1440"/>
        </w:tabs>
        <w:ind w:left="0" w:firstLine="0"/>
      </w:pPr>
      <w:rPr>
        <w:rFonts w:ascii="Trebuchet MS" w:hAnsi="Trebuchet MS" w:hint="default"/>
        <w:b/>
        <w:i w:val="0"/>
        <w:sz w:val="24"/>
      </w:rPr>
    </w:lvl>
    <w:lvl w:ilvl="1" w:tplc="93C6BF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20DF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328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CE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F2D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14B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20D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7C3B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AF5D0D"/>
    <w:multiLevelType w:val="multilevel"/>
    <w:tmpl w:val="06962652"/>
    <w:numStyleLink w:val="Lijststijl"/>
  </w:abstractNum>
  <w:abstractNum w:abstractNumId="29">
    <w:nsid w:val="5F591281"/>
    <w:multiLevelType w:val="hybridMultilevel"/>
    <w:tmpl w:val="D626EB78"/>
    <w:lvl w:ilvl="0" w:tplc="E29035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D265D"/>
    <w:multiLevelType w:val="hybridMultilevel"/>
    <w:tmpl w:val="4290143E"/>
    <w:lvl w:ilvl="0" w:tplc="58BECA1A">
      <w:start w:val="1"/>
      <w:numFmt w:val="decimal"/>
      <w:pStyle w:val="Tekeningen"/>
      <w:lvlText w:val="Tekeningen %1: "/>
      <w:lvlJc w:val="left"/>
      <w:pPr>
        <w:tabs>
          <w:tab w:val="num" w:pos="1800"/>
        </w:tabs>
        <w:ind w:left="0" w:firstLine="0"/>
      </w:pPr>
      <w:rPr>
        <w:rFonts w:ascii="Trebuchet MS" w:hAnsi="Trebuchet MS" w:hint="default"/>
        <w:b/>
        <w:i w:val="0"/>
        <w:sz w:val="24"/>
      </w:rPr>
    </w:lvl>
    <w:lvl w:ilvl="1" w:tplc="E92013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8CEF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AC7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ECA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44EE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0EF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845B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22C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050C84"/>
    <w:multiLevelType w:val="multilevel"/>
    <w:tmpl w:val="06962652"/>
    <w:numStyleLink w:val="Lijststijl"/>
  </w:abstractNum>
  <w:num w:numId="1">
    <w:abstractNumId w:val="3"/>
  </w:num>
  <w:num w:numId="2">
    <w:abstractNumId w:val="27"/>
  </w:num>
  <w:num w:numId="3">
    <w:abstractNumId w:val="30"/>
  </w:num>
  <w:num w:numId="4">
    <w:abstractNumId w:val="14"/>
  </w:num>
  <w:num w:numId="5">
    <w:abstractNumId w:val="10"/>
  </w:num>
  <w:num w:numId="6">
    <w:abstractNumId w:val="12"/>
  </w:num>
  <w:num w:numId="7">
    <w:abstractNumId w:val="28"/>
  </w:num>
  <w:num w:numId="8">
    <w:abstractNumId w:val="11"/>
  </w:num>
  <w:num w:numId="9">
    <w:abstractNumId w:val="16"/>
  </w:num>
  <w:num w:numId="10">
    <w:abstractNumId w:val="19"/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  <w:num w:numId="15">
    <w:abstractNumId w:val="6"/>
  </w:num>
  <w:num w:numId="16">
    <w:abstractNumId w:val="29"/>
  </w:num>
  <w:num w:numId="17">
    <w:abstractNumId w:val="4"/>
  </w:num>
  <w:num w:numId="18">
    <w:abstractNumId w:val="17"/>
  </w:num>
  <w:num w:numId="19">
    <w:abstractNumId w:val="23"/>
  </w:num>
  <w:num w:numId="20">
    <w:abstractNumId w:val="9"/>
  </w:num>
  <w:num w:numId="21">
    <w:abstractNumId w:val="20"/>
  </w:num>
  <w:num w:numId="22">
    <w:abstractNumId w:val="31"/>
  </w:num>
  <w:num w:numId="23">
    <w:abstractNumId w:val="13"/>
  </w:num>
  <w:num w:numId="24">
    <w:abstractNumId w:val="22"/>
  </w:num>
  <w:num w:numId="25">
    <w:abstractNumId w:val="24"/>
  </w:num>
  <w:num w:numId="26">
    <w:abstractNumId w:val="18"/>
  </w:num>
  <w:num w:numId="27">
    <w:abstractNumId w:val="26"/>
  </w:num>
  <w:num w:numId="28">
    <w:abstractNumId w:val="25"/>
  </w:num>
  <w:num w:numId="29">
    <w:abstractNumId w:val="7"/>
  </w:num>
  <w:num w:numId="30">
    <w:abstractNumId w:val="15"/>
  </w:num>
  <w:num w:numId="31">
    <w:abstractNumId w:val="2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"/>
    <w:docVar w:name="AanhefPlaatsen" w:val="Ja"/>
    <w:docVar w:name="AutoDatum" w:val="Ja"/>
    <w:docVar w:name="Behandelaar" w:val="596"/>
    <w:docVar w:name="Behandelaar_SchrijfWijze" w:val="Formeel"/>
    <w:docVar w:name="Country" w:val="1"/>
    <w:docVar w:name="Datum" w:val="29-09-2016"/>
    <w:docVar w:name="Division" w:val="-1"/>
    <w:docVar w:name="DocVersie" w:val="1"/>
    <w:docVar w:name="Employee" w:val="596"/>
    <w:docVar w:name="Greeting" w:val="120"/>
    <w:docVar w:name="Groetregel" w:val="Met vriendelijke groet,"/>
    <w:docVar w:name="iFunctie" w:val="Specialist waterkeringen"/>
    <w:docVar w:name="Landcode" w:val="NL"/>
    <w:docVar w:name="Landnaam" w:val="The Netherlands"/>
    <w:docVar w:name="Location" w:val="158"/>
    <w:docVar w:name="LogoPlaatsen" w:val="Blanco papier met logo (zwart-wit)"/>
    <w:docVar w:name="ModelId" w:val="104"/>
    <w:docVar w:name="ModelLanguage" w:val="1"/>
    <w:docVar w:name="OndertekeningPlaatsen" w:val="Ja"/>
    <w:docVar w:name="OnsKenmerk" w:val="DS/003"/>
    <w:docVar w:name="OnsKenmerk_Automatisch" w:val="False"/>
    <w:docVar w:name="PlaatsFunctie" w:val="Ja"/>
    <w:docVar w:name="PlaatsPersEmail" w:val="Ja"/>
    <w:docVar w:name="PlaatsPersFax" w:val="Ja"/>
    <w:docVar w:name="PlaatsPersMobiel" w:val="Ja"/>
    <w:docVar w:name="PlaatsPersTel" w:val="Ja"/>
    <w:docVar w:name="Salutation" w:val="121"/>
    <w:docVar w:name="Signing" w:val="596"/>
    <w:docVar w:name="Van" w:val="596"/>
    <w:docVar w:name="Van_SchrijfWijze" w:val="Formeel"/>
  </w:docVars>
  <w:rsids>
    <w:rsidRoot w:val="004E17CC"/>
    <w:rsid w:val="004E17CC"/>
    <w:rsid w:val="00681289"/>
    <w:rsid w:val="006A6940"/>
    <w:rsid w:val="00BB2F0A"/>
    <w:rsid w:val="00D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2F0A"/>
    <w:pPr>
      <w:spacing w:after="0" w:line="240" w:lineRule="auto"/>
    </w:pPr>
    <w:rPr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8"/>
    <w:qFormat/>
    <w:rsid w:val="00BB2F0A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B2F0A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B2F0A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B2F0A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BB2F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  <w:rsid w:val="00BB2F0A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BB2F0A"/>
  </w:style>
  <w:style w:type="character" w:customStyle="1" w:styleId="Kop1Char">
    <w:name w:val="Kop 1 Char"/>
    <w:basedOn w:val="Standaardalinea-lettertype"/>
    <w:link w:val="Kop1"/>
    <w:uiPriority w:val="8"/>
    <w:rsid w:val="00BB2F0A"/>
    <w:rPr>
      <w:rFonts w:ascii="Verdana" w:eastAsiaTheme="majorEastAsia" w:hAnsi="Verdana" w:cstheme="majorBidi"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B2F0A"/>
    <w:rPr>
      <w:rFonts w:ascii="Verdana" w:eastAsiaTheme="majorEastAsia" w:hAnsi="Verdana" w:cstheme="majorBidi"/>
      <w:b/>
      <w:bCs/>
      <w:sz w:val="1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B2F0A"/>
    <w:rPr>
      <w:rFonts w:ascii="Verdana" w:eastAsiaTheme="majorEastAsia" w:hAnsi="Verdana" w:cstheme="majorBidi"/>
      <w:bCs/>
      <w:i/>
      <w:sz w:val="18"/>
      <w:szCs w:val="18"/>
    </w:rPr>
  </w:style>
  <w:style w:type="paragraph" w:styleId="Koptekst">
    <w:name w:val="header"/>
    <w:basedOn w:val="Standaard"/>
    <w:link w:val="KoptekstChar"/>
    <w:uiPriority w:val="99"/>
    <w:rsid w:val="00BB2F0A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BB2F0A"/>
    <w:rPr>
      <w:sz w:val="13"/>
      <w:szCs w:val="18"/>
    </w:rPr>
  </w:style>
  <w:style w:type="paragraph" w:styleId="Voettekst">
    <w:name w:val="footer"/>
    <w:basedOn w:val="Standaard"/>
    <w:link w:val="VoettekstChar"/>
    <w:uiPriority w:val="99"/>
    <w:rsid w:val="00BB2F0A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BB2F0A"/>
    <w:rPr>
      <w:sz w:val="13"/>
      <w:szCs w:val="18"/>
    </w:rPr>
  </w:style>
  <w:style w:type="paragraph" w:customStyle="1" w:styleId="Bijlage">
    <w:name w:val="Bijlage"/>
    <w:basedOn w:val="Standaard"/>
    <w:next w:val="Standaard"/>
    <w:rsid w:val="00681289"/>
    <w:pPr>
      <w:pageBreakBefore/>
      <w:numPr>
        <w:numId w:val="2"/>
      </w:numPr>
      <w:spacing w:after="284"/>
    </w:pPr>
    <w:rPr>
      <w:b/>
      <w:sz w:val="24"/>
    </w:rPr>
  </w:style>
  <w:style w:type="paragraph" w:customStyle="1" w:styleId="Tekeningen">
    <w:name w:val="Tekeningen"/>
    <w:basedOn w:val="Standaard"/>
    <w:next w:val="Standaard"/>
    <w:rsid w:val="00681289"/>
    <w:pPr>
      <w:pageBreakBefore/>
      <w:numPr>
        <w:numId w:val="3"/>
      </w:numPr>
      <w:spacing w:after="284"/>
    </w:pPr>
    <w:rPr>
      <w:b/>
      <w:sz w:val="24"/>
    </w:rPr>
  </w:style>
  <w:style w:type="paragraph" w:customStyle="1" w:styleId="AdBKop1">
    <w:name w:val="AdB_Kop1"/>
    <w:basedOn w:val="Standaard"/>
    <w:next w:val="Standaard"/>
    <w:rsid w:val="00681289"/>
    <w:pPr>
      <w:pageBreakBefore/>
      <w:numPr>
        <w:numId w:val="4"/>
      </w:numPr>
      <w:tabs>
        <w:tab w:val="clear" w:pos="432"/>
        <w:tab w:val="left" w:pos="0"/>
      </w:tabs>
      <w:spacing w:line="284" w:lineRule="exact"/>
      <w:ind w:left="0" w:hanging="567"/>
      <w:outlineLvl w:val="0"/>
    </w:pPr>
    <w:rPr>
      <w:b/>
      <w:caps/>
      <w:kern w:val="28"/>
      <w:sz w:val="24"/>
    </w:rPr>
  </w:style>
  <w:style w:type="paragraph" w:customStyle="1" w:styleId="AdBKop2">
    <w:name w:val="AdB_Kop2"/>
    <w:basedOn w:val="Standaard"/>
    <w:next w:val="Standaard"/>
    <w:rsid w:val="00681289"/>
    <w:pPr>
      <w:keepNext/>
      <w:numPr>
        <w:ilvl w:val="1"/>
        <w:numId w:val="4"/>
      </w:numPr>
      <w:tabs>
        <w:tab w:val="clear" w:pos="576"/>
        <w:tab w:val="left" w:pos="0"/>
      </w:tabs>
      <w:spacing w:before="567"/>
      <w:ind w:left="0" w:hanging="567"/>
      <w:outlineLvl w:val="1"/>
    </w:pPr>
    <w:rPr>
      <w:b/>
      <w:sz w:val="20"/>
    </w:rPr>
  </w:style>
  <w:style w:type="paragraph" w:customStyle="1" w:styleId="AdBKop3">
    <w:name w:val="AdB_Kop3"/>
    <w:basedOn w:val="Standaard"/>
    <w:next w:val="Standaard"/>
    <w:rsid w:val="00681289"/>
    <w:pPr>
      <w:keepNext/>
      <w:numPr>
        <w:ilvl w:val="2"/>
        <w:numId w:val="4"/>
      </w:numPr>
      <w:tabs>
        <w:tab w:val="clear" w:pos="720"/>
        <w:tab w:val="left" w:pos="0"/>
        <w:tab w:val="right" w:pos="7938"/>
      </w:tabs>
      <w:spacing w:before="567" w:line="284" w:lineRule="exact"/>
      <w:ind w:left="0" w:hanging="567"/>
      <w:outlineLvl w:val="2"/>
    </w:pPr>
    <w:rPr>
      <w:b/>
      <w:caps/>
      <w:kern w:val="6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2F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2F0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unhideWhenUsed/>
    <w:qFormat/>
    <w:rsid w:val="00BB2F0A"/>
    <w:pPr>
      <w:spacing w:after="0" w:line="240" w:lineRule="exact"/>
      <w:contextualSpacing/>
    </w:pPr>
    <w:rPr>
      <w:rFonts w:ascii="Verdana" w:hAnsi="Verdana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rsid w:val="00BB2F0A"/>
    <w:rPr>
      <w:rFonts w:ascii="Verdana" w:eastAsiaTheme="majorEastAsia" w:hAnsi="Verdana" w:cstheme="majorBidi"/>
      <w:bCs/>
      <w:iCs/>
      <w:sz w:val="18"/>
      <w:szCs w:val="1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B2F0A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rsid w:val="00BB2F0A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B2F0A"/>
    <w:rPr>
      <w:rFonts w:eastAsiaTheme="majorEastAsia" w:cstheme="majorBidi"/>
      <w:spacing w:val="5"/>
      <w:kern w:val="28"/>
      <w:sz w:val="52"/>
      <w:szCs w:val="52"/>
    </w:rPr>
  </w:style>
  <w:style w:type="numbering" w:customStyle="1" w:styleId="Lijststijl">
    <w:name w:val="Lijststijl"/>
    <w:uiPriority w:val="99"/>
    <w:rsid w:val="00BB2F0A"/>
    <w:pPr>
      <w:numPr>
        <w:numId w:val="6"/>
      </w:numPr>
    </w:pPr>
  </w:style>
  <w:style w:type="numbering" w:customStyle="1" w:styleId="Stijl2">
    <w:name w:val="Stijl2"/>
    <w:uiPriority w:val="99"/>
    <w:rsid w:val="00BB2F0A"/>
    <w:pPr>
      <w:numPr>
        <w:numId w:val="8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BB2F0A"/>
    <w:pPr>
      <w:ind w:left="227"/>
    </w:pPr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B2F0A"/>
    <w:pPr>
      <w:numPr>
        <w:numId w:val="10"/>
      </w:numPr>
    </w:pPr>
  </w:style>
  <w:style w:type="table" w:styleId="Tabelraster">
    <w:name w:val="Table Grid"/>
    <w:basedOn w:val="Standaardtabel"/>
    <w:uiPriority w:val="59"/>
    <w:rsid w:val="00BB2F0A"/>
    <w:pPr>
      <w:spacing w:after="0" w:line="240" w:lineRule="exact"/>
    </w:pPr>
    <w:rPr>
      <w:sz w:val="14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BB2F0A"/>
    <w:rPr>
      <w:sz w:val="18"/>
      <w:szCs w:val="18"/>
    </w:rPr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BB2F0A"/>
    <w:rPr>
      <w:sz w:val="18"/>
      <w:szCs w:val="18"/>
    </w:rPr>
  </w:style>
  <w:style w:type="table" w:styleId="Lichtearcering">
    <w:name w:val="Light Shading"/>
    <w:basedOn w:val="Standaardtabel"/>
    <w:uiPriority w:val="60"/>
    <w:rsid w:val="00BB2F0A"/>
    <w:pPr>
      <w:spacing w:after="0" w:line="240" w:lineRule="auto"/>
    </w:pPr>
    <w:rPr>
      <w:color w:val="000000" w:themeColor="text1" w:themeShade="BF"/>
      <w:sz w:val="18"/>
      <w:szCs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BB2F0A"/>
    <w:pPr>
      <w:spacing w:after="0" w:line="240" w:lineRule="auto"/>
    </w:pPr>
    <w:rPr>
      <w:color w:val="365F91" w:themeColor="accent1" w:themeShade="BF"/>
      <w:sz w:val="18"/>
      <w:szCs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BB2F0A"/>
    <w:pPr>
      <w:spacing w:after="0" w:line="240" w:lineRule="auto"/>
    </w:pPr>
    <w:rPr>
      <w:color w:val="76923C" w:themeColor="accent3" w:themeShade="BF"/>
      <w:sz w:val="18"/>
      <w:szCs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Zwaar">
    <w:name w:val="Strong"/>
    <w:basedOn w:val="Standaardalinea-lettertype"/>
    <w:uiPriority w:val="22"/>
    <w:rsid w:val="00BB2F0A"/>
    <w:rPr>
      <w:b/>
      <w:bCs/>
    </w:rPr>
  </w:style>
  <w:style w:type="character" w:styleId="Intensievebenadrukking">
    <w:name w:val="Intense Emphasis"/>
    <w:basedOn w:val="Standaardalinea-lettertype"/>
    <w:uiPriority w:val="21"/>
    <w:rsid w:val="00BB2F0A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rsid w:val="00BB2F0A"/>
    <w:rPr>
      <w:i/>
      <w:iCs/>
    </w:rPr>
  </w:style>
  <w:style w:type="character" w:styleId="Subtielebenadrukking">
    <w:name w:val="Subtle Emphasis"/>
    <w:basedOn w:val="Standaardalinea-lettertype"/>
    <w:uiPriority w:val="19"/>
    <w:rsid w:val="00BB2F0A"/>
    <w:rPr>
      <w:i/>
      <w:iCs/>
      <w:color w:val="808080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BB2F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2F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BB2F0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BB2F0A"/>
    <w:rPr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BB2F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2F0A"/>
    <w:rPr>
      <w:b/>
      <w:bCs/>
      <w:i/>
      <w:iCs/>
      <w:color w:val="4F81BD" w:themeColor="accent1"/>
      <w:sz w:val="18"/>
      <w:szCs w:val="18"/>
    </w:rPr>
  </w:style>
  <w:style w:type="character" w:styleId="Intensieveverwijzing">
    <w:name w:val="Intense Reference"/>
    <w:basedOn w:val="Standaardalinea-lettertype"/>
    <w:uiPriority w:val="32"/>
    <w:rsid w:val="00BB2F0A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BB2F0A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BB2F0A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2F0A"/>
    <w:pPr>
      <w:spacing w:after="0" w:line="240" w:lineRule="auto"/>
    </w:pPr>
    <w:rPr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8"/>
    <w:qFormat/>
    <w:rsid w:val="00BB2F0A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B2F0A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B2F0A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B2F0A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BB2F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  <w:rsid w:val="00BB2F0A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BB2F0A"/>
  </w:style>
  <w:style w:type="character" w:customStyle="1" w:styleId="Kop1Char">
    <w:name w:val="Kop 1 Char"/>
    <w:basedOn w:val="Standaardalinea-lettertype"/>
    <w:link w:val="Kop1"/>
    <w:uiPriority w:val="8"/>
    <w:rsid w:val="00BB2F0A"/>
    <w:rPr>
      <w:rFonts w:ascii="Verdana" w:eastAsiaTheme="majorEastAsia" w:hAnsi="Verdana" w:cstheme="majorBidi"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B2F0A"/>
    <w:rPr>
      <w:rFonts w:ascii="Verdana" w:eastAsiaTheme="majorEastAsia" w:hAnsi="Verdana" w:cstheme="majorBidi"/>
      <w:b/>
      <w:bCs/>
      <w:sz w:val="1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B2F0A"/>
    <w:rPr>
      <w:rFonts w:ascii="Verdana" w:eastAsiaTheme="majorEastAsia" w:hAnsi="Verdana" w:cstheme="majorBidi"/>
      <w:bCs/>
      <w:i/>
      <w:sz w:val="18"/>
      <w:szCs w:val="18"/>
    </w:rPr>
  </w:style>
  <w:style w:type="paragraph" w:styleId="Koptekst">
    <w:name w:val="header"/>
    <w:basedOn w:val="Standaard"/>
    <w:link w:val="KoptekstChar"/>
    <w:uiPriority w:val="99"/>
    <w:rsid w:val="00BB2F0A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BB2F0A"/>
    <w:rPr>
      <w:sz w:val="13"/>
      <w:szCs w:val="18"/>
    </w:rPr>
  </w:style>
  <w:style w:type="paragraph" w:styleId="Voettekst">
    <w:name w:val="footer"/>
    <w:basedOn w:val="Standaard"/>
    <w:link w:val="VoettekstChar"/>
    <w:uiPriority w:val="99"/>
    <w:rsid w:val="00BB2F0A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BB2F0A"/>
    <w:rPr>
      <w:sz w:val="13"/>
      <w:szCs w:val="18"/>
    </w:rPr>
  </w:style>
  <w:style w:type="paragraph" w:customStyle="1" w:styleId="Bijlage">
    <w:name w:val="Bijlage"/>
    <w:basedOn w:val="Standaard"/>
    <w:next w:val="Standaard"/>
    <w:rsid w:val="00681289"/>
    <w:pPr>
      <w:pageBreakBefore/>
      <w:numPr>
        <w:numId w:val="2"/>
      </w:numPr>
      <w:spacing w:after="284"/>
    </w:pPr>
    <w:rPr>
      <w:b/>
      <w:sz w:val="24"/>
    </w:rPr>
  </w:style>
  <w:style w:type="paragraph" w:customStyle="1" w:styleId="Tekeningen">
    <w:name w:val="Tekeningen"/>
    <w:basedOn w:val="Standaard"/>
    <w:next w:val="Standaard"/>
    <w:rsid w:val="00681289"/>
    <w:pPr>
      <w:pageBreakBefore/>
      <w:numPr>
        <w:numId w:val="3"/>
      </w:numPr>
      <w:spacing w:after="284"/>
    </w:pPr>
    <w:rPr>
      <w:b/>
      <w:sz w:val="24"/>
    </w:rPr>
  </w:style>
  <w:style w:type="paragraph" w:customStyle="1" w:styleId="AdBKop1">
    <w:name w:val="AdB_Kop1"/>
    <w:basedOn w:val="Standaard"/>
    <w:next w:val="Standaard"/>
    <w:rsid w:val="00681289"/>
    <w:pPr>
      <w:pageBreakBefore/>
      <w:numPr>
        <w:numId w:val="4"/>
      </w:numPr>
      <w:tabs>
        <w:tab w:val="clear" w:pos="432"/>
        <w:tab w:val="left" w:pos="0"/>
      </w:tabs>
      <w:spacing w:line="284" w:lineRule="exact"/>
      <w:ind w:left="0" w:hanging="567"/>
      <w:outlineLvl w:val="0"/>
    </w:pPr>
    <w:rPr>
      <w:b/>
      <w:caps/>
      <w:kern w:val="28"/>
      <w:sz w:val="24"/>
    </w:rPr>
  </w:style>
  <w:style w:type="paragraph" w:customStyle="1" w:styleId="AdBKop2">
    <w:name w:val="AdB_Kop2"/>
    <w:basedOn w:val="Standaard"/>
    <w:next w:val="Standaard"/>
    <w:rsid w:val="00681289"/>
    <w:pPr>
      <w:keepNext/>
      <w:numPr>
        <w:ilvl w:val="1"/>
        <w:numId w:val="4"/>
      </w:numPr>
      <w:tabs>
        <w:tab w:val="clear" w:pos="576"/>
        <w:tab w:val="left" w:pos="0"/>
      </w:tabs>
      <w:spacing w:before="567"/>
      <w:ind w:left="0" w:hanging="567"/>
      <w:outlineLvl w:val="1"/>
    </w:pPr>
    <w:rPr>
      <w:b/>
      <w:sz w:val="20"/>
    </w:rPr>
  </w:style>
  <w:style w:type="paragraph" w:customStyle="1" w:styleId="AdBKop3">
    <w:name w:val="AdB_Kop3"/>
    <w:basedOn w:val="Standaard"/>
    <w:next w:val="Standaard"/>
    <w:rsid w:val="00681289"/>
    <w:pPr>
      <w:keepNext/>
      <w:numPr>
        <w:ilvl w:val="2"/>
        <w:numId w:val="4"/>
      </w:numPr>
      <w:tabs>
        <w:tab w:val="clear" w:pos="720"/>
        <w:tab w:val="left" w:pos="0"/>
        <w:tab w:val="right" w:pos="7938"/>
      </w:tabs>
      <w:spacing w:before="567" w:line="284" w:lineRule="exact"/>
      <w:ind w:left="0" w:hanging="567"/>
      <w:outlineLvl w:val="2"/>
    </w:pPr>
    <w:rPr>
      <w:b/>
      <w:caps/>
      <w:kern w:val="6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2F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2F0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unhideWhenUsed/>
    <w:qFormat/>
    <w:rsid w:val="00BB2F0A"/>
    <w:pPr>
      <w:spacing w:after="0" w:line="240" w:lineRule="exact"/>
      <w:contextualSpacing/>
    </w:pPr>
    <w:rPr>
      <w:rFonts w:ascii="Verdana" w:hAnsi="Verdana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rsid w:val="00BB2F0A"/>
    <w:rPr>
      <w:rFonts w:ascii="Verdana" w:eastAsiaTheme="majorEastAsia" w:hAnsi="Verdana" w:cstheme="majorBidi"/>
      <w:bCs/>
      <w:iCs/>
      <w:sz w:val="18"/>
      <w:szCs w:val="1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B2F0A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rsid w:val="00BB2F0A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B2F0A"/>
    <w:rPr>
      <w:rFonts w:eastAsiaTheme="majorEastAsia" w:cstheme="majorBidi"/>
      <w:spacing w:val="5"/>
      <w:kern w:val="28"/>
      <w:sz w:val="52"/>
      <w:szCs w:val="52"/>
    </w:rPr>
  </w:style>
  <w:style w:type="numbering" w:customStyle="1" w:styleId="Lijststijl">
    <w:name w:val="Lijststijl"/>
    <w:uiPriority w:val="99"/>
    <w:rsid w:val="00BB2F0A"/>
    <w:pPr>
      <w:numPr>
        <w:numId w:val="6"/>
      </w:numPr>
    </w:pPr>
  </w:style>
  <w:style w:type="numbering" w:customStyle="1" w:styleId="Stijl2">
    <w:name w:val="Stijl2"/>
    <w:uiPriority w:val="99"/>
    <w:rsid w:val="00BB2F0A"/>
    <w:pPr>
      <w:numPr>
        <w:numId w:val="8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BB2F0A"/>
    <w:pPr>
      <w:ind w:left="227"/>
    </w:pPr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B2F0A"/>
    <w:pPr>
      <w:numPr>
        <w:numId w:val="10"/>
      </w:numPr>
    </w:pPr>
  </w:style>
  <w:style w:type="table" w:styleId="Tabelraster">
    <w:name w:val="Table Grid"/>
    <w:basedOn w:val="Standaardtabel"/>
    <w:uiPriority w:val="59"/>
    <w:rsid w:val="00BB2F0A"/>
    <w:pPr>
      <w:spacing w:after="0" w:line="240" w:lineRule="exact"/>
    </w:pPr>
    <w:rPr>
      <w:sz w:val="14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BB2F0A"/>
    <w:rPr>
      <w:sz w:val="18"/>
      <w:szCs w:val="18"/>
    </w:rPr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BB2F0A"/>
    <w:rPr>
      <w:sz w:val="18"/>
      <w:szCs w:val="18"/>
    </w:rPr>
  </w:style>
  <w:style w:type="table" w:styleId="Lichtearcering">
    <w:name w:val="Light Shading"/>
    <w:basedOn w:val="Standaardtabel"/>
    <w:uiPriority w:val="60"/>
    <w:rsid w:val="00BB2F0A"/>
    <w:pPr>
      <w:spacing w:after="0" w:line="240" w:lineRule="auto"/>
    </w:pPr>
    <w:rPr>
      <w:color w:val="000000" w:themeColor="text1" w:themeShade="BF"/>
      <w:sz w:val="18"/>
      <w:szCs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BB2F0A"/>
    <w:pPr>
      <w:spacing w:after="0" w:line="240" w:lineRule="auto"/>
    </w:pPr>
    <w:rPr>
      <w:color w:val="365F91" w:themeColor="accent1" w:themeShade="BF"/>
      <w:sz w:val="18"/>
      <w:szCs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BB2F0A"/>
    <w:pPr>
      <w:spacing w:after="0" w:line="240" w:lineRule="auto"/>
    </w:pPr>
    <w:rPr>
      <w:color w:val="76923C" w:themeColor="accent3" w:themeShade="BF"/>
      <w:sz w:val="18"/>
      <w:szCs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Zwaar">
    <w:name w:val="Strong"/>
    <w:basedOn w:val="Standaardalinea-lettertype"/>
    <w:uiPriority w:val="22"/>
    <w:rsid w:val="00BB2F0A"/>
    <w:rPr>
      <w:b/>
      <w:bCs/>
    </w:rPr>
  </w:style>
  <w:style w:type="character" w:styleId="Intensievebenadrukking">
    <w:name w:val="Intense Emphasis"/>
    <w:basedOn w:val="Standaardalinea-lettertype"/>
    <w:uiPriority w:val="21"/>
    <w:rsid w:val="00BB2F0A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rsid w:val="00BB2F0A"/>
    <w:rPr>
      <w:i/>
      <w:iCs/>
    </w:rPr>
  </w:style>
  <w:style w:type="character" w:styleId="Subtielebenadrukking">
    <w:name w:val="Subtle Emphasis"/>
    <w:basedOn w:val="Standaardalinea-lettertype"/>
    <w:uiPriority w:val="19"/>
    <w:rsid w:val="00BB2F0A"/>
    <w:rPr>
      <w:i/>
      <w:iCs/>
      <w:color w:val="808080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BB2F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2F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BB2F0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BB2F0A"/>
    <w:rPr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BB2F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2F0A"/>
    <w:rPr>
      <w:b/>
      <w:bCs/>
      <w:i/>
      <w:iCs/>
      <w:color w:val="4F81BD" w:themeColor="accent1"/>
      <w:sz w:val="18"/>
      <w:szCs w:val="18"/>
    </w:rPr>
  </w:style>
  <w:style w:type="character" w:styleId="Intensieveverwijzing">
    <w:name w:val="Intense Reference"/>
    <w:basedOn w:val="Standaardalinea-lettertype"/>
    <w:uiPriority w:val="32"/>
    <w:rsid w:val="00BB2F0A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BB2F0A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BB2F0A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2598</Characters>
  <Application>Microsoft Office Word</Application>
  <DocSecurity>0</DocSecurity>
  <Lines>21</Lines>
  <Paragraphs>6</Paragraphs>
  <ScaleCrop>false</ScaleCrop>
  <Company>Aveco de Bondt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Derk-Jan Sluiter</dc:creator>
  <cp:lastModifiedBy>Bennink, Carla (WVL)</cp:lastModifiedBy>
  <cp:revision>3</cp:revision>
  <dcterms:created xsi:type="dcterms:W3CDTF">2016-09-29T09:30:00Z</dcterms:created>
  <dcterms:modified xsi:type="dcterms:W3CDTF">2017-05-02T07:25:00Z</dcterms:modified>
</cp:coreProperties>
</file>