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AED9E" w14:textId="77777777" w:rsidR="007361CF" w:rsidRDefault="007361CF" w:rsidP="00A50BFB">
      <w:pPr>
        <w:pStyle w:val="KopBijlage"/>
      </w:pPr>
      <w:bookmarkStart w:id="0" w:name="_Toc396297420"/>
      <w:bookmarkStart w:id="1" w:name="_Toc270867889"/>
      <w:bookmarkStart w:id="2" w:name="_GoBack"/>
      <w:bookmarkEnd w:id="2"/>
      <w:r>
        <w:t>Publieke winningen en toestand</w:t>
      </w:r>
      <w:bookmarkEnd w:id="0"/>
      <w:bookmarkEnd w:id="1"/>
    </w:p>
    <w:p w14:paraId="61802201" w14:textId="4EE82690" w:rsidR="00814E11" w:rsidRPr="002E1A25" w:rsidRDefault="00814E11" w:rsidP="001B44CE">
      <w:pPr>
        <w:pStyle w:val="Subkop"/>
      </w:pPr>
      <w:r>
        <w:t>A</w:t>
      </w:r>
      <w:r w:rsidRPr="002E1A25">
        <w:t>.</w:t>
      </w:r>
      <w:r w:rsidRPr="002E1A25">
        <w:tab/>
        <w:t>Oppervlaktewaterwinningen</w:t>
      </w:r>
    </w:p>
    <w:p w14:paraId="5C1A8197" w14:textId="1C56F455" w:rsidR="007361CF" w:rsidRDefault="007361CF" w:rsidP="00BC07B6"/>
    <w:tbl>
      <w:tblPr>
        <w:tblStyle w:val="Rijn-Westbreed"/>
        <w:tblW w:w="10206" w:type="dxa"/>
        <w:tblInd w:w="-1736" w:type="dxa"/>
        <w:tblLayout w:type="fixed"/>
        <w:tblLook w:val="01E0" w:firstRow="1" w:lastRow="1" w:firstColumn="1" w:lastColumn="1" w:noHBand="0" w:noVBand="0"/>
      </w:tblPr>
      <w:tblGrid>
        <w:gridCol w:w="3135"/>
        <w:gridCol w:w="961"/>
        <w:gridCol w:w="1233"/>
        <w:gridCol w:w="1776"/>
        <w:gridCol w:w="3101"/>
      </w:tblGrid>
      <w:tr w:rsidR="001B44CE" w14:paraId="675E1100" w14:textId="77777777" w:rsidTr="001721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tcW w:w="3262" w:type="dxa"/>
            <w:vMerge w:val="restart"/>
            <w:hideMark/>
          </w:tcPr>
          <w:p w14:paraId="23D95A20" w14:textId="77777777" w:rsidR="001B44CE" w:rsidRDefault="001B44CE" w:rsidP="001C1943">
            <w:pPr>
              <w:rPr>
                <w:rFonts w:ascii="Arial" w:hAnsi="Arial"/>
                <w:b w:val="0"/>
                <w:szCs w:val="16"/>
              </w:rPr>
            </w:pPr>
            <w:r w:rsidRPr="002E1A25">
              <w:rPr>
                <w:rFonts w:ascii="Arial" w:hAnsi="Arial"/>
                <w:szCs w:val="16"/>
              </w:rPr>
              <w:t xml:space="preserve">Oppervlaktewaterwinningen </w:t>
            </w:r>
          </w:p>
          <w:p w14:paraId="64634913" w14:textId="77777777" w:rsidR="001B44CE" w:rsidRPr="002E1A25" w:rsidRDefault="001B44CE" w:rsidP="001C1943">
            <w:pPr>
              <w:rPr>
                <w:rFonts w:ascii="Arial" w:hAnsi="Arial"/>
                <w:b w:val="0"/>
                <w:szCs w:val="16"/>
              </w:rPr>
            </w:pPr>
            <w:r w:rsidRPr="002E1A25">
              <w:rPr>
                <w:rFonts w:ascii="Arial" w:hAnsi="Arial"/>
                <w:szCs w:val="16"/>
              </w:rPr>
              <w:t>(=directe winningen)</w:t>
            </w:r>
          </w:p>
        </w:tc>
        <w:tc>
          <w:tcPr>
            <w:tcW w:w="992" w:type="dxa"/>
            <w:vMerge w:val="restart"/>
            <w:hideMark/>
          </w:tcPr>
          <w:p w14:paraId="4FF75ABB" w14:textId="77777777" w:rsidR="001B44CE" w:rsidRPr="002E1A25" w:rsidRDefault="001B44CE" w:rsidP="001C1943">
            <w:pPr>
              <w:rPr>
                <w:rFonts w:ascii="Arial" w:hAnsi="Arial"/>
                <w:b w:val="0"/>
                <w:szCs w:val="16"/>
              </w:rPr>
            </w:pPr>
            <w:r w:rsidRPr="002E1A25">
              <w:rPr>
                <w:rFonts w:ascii="Arial" w:hAnsi="Arial"/>
                <w:szCs w:val="16"/>
              </w:rPr>
              <w:t>RD</w:t>
            </w:r>
          </w:p>
        </w:tc>
        <w:tc>
          <w:tcPr>
            <w:tcW w:w="1276" w:type="dxa"/>
            <w:vMerge w:val="restart"/>
            <w:hideMark/>
          </w:tcPr>
          <w:p w14:paraId="5F60A94C" w14:textId="77777777" w:rsidR="001B44CE" w:rsidRPr="002E1A25" w:rsidRDefault="001B44CE" w:rsidP="001C1943">
            <w:pPr>
              <w:rPr>
                <w:rFonts w:ascii="Arial" w:hAnsi="Arial"/>
                <w:b w:val="0"/>
                <w:szCs w:val="16"/>
              </w:rPr>
            </w:pPr>
            <w:proofErr w:type="spellStart"/>
            <w:r w:rsidRPr="002E1A25">
              <w:rPr>
                <w:rFonts w:ascii="Arial" w:hAnsi="Arial"/>
                <w:szCs w:val="16"/>
              </w:rPr>
              <w:t>Drink-waterbedrijf</w:t>
            </w:r>
            <w:proofErr w:type="spellEnd"/>
          </w:p>
        </w:tc>
        <w:tc>
          <w:tcPr>
            <w:tcW w:w="5068" w:type="dxa"/>
            <w:gridSpan w:val="2"/>
            <w:hideMark/>
          </w:tcPr>
          <w:p w14:paraId="1A4BC1FF" w14:textId="77777777" w:rsidR="001B44CE" w:rsidRPr="002E1A25" w:rsidRDefault="001B44CE" w:rsidP="001C1943">
            <w:pPr>
              <w:jc w:val="center"/>
              <w:rPr>
                <w:rFonts w:ascii="Arial" w:hAnsi="Arial"/>
                <w:b w:val="0"/>
                <w:szCs w:val="16"/>
              </w:rPr>
            </w:pPr>
            <w:r w:rsidRPr="002E1A25">
              <w:rPr>
                <w:rFonts w:ascii="Arial" w:hAnsi="Arial"/>
                <w:szCs w:val="16"/>
              </w:rPr>
              <w:t>Oppervlaktewaterlichaam</w:t>
            </w:r>
          </w:p>
        </w:tc>
      </w:tr>
      <w:tr w:rsidR="001B44CE" w14:paraId="6E8D5E9D" w14:textId="77777777" w:rsidTr="00172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tcW w:w="3262" w:type="dxa"/>
            <w:vMerge/>
            <w:hideMark/>
          </w:tcPr>
          <w:p w14:paraId="1EBF2423" w14:textId="77777777" w:rsidR="001B44CE" w:rsidRPr="002E1A25" w:rsidRDefault="001B44CE" w:rsidP="001C1943">
            <w:pPr>
              <w:rPr>
                <w:rFonts w:ascii="Arial" w:hAnsi="Arial"/>
                <w:b/>
                <w:szCs w:val="16"/>
              </w:rPr>
            </w:pPr>
          </w:p>
        </w:tc>
        <w:tc>
          <w:tcPr>
            <w:tcW w:w="992" w:type="dxa"/>
            <w:vMerge/>
            <w:shd w:val="clear" w:color="auto" w:fill="52A624" w:themeFill="accent3"/>
            <w:hideMark/>
          </w:tcPr>
          <w:p w14:paraId="25DA2536" w14:textId="77777777" w:rsidR="001B44CE" w:rsidRPr="002E1A25" w:rsidRDefault="001B44CE" w:rsidP="001C1943">
            <w:pPr>
              <w:rPr>
                <w:rFonts w:ascii="Arial" w:hAnsi="Arial"/>
                <w:b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3CD261EF" w14:textId="77777777" w:rsidR="001B44CE" w:rsidRPr="002E1A25" w:rsidRDefault="001B44CE" w:rsidP="001C1943">
            <w:pPr>
              <w:rPr>
                <w:rFonts w:ascii="Arial" w:hAnsi="Arial"/>
                <w:b/>
                <w:szCs w:val="16"/>
              </w:rPr>
            </w:pPr>
          </w:p>
        </w:tc>
        <w:tc>
          <w:tcPr>
            <w:tcW w:w="1843" w:type="dxa"/>
            <w:hideMark/>
          </w:tcPr>
          <w:p w14:paraId="6E03D514" w14:textId="77777777" w:rsidR="001B44CE" w:rsidRPr="002E1A25" w:rsidRDefault="001B44CE" w:rsidP="001C1943">
            <w:pPr>
              <w:rPr>
                <w:rFonts w:ascii="Arial" w:hAnsi="Arial"/>
                <w:b/>
                <w:szCs w:val="16"/>
              </w:rPr>
            </w:pPr>
            <w:r w:rsidRPr="002E1A25">
              <w:rPr>
                <w:rFonts w:ascii="Arial" w:hAnsi="Arial"/>
                <w:b/>
                <w:szCs w:val="16"/>
              </w:rPr>
              <w:t>Code</w:t>
            </w:r>
          </w:p>
        </w:tc>
        <w:tc>
          <w:tcPr>
            <w:tcW w:w="3225" w:type="dxa"/>
            <w:hideMark/>
          </w:tcPr>
          <w:p w14:paraId="24125681" w14:textId="77777777" w:rsidR="001B44CE" w:rsidRPr="002E1A25" w:rsidRDefault="001B44CE" w:rsidP="001C1943">
            <w:pPr>
              <w:rPr>
                <w:rFonts w:ascii="Arial" w:hAnsi="Arial"/>
                <w:b/>
                <w:szCs w:val="16"/>
              </w:rPr>
            </w:pPr>
            <w:r w:rsidRPr="002E1A25">
              <w:rPr>
                <w:rFonts w:ascii="Arial" w:hAnsi="Arial"/>
                <w:b/>
                <w:szCs w:val="16"/>
              </w:rPr>
              <w:t>Naam</w:t>
            </w:r>
          </w:p>
        </w:tc>
      </w:tr>
      <w:tr w:rsidR="001B44CE" w14:paraId="737D7785" w14:textId="77777777" w:rsidTr="001B44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62" w:type="dxa"/>
            <w:hideMark/>
          </w:tcPr>
          <w:p w14:paraId="40739F60" w14:textId="77777777" w:rsidR="001B44CE" w:rsidRPr="002E1A25" w:rsidRDefault="001B44CE" w:rsidP="001C1943">
            <w:pPr>
              <w:rPr>
                <w:rFonts w:ascii="Arial" w:hAnsi="Arial"/>
                <w:szCs w:val="16"/>
              </w:rPr>
            </w:pPr>
            <w:r w:rsidRPr="002E1A25">
              <w:rPr>
                <w:rFonts w:ascii="Arial" w:hAnsi="Arial"/>
                <w:szCs w:val="16"/>
              </w:rPr>
              <w:t>Andijk, IJsselmeer</w:t>
            </w:r>
          </w:p>
        </w:tc>
        <w:tc>
          <w:tcPr>
            <w:tcW w:w="992" w:type="dxa"/>
            <w:hideMark/>
          </w:tcPr>
          <w:p w14:paraId="2EB606E9" w14:textId="77777777" w:rsidR="001B44CE" w:rsidRPr="002E1A25" w:rsidRDefault="001B44CE" w:rsidP="001C1943">
            <w:pPr>
              <w:rPr>
                <w:rFonts w:ascii="Arial" w:hAnsi="Arial"/>
                <w:szCs w:val="16"/>
              </w:rPr>
            </w:pPr>
            <w:r w:rsidRPr="002E1A25">
              <w:rPr>
                <w:rFonts w:ascii="Arial" w:hAnsi="Arial"/>
                <w:szCs w:val="16"/>
              </w:rPr>
              <w:t>IJG</w:t>
            </w:r>
          </w:p>
        </w:tc>
        <w:tc>
          <w:tcPr>
            <w:tcW w:w="1276" w:type="dxa"/>
            <w:hideMark/>
          </w:tcPr>
          <w:p w14:paraId="1833D4BD" w14:textId="77777777" w:rsidR="001B44CE" w:rsidRPr="002E1A25" w:rsidRDefault="001B44CE" w:rsidP="001C1943">
            <w:pPr>
              <w:rPr>
                <w:rFonts w:ascii="Arial" w:hAnsi="Arial"/>
                <w:szCs w:val="16"/>
              </w:rPr>
            </w:pPr>
            <w:r w:rsidRPr="002E1A25">
              <w:rPr>
                <w:rFonts w:ascii="Arial" w:hAnsi="Arial"/>
                <w:szCs w:val="16"/>
              </w:rPr>
              <w:t>PWN</w:t>
            </w:r>
          </w:p>
        </w:tc>
        <w:tc>
          <w:tcPr>
            <w:tcW w:w="1843" w:type="dxa"/>
            <w:hideMark/>
          </w:tcPr>
          <w:p w14:paraId="17752410" w14:textId="77777777" w:rsidR="001B44CE" w:rsidRPr="002E1A25" w:rsidRDefault="001B44CE" w:rsidP="001C1943">
            <w:pPr>
              <w:rPr>
                <w:rFonts w:ascii="Arial" w:hAnsi="Arial"/>
                <w:szCs w:val="16"/>
              </w:rPr>
            </w:pPr>
            <w:r w:rsidRPr="002E1A25">
              <w:rPr>
                <w:rFonts w:ascii="Arial" w:hAnsi="Arial"/>
                <w:szCs w:val="16"/>
              </w:rPr>
              <w:t>NL92_IJSSELMEER</w:t>
            </w:r>
          </w:p>
        </w:tc>
        <w:tc>
          <w:tcPr>
            <w:tcW w:w="3225" w:type="dxa"/>
            <w:hideMark/>
          </w:tcPr>
          <w:p w14:paraId="03F545A5" w14:textId="77777777" w:rsidR="001B44CE" w:rsidRPr="002E1A25" w:rsidRDefault="001B44CE" w:rsidP="001C1943">
            <w:pPr>
              <w:rPr>
                <w:rFonts w:ascii="Arial" w:hAnsi="Arial"/>
                <w:szCs w:val="16"/>
              </w:rPr>
            </w:pPr>
            <w:r w:rsidRPr="002E1A25">
              <w:rPr>
                <w:rFonts w:ascii="Arial" w:hAnsi="Arial"/>
                <w:szCs w:val="16"/>
              </w:rPr>
              <w:t>IJsselmeer</w:t>
            </w:r>
          </w:p>
        </w:tc>
      </w:tr>
      <w:tr w:rsidR="001B44CE" w14:paraId="09BBC528" w14:textId="77777777" w:rsidTr="001B4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62" w:type="dxa"/>
            <w:hideMark/>
          </w:tcPr>
          <w:p w14:paraId="2F5F2C71" w14:textId="77777777" w:rsidR="001B44CE" w:rsidRPr="002E1A25" w:rsidRDefault="001B44CE" w:rsidP="001C1943">
            <w:pPr>
              <w:rPr>
                <w:rFonts w:ascii="Arial" w:hAnsi="Arial"/>
                <w:szCs w:val="16"/>
              </w:rPr>
            </w:pPr>
            <w:r w:rsidRPr="002E1A25">
              <w:rPr>
                <w:rFonts w:ascii="Arial" w:hAnsi="Arial"/>
                <w:szCs w:val="16"/>
              </w:rPr>
              <w:t>Nieuwegein, Lekkanaal</w:t>
            </w:r>
          </w:p>
        </w:tc>
        <w:tc>
          <w:tcPr>
            <w:tcW w:w="992" w:type="dxa"/>
            <w:hideMark/>
          </w:tcPr>
          <w:p w14:paraId="7138C017" w14:textId="77777777" w:rsidR="001B44CE" w:rsidRPr="002E1A25" w:rsidRDefault="001B44CE" w:rsidP="001C1943">
            <w:pPr>
              <w:rPr>
                <w:rFonts w:ascii="Arial" w:hAnsi="Arial"/>
                <w:szCs w:val="16"/>
              </w:rPr>
            </w:pPr>
            <w:r w:rsidRPr="002E1A25">
              <w:rPr>
                <w:rFonts w:ascii="Arial" w:hAnsi="Arial"/>
                <w:szCs w:val="16"/>
              </w:rPr>
              <w:t>RDU</w:t>
            </w:r>
          </w:p>
        </w:tc>
        <w:tc>
          <w:tcPr>
            <w:tcW w:w="1276" w:type="dxa"/>
            <w:hideMark/>
          </w:tcPr>
          <w:p w14:paraId="292E38C7" w14:textId="77777777" w:rsidR="001B44CE" w:rsidRPr="002E1A25" w:rsidRDefault="001B44CE" w:rsidP="001C1943">
            <w:pPr>
              <w:rPr>
                <w:rFonts w:ascii="Arial" w:hAnsi="Arial"/>
                <w:szCs w:val="16"/>
              </w:rPr>
            </w:pPr>
            <w:r w:rsidRPr="002E1A25">
              <w:rPr>
                <w:rFonts w:ascii="Arial" w:hAnsi="Arial"/>
                <w:szCs w:val="16"/>
              </w:rPr>
              <w:t>Waternet</w:t>
            </w:r>
          </w:p>
        </w:tc>
        <w:tc>
          <w:tcPr>
            <w:tcW w:w="1843" w:type="dxa"/>
            <w:hideMark/>
          </w:tcPr>
          <w:p w14:paraId="6D44FF09" w14:textId="77777777" w:rsidR="001B44CE" w:rsidRPr="002E1A25" w:rsidRDefault="001B44CE" w:rsidP="001C1943">
            <w:pPr>
              <w:rPr>
                <w:rFonts w:ascii="Arial" w:hAnsi="Arial"/>
                <w:szCs w:val="16"/>
              </w:rPr>
            </w:pPr>
            <w:r w:rsidRPr="002E1A25">
              <w:rPr>
                <w:rFonts w:ascii="Arial" w:hAnsi="Arial"/>
                <w:szCs w:val="16"/>
              </w:rPr>
              <w:t>NL86_6</w:t>
            </w:r>
          </w:p>
        </w:tc>
        <w:tc>
          <w:tcPr>
            <w:tcW w:w="3225" w:type="dxa"/>
            <w:hideMark/>
          </w:tcPr>
          <w:p w14:paraId="0AF8E6D2" w14:textId="77777777" w:rsidR="001B44CE" w:rsidRPr="002E1A25" w:rsidRDefault="001B44CE" w:rsidP="001C1943">
            <w:pPr>
              <w:rPr>
                <w:rFonts w:ascii="Arial" w:hAnsi="Arial"/>
                <w:szCs w:val="16"/>
              </w:rPr>
            </w:pPr>
            <w:r w:rsidRPr="002E1A25">
              <w:rPr>
                <w:rFonts w:ascii="Arial" w:hAnsi="Arial"/>
                <w:szCs w:val="16"/>
              </w:rPr>
              <w:t xml:space="preserve">Amsterdam-Rijnkanaal </w:t>
            </w:r>
            <w:proofErr w:type="spellStart"/>
            <w:r w:rsidRPr="002E1A25">
              <w:rPr>
                <w:rFonts w:ascii="Arial" w:hAnsi="Arial"/>
                <w:szCs w:val="16"/>
              </w:rPr>
              <w:t>Noordpand</w:t>
            </w:r>
            <w:proofErr w:type="spellEnd"/>
          </w:p>
        </w:tc>
      </w:tr>
      <w:tr w:rsidR="001B44CE" w14:paraId="6D4063BB" w14:textId="77777777" w:rsidTr="001B44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62" w:type="dxa"/>
            <w:hideMark/>
          </w:tcPr>
          <w:p w14:paraId="03875239" w14:textId="77777777" w:rsidR="001B44CE" w:rsidRPr="002E1A25" w:rsidRDefault="001B44CE" w:rsidP="001C1943">
            <w:pPr>
              <w:rPr>
                <w:rFonts w:ascii="Arial" w:hAnsi="Arial"/>
                <w:szCs w:val="16"/>
              </w:rPr>
            </w:pPr>
            <w:proofErr w:type="spellStart"/>
            <w:r w:rsidRPr="002E1A25">
              <w:rPr>
                <w:rFonts w:ascii="Arial" w:hAnsi="Arial"/>
                <w:szCs w:val="16"/>
              </w:rPr>
              <w:t>Nieuwersluis</w:t>
            </w:r>
            <w:proofErr w:type="spellEnd"/>
            <w:r w:rsidRPr="002E1A25">
              <w:rPr>
                <w:rFonts w:ascii="Arial" w:hAnsi="Arial"/>
                <w:szCs w:val="16"/>
              </w:rPr>
              <w:t xml:space="preserve">, ARK </w:t>
            </w:r>
            <w:proofErr w:type="spellStart"/>
            <w:r w:rsidRPr="002E1A25">
              <w:rPr>
                <w:rFonts w:ascii="Arial" w:hAnsi="Arial"/>
                <w:szCs w:val="16"/>
              </w:rPr>
              <w:t>Noordpand</w:t>
            </w:r>
            <w:proofErr w:type="spellEnd"/>
          </w:p>
        </w:tc>
        <w:tc>
          <w:tcPr>
            <w:tcW w:w="992" w:type="dxa"/>
            <w:hideMark/>
          </w:tcPr>
          <w:p w14:paraId="7969FB24" w14:textId="77777777" w:rsidR="001B44CE" w:rsidRPr="002E1A25" w:rsidRDefault="001B44CE" w:rsidP="001C1943">
            <w:pPr>
              <w:rPr>
                <w:rFonts w:ascii="Arial" w:hAnsi="Arial"/>
                <w:szCs w:val="16"/>
              </w:rPr>
            </w:pPr>
            <w:r w:rsidRPr="002E1A25">
              <w:rPr>
                <w:rFonts w:ascii="Arial" w:hAnsi="Arial"/>
                <w:szCs w:val="16"/>
              </w:rPr>
              <w:t>RDU</w:t>
            </w:r>
          </w:p>
        </w:tc>
        <w:tc>
          <w:tcPr>
            <w:tcW w:w="1276" w:type="dxa"/>
            <w:hideMark/>
          </w:tcPr>
          <w:p w14:paraId="71D49B3F" w14:textId="77777777" w:rsidR="001B44CE" w:rsidRPr="002E1A25" w:rsidRDefault="001B44CE" w:rsidP="001C1943">
            <w:pPr>
              <w:rPr>
                <w:rFonts w:ascii="Arial" w:hAnsi="Arial"/>
                <w:szCs w:val="16"/>
              </w:rPr>
            </w:pPr>
            <w:r w:rsidRPr="002E1A25">
              <w:rPr>
                <w:rFonts w:ascii="Arial" w:hAnsi="Arial"/>
                <w:szCs w:val="16"/>
              </w:rPr>
              <w:t>Waternet</w:t>
            </w:r>
          </w:p>
        </w:tc>
        <w:tc>
          <w:tcPr>
            <w:tcW w:w="1843" w:type="dxa"/>
            <w:hideMark/>
          </w:tcPr>
          <w:p w14:paraId="0454B3CE" w14:textId="77777777" w:rsidR="001B44CE" w:rsidRPr="002E1A25" w:rsidRDefault="001B44CE" w:rsidP="001C1943">
            <w:pPr>
              <w:rPr>
                <w:rFonts w:ascii="Arial" w:hAnsi="Arial"/>
                <w:szCs w:val="16"/>
              </w:rPr>
            </w:pPr>
            <w:r w:rsidRPr="002E1A25">
              <w:rPr>
                <w:rFonts w:ascii="Arial" w:hAnsi="Arial"/>
                <w:szCs w:val="16"/>
              </w:rPr>
              <w:t>NL86_6</w:t>
            </w:r>
          </w:p>
        </w:tc>
        <w:tc>
          <w:tcPr>
            <w:tcW w:w="3225" w:type="dxa"/>
            <w:hideMark/>
          </w:tcPr>
          <w:p w14:paraId="40829950" w14:textId="77777777" w:rsidR="001B44CE" w:rsidRPr="002E1A25" w:rsidRDefault="001B44CE" w:rsidP="001C1943">
            <w:pPr>
              <w:rPr>
                <w:rFonts w:ascii="Arial" w:hAnsi="Arial"/>
                <w:szCs w:val="16"/>
              </w:rPr>
            </w:pPr>
            <w:r w:rsidRPr="002E1A25">
              <w:rPr>
                <w:rFonts w:ascii="Arial" w:hAnsi="Arial"/>
                <w:szCs w:val="16"/>
              </w:rPr>
              <w:t xml:space="preserve">Amsterdam-Rijnkanaal </w:t>
            </w:r>
            <w:proofErr w:type="spellStart"/>
            <w:r w:rsidRPr="002E1A25">
              <w:rPr>
                <w:rFonts w:ascii="Arial" w:hAnsi="Arial"/>
                <w:szCs w:val="16"/>
              </w:rPr>
              <w:t>Noordpand</w:t>
            </w:r>
            <w:proofErr w:type="spellEnd"/>
          </w:p>
        </w:tc>
      </w:tr>
      <w:tr w:rsidR="001B44CE" w14:paraId="7097487C" w14:textId="77777777" w:rsidTr="001B4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62" w:type="dxa"/>
            <w:hideMark/>
          </w:tcPr>
          <w:p w14:paraId="5A3EFCAF" w14:textId="77777777" w:rsidR="001B44CE" w:rsidRPr="002E1A25" w:rsidRDefault="001B44CE" w:rsidP="001C1943">
            <w:pPr>
              <w:rPr>
                <w:rFonts w:ascii="Arial" w:hAnsi="Arial"/>
                <w:szCs w:val="16"/>
              </w:rPr>
            </w:pPr>
            <w:r w:rsidRPr="002E1A25">
              <w:rPr>
                <w:rFonts w:ascii="Arial" w:hAnsi="Arial"/>
                <w:szCs w:val="16"/>
              </w:rPr>
              <w:t>Brakel, Afgedamde (</w:t>
            </w:r>
            <w:proofErr w:type="spellStart"/>
            <w:r w:rsidRPr="002E1A25">
              <w:rPr>
                <w:rFonts w:ascii="Arial" w:hAnsi="Arial"/>
                <w:szCs w:val="16"/>
              </w:rPr>
              <w:t>Andelse</w:t>
            </w:r>
            <w:proofErr w:type="spellEnd"/>
            <w:r w:rsidRPr="002E1A25">
              <w:rPr>
                <w:rFonts w:ascii="Arial" w:hAnsi="Arial"/>
                <w:szCs w:val="16"/>
              </w:rPr>
              <w:t>) Maas</w:t>
            </w:r>
          </w:p>
        </w:tc>
        <w:tc>
          <w:tcPr>
            <w:tcW w:w="992" w:type="dxa"/>
            <w:hideMark/>
          </w:tcPr>
          <w:p w14:paraId="3D70BA3D" w14:textId="77777777" w:rsidR="001B44CE" w:rsidRPr="002E1A25" w:rsidRDefault="001B44CE" w:rsidP="001C1943">
            <w:pPr>
              <w:rPr>
                <w:rFonts w:ascii="Arial" w:hAnsi="Arial"/>
                <w:szCs w:val="16"/>
              </w:rPr>
            </w:pPr>
            <w:r w:rsidRPr="002E1A25">
              <w:rPr>
                <w:rFonts w:ascii="Arial" w:hAnsi="Arial"/>
                <w:szCs w:val="16"/>
              </w:rPr>
              <w:t>DZH</w:t>
            </w:r>
          </w:p>
        </w:tc>
        <w:tc>
          <w:tcPr>
            <w:tcW w:w="1276" w:type="dxa"/>
            <w:hideMark/>
          </w:tcPr>
          <w:p w14:paraId="28A588E2" w14:textId="77777777" w:rsidR="001B44CE" w:rsidRPr="002E1A25" w:rsidRDefault="001B44CE" w:rsidP="001C1943">
            <w:pPr>
              <w:rPr>
                <w:rFonts w:ascii="Arial" w:hAnsi="Arial"/>
                <w:szCs w:val="16"/>
              </w:rPr>
            </w:pPr>
            <w:proofErr w:type="spellStart"/>
            <w:r w:rsidRPr="002E1A25">
              <w:rPr>
                <w:rFonts w:ascii="Arial" w:hAnsi="Arial"/>
                <w:szCs w:val="16"/>
              </w:rPr>
              <w:t>Dunea</w:t>
            </w:r>
            <w:proofErr w:type="spellEnd"/>
          </w:p>
        </w:tc>
        <w:tc>
          <w:tcPr>
            <w:tcW w:w="1843" w:type="dxa"/>
            <w:hideMark/>
          </w:tcPr>
          <w:p w14:paraId="71810DF5" w14:textId="77777777" w:rsidR="001B44CE" w:rsidRPr="002E1A25" w:rsidRDefault="001B44CE" w:rsidP="001C1943">
            <w:pPr>
              <w:rPr>
                <w:rFonts w:ascii="Arial" w:hAnsi="Arial"/>
                <w:szCs w:val="16"/>
              </w:rPr>
            </w:pPr>
            <w:r w:rsidRPr="002E1A25">
              <w:rPr>
                <w:rFonts w:ascii="Arial" w:hAnsi="Arial"/>
                <w:szCs w:val="16"/>
              </w:rPr>
              <w:t>NL94_5</w:t>
            </w:r>
          </w:p>
        </w:tc>
        <w:tc>
          <w:tcPr>
            <w:tcW w:w="3225" w:type="dxa"/>
            <w:hideMark/>
          </w:tcPr>
          <w:p w14:paraId="7F015142" w14:textId="77777777" w:rsidR="001B44CE" w:rsidRPr="002E1A25" w:rsidRDefault="001B44CE" w:rsidP="001C1943">
            <w:pPr>
              <w:rPr>
                <w:rFonts w:ascii="Arial" w:hAnsi="Arial"/>
                <w:szCs w:val="16"/>
              </w:rPr>
            </w:pPr>
            <w:r w:rsidRPr="002E1A25">
              <w:rPr>
                <w:rFonts w:ascii="Arial" w:hAnsi="Arial"/>
                <w:szCs w:val="16"/>
              </w:rPr>
              <w:t>Beneden Maas</w:t>
            </w:r>
          </w:p>
        </w:tc>
      </w:tr>
    </w:tbl>
    <w:p w14:paraId="7FEA6AB9" w14:textId="77777777" w:rsidR="009F21E4" w:rsidRDefault="009F21E4" w:rsidP="00E614E5"/>
    <w:p w14:paraId="1BF06796" w14:textId="70C2B716" w:rsidR="001B44CE" w:rsidRDefault="001B44CE" w:rsidP="001B44CE">
      <w:pPr>
        <w:spacing w:after="200" w:line="276" w:lineRule="auto"/>
      </w:pPr>
      <w:r>
        <w:br w:type="page"/>
      </w:r>
    </w:p>
    <w:p w14:paraId="6AFB1A7C" w14:textId="77777777" w:rsidR="001B44CE" w:rsidRPr="002E1A25" w:rsidRDefault="001B44CE" w:rsidP="001B44CE">
      <w:pPr>
        <w:pStyle w:val="Subkop"/>
      </w:pPr>
      <w:r w:rsidRPr="002E1A25">
        <w:lastRenderedPageBreak/>
        <w:t>B.</w:t>
      </w:r>
      <w:r w:rsidRPr="002E1A25">
        <w:tab/>
        <w:t>Grondwaterwinningen</w:t>
      </w:r>
    </w:p>
    <w:p w14:paraId="76C4B275" w14:textId="77777777" w:rsidR="001B44CE" w:rsidRDefault="001B44CE" w:rsidP="00E614E5"/>
    <w:tbl>
      <w:tblPr>
        <w:tblpPr w:leftFromText="141" w:rightFromText="141" w:vertAnchor="page" w:horzAnchor="margin" w:tblpY="3109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102"/>
        <w:gridCol w:w="2219"/>
        <w:gridCol w:w="376"/>
        <w:gridCol w:w="376"/>
        <w:gridCol w:w="376"/>
        <w:gridCol w:w="376"/>
        <w:gridCol w:w="386"/>
        <w:gridCol w:w="383"/>
        <w:gridCol w:w="506"/>
        <w:gridCol w:w="467"/>
      </w:tblGrid>
      <w:tr w:rsidR="00914BE4" w:rsidRPr="0091387D" w14:paraId="3CDECCD1" w14:textId="77777777" w:rsidTr="00914BE4">
        <w:trPr>
          <w:trHeight w:val="63"/>
        </w:trPr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2A624" w:themeFill="accent3"/>
            <w:vAlign w:val="center"/>
            <w:hideMark/>
          </w:tcPr>
          <w:p w14:paraId="395BEF15" w14:textId="29A92120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Grondwater</w:t>
            </w:r>
            <w:r w:rsidR="00C17F08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-</w:t>
            </w: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lichaam</w:t>
            </w:r>
            <w:proofErr w:type="spellEnd"/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2A624" w:themeFill="accent3"/>
            <w:vAlign w:val="center"/>
            <w:hideMark/>
          </w:tcPr>
          <w:p w14:paraId="16EFD518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Provincie</w:t>
            </w:r>
            <w:proofErr w:type="spellEnd"/>
          </w:p>
        </w:tc>
        <w:tc>
          <w:tcPr>
            <w:tcW w:w="1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2A624" w:themeFill="accent3"/>
            <w:noWrap/>
            <w:vAlign w:val="center"/>
            <w:hideMark/>
          </w:tcPr>
          <w:p w14:paraId="09CEB2BE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Winning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2A624" w:themeFill="accent3"/>
            <w:textDirection w:val="btLr"/>
            <w:vAlign w:val="center"/>
            <w:hideMark/>
          </w:tcPr>
          <w:p w14:paraId="59ABDF44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Kwetsbaarheid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winning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2A624" w:themeFill="accent3"/>
            <w:textDirection w:val="btLr"/>
            <w:vAlign w:val="center"/>
            <w:hideMark/>
          </w:tcPr>
          <w:p w14:paraId="31A10F0B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Ruwwater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914BE4">
              <w:rPr>
                <w:rFonts w:ascii="Arial" w:eastAsia="Times New Roman" w:hAnsi="Arial"/>
                <w:color w:val="000000" w:themeColor="text1"/>
                <w:sz w:val="14"/>
                <w:szCs w:val="14"/>
                <w:shd w:val="clear" w:color="auto" w:fill="52A624" w:themeFill="accent3"/>
                <w:lang w:val="en-GB"/>
              </w:rPr>
              <w:t>kwaliteit</w:t>
            </w:r>
            <w:proofErr w:type="spellEnd"/>
          </w:p>
        </w:tc>
        <w:tc>
          <w:tcPr>
            <w:tcW w:w="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DC96" w14:textId="77777777" w:rsidR="001B44CE" w:rsidRPr="0091387D" w:rsidRDefault="001B44CE" w:rsidP="00914BE4">
            <w:pPr>
              <w:spacing w:line="240" w:lineRule="auto"/>
              <w:ind w:firstLineChars="200" w:firstLine="303"/>
              <w:rPr>
                <w:rFonts w:ascii="Arial" w:eastAsia="Times New Roman" w:hAnsi="Arial"/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b/>
                <w:bCs/>
                <w:color w:val="000000" w:themeColor="text1"/>
                <w:sz w:val="14"/>
                <w:szCs w:val="14"/>
                <w:lang w:val="en-GB"/>
              </w:rPr>
              <w:t>Belasting</w:t>
            </w:r>
            <w:proofErr w:type="spellEnd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2A624" w:themeFill="accent3"/>
            <w:textDirection w:val="btLr"/>
            <w:vAlign w:val="center"/>
            <w:hideMark/>
          </w:tcPr>
          <w:p w14:paraId="237D13D3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Planologische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bescherming</w:t>
            </w:r>
            <w:proofErr w:type="spell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2A624" w:themeFill="accent3"/>
            <w:textDirection w:val="btLr"/>
            <w:vAlign w:val="center"/>
            <w:hideMark/>
          </w:tcPr>
          <w:p w14:paraId="106E5B60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  <w:t xml:space="preserve">Intrekgebied vanaf maaiveld en zonering </w:t>
            </w: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  <w:t>gwbg</w:t>
            </w:r>
            <w:proofErr w:type="spellEnd"/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2A624" w:themeFill="accent3"/>
            <w:textDirection w:val="btLr"/>
            <w:vAlign w:val="center"/>
            <w:hideMark/>
          </w:tcPr>
          <w:p w14:paraId="74B41D8E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Calamiteiten-</w:t>
            </w:r>
            <w:r w:rsidRPr="00914BE4">
              <w:rPr>
                <w:rFonts w:ascii="Arial" w:eastAsia="Times New Roman" w:hAnsi="Arial"/>
                <w:color w:val="000000" w:themeColor="text1"/>
                <w:sz w:val="14"/>
                <w:szCs w:val="14"/>
                <w:shd w:val="clear" w:color="auto" w:fill="52A624" w:themeFill="accent3"/>
                <w:lang w:val="en-GB"/>
              </w:rPr>
              <w:t>plannen</w:t>
            </w:r>
            <w:proofErr w:type="spellEnd"/>
          </w:p>
        </w:tc>
      </w:tr>
      <w:tr w:rsidR="00914BE4" w:rsidRPr="0091387D" w14:paraId="63CC38CB" w14:textId="77777777" w:rsidTr="00914BE4">
        <w:trPr>
          <w:cantSplit/>
          <w:trHeight w:val="1519"/>
        </w:trPr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2A624" w:themeFill="accent3"/>
            <w:vAlign w:val="center"/>
            <w:hideMark/>
          </w:tcPr>
          <w:p w14:paraId="4A644E0F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2A624" w:themeFill="accent3"/>
            <w:vAlign w:val="center"/>
            <w:hideMark/>
          </w:tcPr>
          <w:p w14:paraId="05137104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2A624" w:themeFill="accent3"/>
            <w:vAlign w:val="center"/>
            <w:hideMark/>
          </w:tcPr>
          <w:p w14:paraId="55E35894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2A624" w:themeFill="accent3"/>
            <w:textDirection w:val="btLr"/>
            <w:vAlign w:val="center"/>
            <w:hideMark/>
          </w:tcPr>
          <w:p w14:paraId="0DCA1377" w14:textId="0B24820B" w:rsidR="001B44CE" w:rsidRPr="0091387D" w:rsidRDefault="0091387D" w:rsidP="0091387D">
            <w:pPr>
              <w:spacing w:line="240" w:lineRule="auto"/>
              <w:ind w:left="113" w:right="113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Kwetsbaar</w:t>
            </w:r>
            <w:r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-</w:t>
            </w: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heid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winning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2A624" w:themeFill="accent3"/>
            <w:textDirection w:val="btLr"/>
            <w:vAlign w:val="center"/>
            <w:hideMark/>
          </w:tcPr>
          <w:p w14:paraId="1C596CB6" w14:textId="64C85245" w:rsidR="001B44CE" w:rsidRPr="0091387D" w:rsidRDefault="0091387D" w:rsidP="0091387D">
            <w:pPr>
              <w:spacing w:line="240" w:lineRule="auto"/>
              <w:ind w:left="113" w:right="113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Ruwwater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kwaliteit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2A624" w:themeFill="accent3"/>
            <w:textDirection w:val="btLr"/>
            <w:vAlign w:val="center"/>
            <w:hideMark/>
          </w:tcPr>
          <w:p w14:paraId="2DAC499A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Diffuse </w:t>
            </w: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bronnen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2A624" w:themeFill="accent3"/>
            <w:textDirection w:val="btLr"/>
            <w:vAlign w:val="center"/>
            <w:hideMark/>
          </w:tcPr>
          <w:p w14:paraId="4590575C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Punt </w:t>
            </w: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bronnen</w:t>
            </w:r>
            <w:proofErr w:type="spellEnd"/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2A624" w:themeFill="accent3"/>
            <w:textDirection w:val="btLr"/>
            <w:vAlign w:val="center"/>
            <w:hideMark/>
          </w:tcPr>
          <w:p w14:paraId="4D744A06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Lijn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bronnen</w:t>
            </w:r>
            <w:proofErr w:type="spellEnd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2A624" w:themeFill="accent3"/>
            <w:textDirection w:val="btLr"/>
            <w:vAlign w:val="center"/>
            <w:hideMark/>
          </w:tcPr>
          <w:p w14:paraId="0148ADB6" w14:textId="1BF6F7F0" w:rsidR="001B44CE" w:rsidRPr="0091387D" w:rsidRDefault="0091387D" w:rsidP="0091387D">
            <w:pPr>
              <w:spacing w:line="240" w:lineRule="auto"/>
              <w:ind w:left="113" w:right="113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Planologische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bescherming</w:t>
            </w:r>
            <w:proofErr w:type="spell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2A624" w:themeFill="accent3"/>
            <w:textDirection w:val="btLr"/>
            <w:vAlign w:val="center"/>
            <w:hideMark/>
          </w:tcPr>
          <w:p w14:paraId="5C3CD750" w14:textId="02C75551" w:rsidR="001B44CE" w:rsidRPr="0091387D" w:rsidRDefault="00914BE4" w:rsidP="00914BE4">
            <w:pPr>
              <w:spacing w:line="240" w:lineRule="auto"/>
              <w:ind w:left="113" w:right="113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  <w:t>Intrekge</w:t>
            </w:r>
            <w:r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  <w:t>bied vanaf maaiveld en zonering</w:t>
            </w: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2A624" w:themeFill="accent3"/>
            <w:textDirection w:val="btLr"/>
            <w:vAlign w:val="center"/>
            <w:hideMark/>
          </w:tcPr>
          <w:p w14:paraId="251CFABF" w14:textId="1CFD8590" w:rsidR="001B44CE" w:rsidRPr="0091387D" w:rsidRDefault="00914BE4" w:rsidP="00914BE4">
            <w:pPr>
              <w:spacing w:line="240" w:lineRule="auto"/>
              <w:ind w:left="113" w:right="113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Calamiteiten-plannen</w:t>
            </w:r>
            <w:proofErr w:type="spellEnd"/>
          </w:p>
        </w:tc>
      </w:tr>
      <w:tr w:rsidR="00914BE4" w:rsidRPr="0091387D" w14:paraId="58FCF623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A18F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Zand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Rijn-West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AE4F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Utrecht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F1DA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Rhenen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2131A46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E3E6CB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6F19BAC8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491F7DF8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3081E9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7F4BA49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629B58E9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AECD0A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</w:tr>
      <w:tr w:rsidR="00914BE4" w:rsidRPr="0091387D" w14:paraId="03F2E184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8024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Zand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Rijn-West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E6B4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Utrecht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6A85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Leersum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96D5612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328BBDA4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35F712E5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629CBE9F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3249B507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50B28A29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6C6B1EB5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860175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</w:tr>
      <w:tr w:rsidR="00914BE4" w:rsidRPr="0091387D" w14:paraId="4F34519E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29AC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Zand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Rijn-West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5F1D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Utrecht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94C8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Doorn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9FE8DCE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92E6D0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AD7E46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D20C90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38AE94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F8E3B6E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3E8AD8BB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A95BD1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</w:tr>
      <w:tr w:rsidR="00914BE4" w:rsidRPr="0091387D" w14:paraId="4B3C8313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FB6F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Zand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Rijn-West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8D6B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Utrecht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0F46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Driebergen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DBDBC42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02EC02ED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3338F47F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088109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4AF909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7407BAD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5FD57889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7DFC15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</w:tr>
      <w:tr w:rsidR="00914BE4" w:rsidRPr="0091387D" w14:paraId="40FF37BD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5ABF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Zand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Rijn-West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5257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Utrecht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9E4F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Zeist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D841A35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FEE5777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759E65F1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B9B62D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8EBE47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A269324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64E7B4C0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0E2070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</w:tr>
      <w:tr w:rsidR="00914BE4" w:rsidRPr="0091387D" w14:paraId="256193AC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1957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Zand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Rijn-West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E39E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Utrecht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E30A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Beerschoten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664CAC6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3C40D75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53452130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17068E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634070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EABF423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45C1A879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6907EB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</w:tr>
      <w:tr w:rsidR="00914BE4" w:rsidRPr="0091387D" w14:paraId="499CAD2A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E409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Zand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Rijn-West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E9BD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Utrecht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C18B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Bilthoven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8FEA8B8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C9B6FAA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1797EA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2BA69A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A33D6F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078B3D9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41987495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BD4F6C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</w:tr>
      <w:tr w:rsidR="00914BE4" w:rsidRPr="0091387D" w14:paraId="0C86090E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F050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Zand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Rijn-West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EE8D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Utrecht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67A0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Groenekan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5CE14C7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E000436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AE7770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28EC36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FABC5E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F193998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25C32EB9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E43304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</w:tr>
      <w:tr w:rsidR="00914BE4" w:rsidRPr="0091387D" w14:paraId="28B9CDCF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2772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Deklaag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Rijn-West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ED39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Utrecht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6F03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Cothen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520F8E9F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39DF3D02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443447FF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24BAEC69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320C4BC4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C36CF5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1037A2D0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6DB4B1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</w:tr>
      <w:tr w:rsidR="00914BE4" w:rsidRPr="0091387D" w14:paraId="71BCD4F0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3A10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Deklaag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Rijn-West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7D0A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Utrecht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9A9C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Tull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en ‘t Waal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6B7A326E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49ED850B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3815E42B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3ADF120C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1AC43AB1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0C5417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7502F49B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6EE110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</w:tr>
      <w:tr w:rsidR="00914BE4" w:rsidRPr="0091387D" w14:paraId="56B245D6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E8E1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Deklaag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Rijn-West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FCF2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Utrecht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9778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Nieuwegein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5CAAC257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1DEE653D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5DAEA2A2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FA21A04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CCB3EA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1EF525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7EAF5DCF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AED872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</w:tr>
      <w:tr w:rsidR="00914BE4" w:rsidRPr="0091387D" w14:paraId="2627CC67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F3F8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Deklaag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Rijn-West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20AC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Utrecht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4D6F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Lopik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43EE8B31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315EB7E9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19C228B5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48A07109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4E1D3279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261B61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3DF546C2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A8573F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</w:tr>
      <w:tr w:rsidR="00914BE4" w:rsidRPr="0091387D" w14:paraId="13DE5F25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4DF4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Deklaag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Rijn-West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6EDF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Utrecht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23B2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Blokland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 </w:t>
            </w: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i.o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.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14:paraId="183856D5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14:paraId="4467E3E6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14:paraId="609EC312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14:paraId="45AE858C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14:paraId="534616F0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EACF2D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14:paraId="451AD0F5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CF1827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</w:tr>
      <w:tr w:rsidR="00914BE4" w:rsidRPr="0091387D" w14:paraId="122FCAB2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D326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Deklaag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Rijn-West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484C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Utrecht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703E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Linschoten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05B5ABD5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8DAB6D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46F62C0B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048BB8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6270F6FF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C076DF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4C9D0182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4FB06B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</w:tr>
      <w:tr w:rsidR="00914BE4" w:rsidRPr="0091387D" w14:paraId="08D7017B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CFA0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Deklaag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Rijn-West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1979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Utrecht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0375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Leidsche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33AC8ACD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7D55B881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942B7E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5559B7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545F8C42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94A474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1175E63D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0E5B71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</w:tr>
      <w:tr w:rsidR="00914BE4" w:rsidRPr="0091387D" w14:paraId="1CC47857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6FE0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Deklaag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Rijn-West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B3F2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Utrecht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475E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De </w:t>
            </w: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Meern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7C62D61C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76BCDED7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46BDC2E2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78EA3DC7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4D50E7CA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D90AD3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2880FD59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83F7C0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</w:tr>
      <w:tr w:rsidR="00914BE4" w:rsidRPr="0091387D" w14:paraId="4008BFB0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5130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Deklaag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Rijn-West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5F06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Utrecht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590D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Vianen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Panoven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i.o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.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2AE3028B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61E55886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3681F834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331BAF78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48275A7F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C7940D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0B878F5E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93B80D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</w:tr>
      <w:tr w:rsidR="00914BE4" w:rsidRPr="0091387D" w14:paraId="43876B8E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8B2C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Deklaag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Rijn-West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CE5C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Utrecht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5BD0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Woerden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B0923D7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8B0AA73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87D239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98A362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C0B5CE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570B5316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687F561F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17C903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</w:tr>
      <w:tr w:rsidR="00914BE4" w:rsidRPr="0091387D" w14:paraId="0AE26DA9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FCFB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Deklaag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Rijn-West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ED38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Utrecht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547C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Bunnik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6B0FC68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1ECFCFB7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606038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581BC8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2EC6E3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90B66C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4BB343C5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3BC431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</w:tr>
      <w:tr w:rsidR="00914BE4" w:rsidRPr="0091387D" w14:paraId="6AB341BF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A86A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Deklaag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Rijn-West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B0F1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Utrecht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DD80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Bethunepolder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5C84A12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2FCE74D3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6485CA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6D66A2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2D071CEF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4EDCCA0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31CFDAC3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082D01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</w:tr>
      <w:tr w:rsidR="00914BE4" w:rsidRPr="0091387D" w14:paraId="73B07797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3A0A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Zand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 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82ED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Gelderland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8A26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Heumensoord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B7CBBA7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B37EC95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B7BCDCC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7792D164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677D1B4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DB4C147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A74C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D4AA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-</w:t>
            </w:r>
          </w:p>
        </w:tc>
      </w:tr>
      <w:tr w:rsidR="00914BE4" w:rsidRPr="0091387D" w14:paraId="55449B0F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C308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Zand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 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E865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Gelderland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200A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Heumensoord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AB80610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20CD52E8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FF23F81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0B7B4508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313FF7A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13CAE4F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CF04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766A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-</w:t>
            </w:r>
          </w:p>
        </w:tc>
      </w:tr>
      <w:tr w:rsidR="00914BE4" w:rsidRPr="0091387D" w14:paraId="6B2B2DE7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68C6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Zand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 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5FAD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Gelderland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5154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Muntberg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EE4E97F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1EDE68C8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5668A9C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59E06739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0E4ECC5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95C0D18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2F28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D86B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-</w:t>
            </w:r>
          </w:p>
        </w:tc>
      </w:tr>
      <w:tr w:rsidR="00914BE4" w:rsidRPr="0091387D" w14:paraId="209851D6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D720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Zand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 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C928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Gelderland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D7F9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  <w:t>Sijmons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644607E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36B757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62437DC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7FAFB1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B83D8B0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C1CCB66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04BD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83BA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-</w:t>
            </w:r>
          </w:p>
        </w:tc>
      </w:tr>
      <w:tr w:rsidR="00914BE4" w:rsidRPr="0091387D" w14:paraId="0D75B189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D94C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Deklaag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Rijn-West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FCB7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Gelderland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FCF4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Culemborg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6DEBFBDF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112A950C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29A4AABA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2D367258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1CCD6C78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0FC6EA8C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C41D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82C6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 </w:t>
            </w:r>
          </w:p>
        </w:tc>
      </w:tr>
      <w:tr w:rsidR="00914BE4" w:rsidRPr="0091387D" w14:paraId="6E6248E1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92CF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Deklaag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Rijn-West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F852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Gelderland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5BFF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Druten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561294A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79EC33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F674514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67D20753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F6FED1D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3E87C4E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7F1A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B5DA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 </w:t>
            </w:r>
          </w:p>
        </w:tc>
      </w:tr>
      <w:tr w:rsidR="00914BE4" w:rsidRPr="0091387D" w14:paraId="3249C2BD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D407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Deklaag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Rijn-West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E6C9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Gelderland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897B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Fikkersdries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3D1311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1155C8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14B4FF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55705E39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2DB8467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4A733923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C5C3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9FB6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 </w:t>
            </w:r>
          </w:p>
        </w:tc>
      </w:tr>
      <w:tr w:rsidR="00914BE4" w:rsidRPr="0091387D" w14:paraId="5B32DD22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9A49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Deklaag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Rijn-West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C341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Gelderland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5B33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Hemmen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17ED6B0D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0A309C0E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05DF7FC2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6A34F191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0C243B72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650929E0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6FAF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6957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914BE4" w:rsidRPr="0091387D" w14:paraId="7CAC6219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59D6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Deklaag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Rijn-West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4394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Gelderland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60A0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Kerk-Avezaath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(</w:t>
            </w: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Zoelen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1D7DCE7E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7E676E9E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610BA21A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16569F48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14294CD9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0F75E372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523F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1FD0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 </w:t>
            </w:r>
          </w:p>
        </w:tc>
      </w:tr>
      <w:tr w:rsidR="00914BE4" w:rsidRPr="0091387D" w14:paraId="03B0BAC5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5CE1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Deklaag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Rijn-West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110F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Gelderland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46E4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Kolff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DF5584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E0AE1A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883ECBF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481E11EF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4A2E0A8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379156E9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063A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DA41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 </w:t>
            </w:r>
          </w:p>
        </w:tc>
      </w:tr>
      <w:tr w:rsidR="00914BE4" w:rsidRPr="0091387D" w14:paraId="6145F75C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D229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Deklaag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Rijn-West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4A61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Gelderland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631F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Velddriel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118E13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846BD0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928B640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79E464C0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9FA2019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1BAE2CC9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DC5C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77E1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 </w:t>
            </w:r>
          </w:p>
        </w:tc>
      </w:tr>
      <w:tr w:rsidR="00914BE4" w:rsidRPr="0091387D" w14:paraId="34551C5D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71BE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Deklaag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Rijn-West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6063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Gelderland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920E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Zetten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2B78DFA1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5727F456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32D560B5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3EEBD4F3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785535E8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7801F7FE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CF12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D2DD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 </w:t>
            </w:r>
          </w:p>
        </w:tc>
      </w:tr>
      <w:tr w:rsidR="00914BE4" w:rsidRPr="0091387D" w14:paraId="4B1D130B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D87A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Zand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Rijn-West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9F1B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Noord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-Holland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A007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Loosdrecht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EE228D9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45F3DB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7A90F79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BC3529F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1F458A69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DBA028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9BF959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B98481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</w:tr>
      <w:tr w:rsidR="00914BE4" w:rsidRPr="0091387D" w14:paraId="28D51BBA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6018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Zand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Rijn-West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3D0E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Noord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-Holland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0EBC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Laren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3443B88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ACA632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970CB8B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73D653E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3961DBE2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3D3734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197BB862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5D500F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</w:tr>
      <w:tr w:rsidR="00914BE4" w:rsidRPr="0091387D" w14:paraId="6EE2A8EE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84F7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Zand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Rijn-West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BBC5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Noord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-Holland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2558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Laarderhoogt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87F8453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043872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FF65484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152364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0DFBB28F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FDDBC3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24E48A14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91EA9E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</w:tr>
      <w:tr w:rsidR="00914BE4" w:rsidRPr="0091387D" w14:paraId="47D3CB9B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A448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Zand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Rijn-West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0E55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Noord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-Holland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CB37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Huizen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340CC08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E01A95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B68B180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6E6082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47790902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5B6AE5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13208C84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BB55B4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</w:tr>
      <w:tr w:rsidR="00914BE4" w:rsidRPr="0091387D" w14:paraId="39C0DC53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E4C2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Duin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Rijn-West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AC17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Noord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-Holland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9803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Noordhollands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Duinreservaat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3294AAFE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70AE83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E3A211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0CCD5526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3C4846A8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CB692F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058EF4DD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546C05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</w:tr>
      <w:tr w:rsidR="00914BE4" w:rsidRPr="0091387D" w14:paraId="218A08CE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3432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Duin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Rijn-West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260D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Noord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- &amp; </w:t>
            </w: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Zuid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-Holland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89EE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Amsterdamse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Waterleidingduinen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73A434B1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866435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BF337A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6D268A49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7A9410D8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573844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36163DAE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48FFCD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</w:tr>
      <w:tr w:rsidR="00914BE4" w:rsidRPr="0091387D" w14:paraId="3174E0DE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9C8E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Duin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Rijn-West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C5A2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Zuid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-Holland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ADB9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Meijendel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               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E694BD5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8ED1A4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1A0D6CD1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10143CE9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737165D9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5D204E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2E85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DE8A84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</w:tr>
      <w:tr w:rsidR="00914BE4" w:rsidRPr="0091387D" w14:paraId="5F69FE4E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623D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Duin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Rijn-West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A3D7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Zuid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-Holland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3550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Berkheide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E181F77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7C1D88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6A85A346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23D5AF77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57B92572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DE6F9C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B4C7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5FE892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</w:tr>
      <w:tr w:rsidR="00914BE4" w:rsidRPr="0091387D" w14:paraId="36D1573F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EB4E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Duin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Rijn-West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B134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Zuid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-Holland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F5A1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Solleveld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D55EC43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55D12E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4B46C1E1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7488AB5A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3A229B00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CA119DA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ABA5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0FEA9E8E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</w:tr>
      <w:tr w:rsidR="00914BE4" w:rsidRPr="0091387D" w14:paraId="03ECAFB6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E56E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Deklaag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Rijn-West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62C2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Zuid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-Holland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965B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Lexmond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(De </w:t>
            </w: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Laak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6503C76C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065412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D42E93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250B96CB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48A4B7F9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2329735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BE99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9FAE40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</w:tr>
      <w:tr w:rsidR="00914BE4" w:rsidRPr="0091387D" w14:paraId="0869B2A8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8028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Deklaag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Rijn-West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4A5C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Zuid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-Holland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C895E" w:themeFill="accent6" w:themeFillShade="BF"/>
            <w:noWrap/>
            <w:vAlign w:val="center"/>
            <w:hideMark/>
          </w:tcPr>
          <w:p w14:paraId="13937E5F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Langerak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(De </w:t>
            </w: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Steeg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63B8EA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B9978A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F75B41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2674A974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64957CA3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5DB6D94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A3FA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62A8629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</w:tr>
      <w:tr w:rsidR="00914BE4" w:rsidRPr="0091387D" w14:paraId="65DB1A59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8FC0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Deklaag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Rijn-West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A5D9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Zuid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-Holland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3B4A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Bergambacht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/</w:t>
            </w: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Dijklaan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3C6E56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6194A9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90F2CE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4ABFB9C1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3845F0B0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E2F6607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0F6F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DED697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</w:tr>
      <w:tr w:rsidR="00914BE4" w:rsidRPr="0091387D" w14:paraId="0DAE109A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AAB7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Deklaag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Rijn-West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F4E9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Zuid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-Holland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C895E" w:themeFill="accent6" w:themeFillShade="BF"/>
            <w:noWrap/>
            <w:vAlign w:val="center"/>
            <w:hideMark/>
          </w:tcPr>
          <w:p w14:paraId="72BB84F4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Bergambacht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/</w:t>
            </w: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Rodenhuis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E87DA7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2930A1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3B7CD6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6830EA3E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9737D2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F455153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B56B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35A2A8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</w:tr>
      <w:tr w:rsidR="00914BE4" w:rsidRPr="0091387D" w14:paraId="2179D7DC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AA4D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Deklaag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Rijn-West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3B50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Zuid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-Holland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691D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Bergambacht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/</w:t>
            </w: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Schoonhoven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5A83E2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8242CD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499A2D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7FAC72CE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15BD4D77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A517A37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5B5C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1FA7EB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</w:tr>
      <w:tr w:rsidR="00914BE4" w:rsidRPr="0091387D" w14:paraId="0A67B26E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E591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Deklaag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Rijn-West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D2ED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Zuid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-Holland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C895E" w:themeFill="accent6" w:themeFillShade="BF"/>
            <w:noWrap/>
            <w:vAlign w:val="center"/>
            <w:hideMark/>
          </w:tcPr>
          <w:p w14:paraId="0219B37B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Nieuw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Lekkerland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(De Put)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2F072005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642B59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00DFC369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235850F6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0E26C197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FDD8320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4CD5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D1C86AF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</w:tr>
      <w:tr w:rsidR="00914BE4" w:rsidRPr="0091387D" w14:paraId="6EABEE5A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EB0B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Deklaag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Rijn-West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F0F8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Zuid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-Holland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C895E" w:themeFill="accent6" w:themeFillShade="BF"/>
            <w:noWrap/>
            <w:vAlign w:val="center"/>
            <w:hideMark/>
          </w:tcPr>
          <w:p w14:paraId="680E2A1D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Lekkerkerk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/</w:t>
            </w: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Schuwacht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729A71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9B96DA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48F6ECB5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E3BF7A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13358F5A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8C935FB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A032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9678F9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</w:tr>
      <w:tr w:rsidR="00914BE4" w:rsidRPr="0091387D" w14:paraId="1CF48193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E350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Deklaag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Rijn-West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4E34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Zuid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-Holland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C895E" w:themeFill="accent6" w:themeFillShade="BF"/>
            <w:noWrap/>
            <w:vAlign w:val="center"/>
            <w:hideMark/>
          </w:tcPr>
          <w:p w14:paraId="6588E812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Lekkerkerk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/</w:t>
            </w: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Tiendweg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    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3BE9CF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8579ED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0CA336C4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78C37C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6FF0546B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1E38E1F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21D7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AF0234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</w:tr>
      <w:tr w:rsidR="00914BE4" w:rsidRPr="0091387D" w14:paraId="4431AB6E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A177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Deklaag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Rijn-West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53DC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Zuid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-Holland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C895E" w:themeFill="accent6" w:themeFillShade="BF"/>
            <w:noWrap/>
            <w:vAlign w:val="center"/>
            <w:hideMark/>
          </w:tcPr>
          <w:p w14:paraId="26B3DBB1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Ridderkerk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FFD4B0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8F5767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18E0BC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726FBA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39350DD5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360875C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AC3C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4B1D7581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</w:tr>
      <w:tr w:rsidR="00914BE4" w:rsidRPr="0091387D" w14:paraId="0F0A1A98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856F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Deklaag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Rijn-West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D170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Zuid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-Holland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C895E" w:themeFill="accent6" w:themeFillShade="BF"/>
            <w:noWrap/>
            <w:vAlign w:val="center"/>
            <w:hideMark/>
          </w:tcPr>
          <w:p w14:paraId="01C86E90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Hendrik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I/O </w:t>
            </w: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Ambacht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46389F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F6E8FA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54BF05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4230E162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684339C7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60C6493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6113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47F18B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</w:tr>
      <w:tr w:rsidR="00914BE4" w:rsidRPr="0091387D" w14:paraId="5352E9B3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FC6F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Deklaag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Rijn-West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DF2D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Zuid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-Holland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ABAB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Kop v/h Land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5ABEB5A8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614BD5A8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35506FE3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69E139D8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00750045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39800A7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D93E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063E4F2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</w:tr>
      <w:tr w:rsidR="00914BE4" w:rsidRPr="0091387D" w14:paraId="1C32505C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48A7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Deklaag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Rijn-West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F33A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Zuid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-Holland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D9A1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Polder de </w:t>
            </w: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Biesbosch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2CBFBBFF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9BFC8D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4534A209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0F3913EE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1BBE5114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6F3927E8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DF98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EDAD536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</w:tr>
      <w:tr w:rsidR="00914BE4" w:rsidRPr="0091387D" w14:paraId="5C89FBB2" w14:textId="77777777" w:rsidTr="00914BE4">
        <w:trPr>
          <w:trHeight w:val="16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A7CC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Deklaag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Rijn-West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16CC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Zuid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-Holland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7A35" w14:textId="77777777" w:rsidR="001B44CE" w:rsidRPr="0091387D" w:rsidRDefault="001B44CE" w:rsidP="001C1943">
            <w:pPr>
              <w:spacing w:line="240" w:lineRule="auto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Jeugddorp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 xml:space="preserve"> (</w:t>
            </w:r>
            <w:proofErr w:type="spellStart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Wantijpark</w:t>
            </w:r>
            <w:proofErr w:type="spellEnd"/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2C1F24E3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41D6E5F1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6C402158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734C2227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4AC735AB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762B291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4F87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31CA244" w14:textId="77777777" w:rsidR="001B44CE" w:rsidRPr="0091387D" w:rsidRDefault="001B44CE" w:rsidP="001C1943">
            <w:p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sz w:val="14"/>
                <w:szCs w:val="14"/>
              </w:rPr>
            </w:pPr>
            <w:r w:rsidRPr="0091387D">
              <w:rPr>
                <w:rFonts w:ascii="Arial" w:eastAsia="Times New Roman" w:hAnsi="Arial"/>
                <w:color w:val="000000" w:themeColor="text1"/>
                <w:sz w:val="14"/>
                <w:szCs w:val="14"/>
                <w:lang w:val="en-GB"/>
              </w:rPr>
              <w:t>3</w:t>
            </w:r>
          </w:p>
        </w:tc>
      </w:tr>
    </w:tbl>
    <w:p w14:paraId="3E3404C7" w14:textId="77777777" w:rsidR="001B44CE" w:rsidRPr="0091387D" w:rsidRDefault="001B44CE" w:rsidP="00E614E5">
      <w:pPr>
        <w:rPr>
          <w:color w:val="000000" w:themeColor="text1"/>
        </w:rPr>
      </w:pPr>
    </w:p>
    <w:p w14:paraId="78F6BFC6" w14:textId="77777777" w:rsidR="001B44CE" w:rsidRDefault="001B44CE" w:rsidP="00E614E5"/>
    <w:p w14:paraId="2D2807A4" w14:textId="77777777" w:rsidR="001B44CE" w:rsidRDefault="001B44CE" w:rsidP="00E614E5"/>
    <w:p w14:paraId="3DFE400F" w14:textId="77777777" w:rsidR="00F0187A" w:rsidRDefault="00F0187A" w:rsidP="00E614E5"/>
    <w:p w14:paraId="5DEC5B29" w14:textId="77777777" w:rsidR="00F0187A" w:rsidRDefault="00F0187A" w:rsidP="00E614E5"/>
    <w:p w14:paraId="5D35EDC4" w14:textId="77777777" w:rsidR="001B44CE" w:rsidRDefault="001B44CE" w:rsidP="00E614E5"/>
    <w:tbl>
      <w:tblPr>
        <w:tblW w:w="82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2060"/>
        <w:gridCol w:w="2260"/>
        <w:gridCol w:w="2197"/>
      </w:tblGrid>
      <w:tr w:rsidR="001B44CE" w:rsidRPr="00A97185" w14:paraId="4A5F36A2" w14:textId="77777777" w:rsidTr="00F0187A">
        <w:trPr>
          <w:trHeight w:val="168"/>
        </w:trPr>
        <w:tc>
          <w:tcPr>
            <w:tcW w:w="8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2A624" w:themeFill="accent3"/>
            <w:noWrap/>
            <w:vAlign w:val="center"/>
            <w:hideMark/>
          </w:tcPr>
          <w:p w14:paraId="64F94880" w14:textId="77777777" w:rsidR="001B44CE" w:rsidRPr="001721D9" w:rsidRDefault="001B44CE" w:rsidP="001C1943">
            <w:pPr>
              <w:spacing w:line="240" w:lineRule="auto"/>
              <w:rPr>
                <w:rFonts w:ascii="Arial" w:eastAsia="Times New Roman" w:hAnsi="Arial"/>
                <w:b/>
                <w:bCs/>
                <w:color w:val="FFFFFF" w:themeColor="background1"/>
                <w:sz w:val="14"/>
                <w:szCs w:val="14"/>
              </w:rPr>
            </w:pPr>
            <w:r>
              <w:br w:type="page"/>
            </w:r>
            <w:r w:rsidRPr="001721D9">
              <w:rPr>
                <w:rFonts w:ascii="Arial" w:eastAsia="Times New Roman" w:hAnsi="Arial"/>
                <w:b/>
                <w:bCs/>
                <w:color w:val="FFFFFF" w:themeColor="background1"/>
                <w:sz w:val="14"/>
                <w:szCs w:val="14"/>
              </w:rPr>
              <w:t>Toelichting op de resultaten van de analyse (tabel 5.10)</w:t>
            </w:r>
          </w:p>
        </w:tc>
      </w:tr>
      <w:tr w:rsidR="001B44CE" w:rsidRPr="00A97185" w14:paraId="52AB8DB0" w14:textId="77777777" w:rsidTr="00F0187A">
        <w:trPr>
          <w:trHeight w:val="50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C06A" w14:textId="77777777" w:rsidR="001B44CE" w:rsidRPr="00A97185" w:rsidRDefault="001B44CE" w:rsidP="001C1943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A97185">
              <w:rPr>
                <w:rFonts w:ascii="Arial" w:eastAsia="Times New Roman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74457AFF" w14:textId="77777777" w:rsidR="001B44CE" w:rsidRPr="00A97185" w:rsidRDefault="001B44CE" w:rsidP="001C1943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</w:pPr>
            <w:r w:rsidRPr="00A97185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  <w:t>Geen probleem (1)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8C7655" w14:textId="77777777" w:rsidR="001B44CE" w:rsidRPr="00A97185" w:rsidRDefault="001B44CE" w:rsidP="001C1943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</w:pPr>
            <w:r w:rsidRPr="00A97185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  <w:t>Aandachtspunt (2)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FA471B9" w14:textId="77777777" w:rsidR="001B44CE" w:rsidRPr="00A97185" w:rsidRDefault="001B44CE" w:rsidP="001C1943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</w:pPr>
            <w:r w:rsidRPr="00A97185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  <w:t>Actueel risico (3)</w:t>
            </w:r>
          </w:p>
        </w:tc>
      </w:tr>
      <w:tr w:rsidR="001B44CE" w:rsidRPr="00A97185" w14:paraId="7A11E808" w14:textId="77777777" w:rsidTr="001C1943">
        <w:trPr>
          <w:trHeight w:val="33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7DB8" w14:textId="77777777" w:rsidR="001B44CE" w:rsidRPr="00A97185" w:rsidRDefault="001B44CE" w:rsidP="001C1943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</w:pPr>
            <w:r w:rsidRPr="00A97185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  <w:t>Kwetsbaarheid winning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0F4EBB16" w14:textId="77777777" w:rsidR="001B44CE" w:rsidRPr="00A97185" w:rsidRDefault="001B44CE" w:rsidP="001C1943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A97185">
              <w:rPr>
                <w:rFonts w:ascii="Arial" w:eastAsia="Times New Roman" w:hAnsi="Arial"/>
                <w:color w:val="000000"/>
                <w:sz w:val="14"/>
                <w:szCs w:val="14"/>
              </w:rPr>
              <w:t>Weinig kwetsbaar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6BFA28" w14:textId="77777777" w:rsidR="001B44CE" w:rsidRPr="00A97185" w:rsidRDefault="001B44CE" w:rsidP="001C1943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A97185">
              <w:rPr>
                <w:rFonts w:ascii="Arial" w:eastAsia="Times New Roman" w:hAnsi="Arial"/>
                <w:color w:val="000000"/>
                <w:sz w:val="14"/>
                <w:szCs w:val="14"/>
              </w:rPr>
              <w:t>Matig kwetsbaar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B68AF16" w14:textId="77777777" w:rsidR="001B44CE" w:rsidRPr="00A97185" w:rsidRDefault="001B44CE" w:rsidP="001C1943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A97185">
              <w:rPr>
                <w:rFonts w:ascii="Arial" w:eastAsia="Times New Roman" w:hAnsi="Arial"/>
                <w:color w:val="000000"/>
                <w:sz w:val="14"/>
                <w:szCs w:val="14"/>
              </w:rPr>
              <w:t>Kwetsbaar</w:t>
            </w:r>
          </w:p>
        </w:tc>
      </w:tr>
      <w:tr w:rsidR="001B44CE" w:rsidRPr="00A97185" w14:paraId="4EDC4CE6" w14:textId="77777777" w:rsidTr="001C1943">
        <w:trPr>
          <w:trHeight w:val="64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83A7" w14:textId="77777777" w:rsidR="001B44CE" w:rsidRPr="00A97185" w:rsidRDefault="001B44CE" w:rsidP="001C1943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</w:pPr>
            <w:r w:rsidRPr="00A97185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  <w:t>Ruwwaterkwaliteit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346A642D" w14:textId="77777777" w:rsidR="001B44CE" w:rsidRPr="00A97185" w:rsidRDefault="001B44CE" w:rsidP="001C1943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A97185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Geen verontreinigingen in het </w:t>
            </w:r>
            <w:proofErr w:type="spellStart"/>
            <w:r w:rsidRPr="00A97185">
              <w:rPr>
                <w:rFonts w:ascii="Arial" w:eastAsia="Times New Roman" w:hAnsi="Arial"/>
                <w:color w:val="000000"/>
                <w:sz w:val="14"/>
                <w:szCs w:val="14"/>
              </w:rPr>
              <w:t>ruwwater</w:t>
            </w:r>
            <w:proofErr w:type="spellEnd"/>
            <w:r w:rsidRPr="00A97185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 aangetroffen.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91E943" w14:textId="77777777" w:rsidR="001B44CE" w:rsidRPr="00A97185" w:rsidRDefault="001B44CE" w:rsidP="001C1943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A97185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Wel verontreinigingen in </w:t>
            </w:r>
            <w:proofErr w:type="spellStart"/>
            <w:r w:rsidRPr="00A97185">
              <w:rPr>
                <w:rFonts w:ascii="Arial" w:eastAsia="Times New Roman" w:hAnsi="Arial"/>
                <w:color w:val="000000"/>
                <w:sz w:val="14"/>
                <w:szCs w:val="14"/>
              </w:rPr>
              <w:t>ruwwater</w:t>
            </w:r>
            <w:proofErr w:type="spellEnd"/>
            <w:r w:rsidRPr="00A97185">
              <w:rPr>
                <w:rFonts w:ascii="Arial" w:eastAsia="Times New Roman" w:hAnsi="Arial"/>
                <w:color w:val="000000"/>
                <w:sz w:val="14"/>
                <w:szCs w:val="14"/>
              </w:rPr>
              <w:t>, maar geen overschrijding van de norm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8AEA428" w14:textId="77777777" w:rsidR="001B44CE" w:rsidRPr="00A97185" w:rsidRDefault="001B44CE" w:rsidP="001C1943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A97185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Wel verontreinigingen in </w:t>
            </w:r>
            <w:proofErr w:type="spellStart"/>
            <w:r w:rsidRPr="00A97185">
              <w:rPr>
                <w:rFonts w:ascii="Arial" w:eastAsia="Times New Roman" w:hAnsi="Arial"/>
                <w:color w:val="000000"/>
                <w:sz w:val="14"/>
                <w:szCs w:val="14"/>
              </w:rPr>
              <w:t>ruwwater</w:t>
            </w:r>
            <w:proofErr w:type="spellEnd"/>
            <w:r w:rsidRPr="00A97185">
              <w:rPr>
                <w:rFonts w:ascii="Arial" w:eastAsia="Times New Roman" w:hAnsi="Arial"/>
                <w:color w:val="000000"/>
                <w:sz w:val="14"/>
                <w:szCs w:val="14"/>
              </w:rPr>
              <w:t>, overschrijding van de norm</w:t>
            </w:r>
          </w:p>
        </w:tc>
      </w:tr>
      <w:tr w:rsidR="001B44CE" w:rsidRPr="00A97185" w14:paraId="2D14B224" w14:textId="77777777" w:rsidTr="001C1943">
        <w:trPr>
          <w:trHeight w:val="112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007F" w14:textId="77777777" w:rsidR="001B44CE" w:rsidRPr="00A97185" w:rsidRDefault="001B44CE" w:rsidP="001C1943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</w:pPr>
            <w:r w:rsidRPr="00A97185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  <w:t>Belasting (puntbronnen, diffuse bronnen en lijnbronnen)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47430C63" w14:textId="77777777" w:rsidR="001B44CE" w:rsidRPr="00A97185" w:rsidRDefault="001B44CE" w:rsidP="001C1943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A97185">
              <w:rPr>
                <w:rFonts w:ascii="Arial" w:eastAsia="Times New Roman" w:hAnsi="Arial"/>
                <w:color w:val="000000"/>
                <w:sz w:val="14"/>
                <w:szCs w:val="14"/>
              </w:rPr>
              <w:t>Combinatie van kwetsbaarheid en belasting leidt niet tot een knelpunt.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3EFC5E" w14:textId="77777777" w:rsidR="001B44CE" w:rsidRPr="00A97185" w:rsidRDefault="001B44CE" w:rsidP="001C1943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A97185">
              <w:rPr>
                <w:rFonts w:ascii="Arial" w:eastAsia="Times New Roman" w:hAnsi="Arial"/>
                <w:color w:val="000000"/>
                <w:sz w:val="14"/>
                <w:szCs w:val="14"/>
              </w:rPr>
              <w:t>Belasting is zodanig, dat het grondig volgen van de ontwikkelingen onder en boven maaiveld voldoende zal zijn.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5648A25" w14:textId="77777777" w:rsidR="001B44CE" w:rsidRPr="00A97185" w:rsidRDefault="001B44CE" w:rsidP="001C1943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A97185">
              <w:rPr>
                <w:rFonts w:ascii="Arial" w:eastAsia="Times New Roman" w:hAnsi="Arial"/>
                <w:color w:val="000000"/>
                <w:sz w:val="14"/>
                <w:szCs w:val="14"/>
              </w:rPr>
              <w:t>Nader onderzoek gewenst om de aard en omvang van de bedreiging in te schatten. Dit kan aanleiding zijn voor het opstellen van maatregelenpakketten.</w:t>
            </w:r>
          </w:p>
        </w:tc>
      </w:tr>
      <w:tr w:rsidR="001B44CE" w:rsidRPr="00A97185" w14:paraId="32C46884" w14:textId="77777777" w:rsidTr="001C1943">
        <w:trPr>
          <w:trHeight w:val="84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DCEF" w14:textId="77777777" w:rsidR="001B44CE" w:rsidRPr="00A97185" w:rsidRDefault="001B44CE" w:rsidP="001C1943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</w:pPr>
            <w:r w:rsidRPr="00A97185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  <w:t>Planologische bescherming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1EE265BD" w14:textId="77777777" w:rsidR="001B44CE" w:rsidRPr="00A97185" w:rsidRDefault="001B44CE" w:rsidP="001C1943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A97185">
              <w:rPr>
                <w:rFonts w:ascii="Arial" w:eastAsia="Times New Roman" w:hAnsi="Arial"/>
                <w:color w:val="000000"/>
                <w:sz w:val="14"/>
                <w:szCs w:val="14"/>
              </w:rPr>
              <w:t>Bescherming via het bestemmingsplan voldoende gewaarborgd.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65BDE0" w14:textId="77777777" w:rsidR="001B44CE" w:rsidRPr="00A97185" w:rsidRDefault="001B44CE" w:rsidP="001C1943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A97185">
              <w:rPr>
                <w:rFonts w:ascii="Arial" w:eastAsia="Times New Roman" w:hAnsi="Arial"/>
                <w:color w:val="000000"/>
                <w:sz w:val="14"/>
                <w:szCs w:val="14"/>
              </w:rPr>
              <w:t>Nieuw bestemmingsplan is in ontwikkeling, bescherming lijkt in (voor)ontwerp bestemmingsplan voldoende gewaarborgd.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0323FBF" w14:textId="77777777" w:rsidR="001B44CE" w:rsidRPr="00A97185" w:rsidRDefault="001B44CE" w:rsidP="001C1943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A97185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Bescherming via het bestemmingsplan onvoldoende gewaarborgd. </w:t>
            </w:r>
          </w:p>
        </w:tc>
      </w:tr>
      <w:tr w:rsidR="001B44CE" w:rsidRPr="00A97185" w14:paraId="5BCECB5B" w14:textId="77777777" w:rsidTr="001C1943">
        <w:trPr>
          <w:trHeight w:val="126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5989" w14:textId="77777777" w:rsidR="001B44CE" w:rsidRPr="00A97185" w:rsidRDefault="001B44CE" w:rsidP="001C1943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</w:pPr>
            <w:r w:rsidRPr="00A97185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  <w:t>Intrekgebied vanaf maaiveld en zonering grondwater-beschermingsgebied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40799E7B" w14:textId="77777777" w:rsidR="001B44CE" w:rsidRPr="00A97185" w:rsidRDefault="001B44CE" w:rsidP="001C1943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A97185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Consensus over ligging intrekgebied vanaf maaiveld. Berekend intrekgebied komt overeen met provinciale zonering </w:t>
            </w:r>
            <w:proofErr w:type="spellStart"/>
            <w:r w:rsidRPr="00A97185">
              <w:rPr>
                <w:rFonts w:ascii="Arial" w:eastAsia="Times New Roman" w:hAnsi="Arial"/>
                <w:color w:val="000000"/>
                <w:sz w:val="14"/>
                <w:szCs w:val="14"/>
              </w:rPr>
              <w:t>grondwaterbeschermings</w:t>
            </w:r>
            <w:proofErr w:type="spellEnd"/>
            <w:r w:rsidRPr="00A97185">
              <w:rPr>
                <w:rFonts w:ascii="Arial" w:eastAsia="Times New Roman" w:hAnsi="Arial"/>
                <w:color w:val="000000"/>
                <w:sz w:val="14"/>
                <w:szCs w:val="14"/>
              </w:rPr>
              <w:t>-gebied waardoor voorkantsturing voldoende geborgd is.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C1B9FD" w14:textId="77777777" w:rsidR="001B44CE" w:rsidRPr="00A97185" w:rsidRDefault="001B44CE" w:rsidP="001C1943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A97185">
              <w:rPr>
                <w:rFonts w:ascii="Arial" w:eastAsia="Times New Roman" w:hAnsi="Arial"/>
                <w:color w:val="000000"/>
                <w:sz w:val="14"/>
                <w:szCs w:val="14"/>
              </w:rPr>
              <w:t xml:space="preserve">Consensus over berekening intrekgebied vanaf maaiveld. Berekend intrekgebied is groter dan provinciale zonering </w:t>
            </w:r>
            <w:proofErr w:type="spellStart"/>
            <w:r w:rsidRPr="00A97185">
              <w:rPr>
                <w:rFonts w:ascii="Arial" w:eastAsia="Times New Roman" w:hAnsi="Arial"/>
                <w:color w:val="000000"/>
                <w:sz w:val="14"/>
                <w:szCs w:val="14"/>
              </w:rPr>
              <w:t>grondwaterbeschermings</w:t>
            </w:r>
            <w:proofErr w:type="spellEnd"/>
            <w:r w:rsidRPr="00A97185">
              <w:rPr>
                <w:rFonts w:ascii="Arial" w:eastAsia="Times New Roman" w:hAnsi="Arial"/>
                <w:color w:val="000000"/>
                <w:sz w:val="14"/>
                <w:szCs w:val="14"/>
              </w:rPr>
              <w:t>-gebied. Noodzaak van aanvullend beleid in de vorm van voorkantsturing wordt nader onderzocht.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708E890" w14:textId="77777777" w:rsidR="001B44CE" w:rsidRPr="00A97185" w:rsidRDefault="001B44CE" w:rsidP="001C1943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A97185">
              <w:rPr>
                <w:rFonts w:ascii="Arial" w:eastAsia="Times New Roman" w:hAnsi="Arial"/>
                <w:color w:val="000000"/>
                <w:sz w:val="14"/>
                <w:szCs w:val="14"/>
              </w:rPr>
              <w:t>De berekening van het intrekgebied vanaf maaiveld dient nader gecontroleerd te worden. In dat geval wordt het berekende intrekgebied in de tekst aangeduid als een ‘zoekgebied voor maatregelen’.</w:t>
            </w:r>
          </w:p>
        </w:tc>
      </w:tr>
      <w:tr w:rsidR="001B44CE" w:rsidRPr="00A97185" w14:paraId="680D31A1" w14:textId="77777777" w:rsidTr="001C1943">
        <w:trPr>
          <w:trHeight w:val="6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433E" w14:textId="77777777" w:rsidR="001B44CE" w:rsidRPr="00A97185" w:rsidRDefault="001B44CE" w:rsidP="001C1943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</w:pPr>
            <w:r w:rsidRPr="00A97185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  <w:t>Calamiteitenplannen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198C6B8E" w14:textId="77777777" w:rsidR="001B44CE" w:rsidRPr="00A97185" w:rsidRDefault="001B44CE" w:rsidP="001C1943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A97185">
              <w:rPr>
                <w:rFonts w:ascii="Arial" w:eastAsia="Times New Roman" w:hAnsi="Arial"/>
                <w:color w:val="000000"/>
                <w:sz w:val="14"/>
                <w:szCs w:val="14"/>
              </w:rPr>
              <w:t>Bescherming via de calamiteitenplannen voldoende gewaarborgd.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06EBBF" w14:textId="77777777" w:rsidR="001B44CE" w:rsidRPr="00A97185" w:rsidRDefault="001B44CE" w:rsidP="001C1943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A97185">
              <w:rPr>
                <w:rFonts w:ascii="Arial" w:eastAsia="Times New Roman" w:hAnsi="Arial"/>
                <w:color w:val="000000"/>
                <w:sz w:val="14"/>
                <w:szCs w:val="14"/>
              </w:rPr>
              <w:t>Bescherming via de calamiteitenplannen varieert per beheerder.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38ECAF7" w14:textId="77777777" w:rsidR="001B44CE" w:rsidRPr="00A97185" w:rsidRDefault="001B44CE" w:rsidP="001C1943">
            <w:pPr>
              <w:spacing w:line="240" w:lineRule="auto"/>
              <w:rPr>
                <w:rFonts w:ascii="Arial" w:eastAsia="Times New Roman" w:hAnsi="Arial"/>
                <w:color w:val="000000"/>
                <w:sz w:val="14"/>
                <w:szCs w:val="14"/>
              </w:rPr>
            </w:pPr>
            <w:r w:rsidRPr="00A97185">
              <w:rPr>
                <w:rFonts w:ascii="Arial" w:eastAsia="Times New Roman" w:hAnsi="Arial"/>
                <w:color w:val="000000"/>
                <w:sz w:val="14"/>
                <w:szCs w:val="14"/>
              </w:rPr>
              <w:t>Bescherming via de calamiteitenplannen onvoldoende gewaarborgd.</w:t>
            </w:r>
          </w:p>
        </w:tc>
      </w:tr>
    </w:tbl>
    <w:p w14:paraId="73B9EA07" w14:textId="77777777" w:rsidR="001B44CE" w:rsidRDefault="001B44CE" w:rsidP="00E614E5"/>
    <w:sectPr w:rsidR="001B44CE" w:rsidSect="009D272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07" w:right="907" w:bottom="1418" w:left="3232" w:header="907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718C4" w14:textId="77777777" w:rsidR="00CA3ED3" w:rsidRDefault="00CA3ED3" w:rsidP="00E614E5">
      <w:r>
        <w:separator/>
      </w:r>
    </w:p>
    <w:p w14:paraId="749DDB4F" w14:textId="77777777" w:rsidR="00CA3ED3" w:rsidRDefault="00CA3ED3" w:rsidP="00E614E5"/>
  </w:endnote>
  <w:endnote w:type="continuationSeparator" w:id="0">
    <w:p w14:paraId="233CF938" w14:textId="77777777" w:rsidR="00CA3ED3" w:rsidRDefault="00CA3ED3" w:rsidP="00E614E5">
      <w:r>
        <w:continuationSeparator/>
      </w:r>
    </w:p>
    <w:p w14:paraId="7531AE03" w14:textId="77777777" w:rsidR="00CA3ED3" w:rsidRDefault="00CA3ED3" w:rsidP="00E614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9F82676" w14:textId="77777777" w:rsidR="00CA3ED3" w:rsidRPr="0030218E" w:rsidRDefault="00CA3ED3" w:rsidP="00BC07B6">
    <w:pPr>
      <w:pStyle w:val="Voettekst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50BFB">
      <w:rPr>
        <w:noProof/>
      </w:rPr>
      <w:t>2</w:t>
    </w:r>
    <w:r>
      <w:rPr>
        <w:noProof/>
      </w:rPr>
      <w:fldChar w:fldCharType="end"/>
    </w:r>
    <w:r w:rsidR="00A50BFB">
      <w:rPr>
        <w:noProof/>
      </w:rPr>
      <w:pict w14:anchorId="0B2A80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1" type="#_x0000_t75" style="position:absolute;left:0;text-align:left;margin-left:0;margin-top:0;width:170.1pt;height:56.7pt;z-index:-251597824;mso-position-horizontal:left;mso-position-horizontal-relative:page;mso-position-vertical:bottom;mso-position-vertical-relative:page" o:allowincell="f">
          <v:imagedata r:id="rId1" o:title="pagnr-blokje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32AC3EE" w14:textId="77777777" w:rsidR="00CA3ED3" w:rsidRDefault="00CA3ED3" w:rsidP="00BC07B6">
    <w:pPr>
      <w:pStyle w:val="Voettekst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50BFB">
      <w:rPr>
        <w:noProof/>
      </w:rPr>
      <w:t>1</w:t>
    </w:r>
    <w:r>
      <w:rPr>
        <w:noProof/>
      </w:rPr>
      <w:fldChar w:fldCharType="end"/>
    </w:r>
    <w:r w:rsidR="00A50BFB">
      <w:rPr>
        <w:noProof/>
      </w:rPr>
      <w:pict w14:anchorId="3F87C4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3" type="#_x0000_t75" style="position:absolute;left:0;text-align:left;margin-left:0;margin-top:0;width:170.1pt;height:56.7pt;z-index:-251595776;mso-position-horizontal:left;mso-position-horizontal-relative:page;mso-position-vertical:bottom;mso-position-vertical-relative:page" o:allowincell="f">
          <v:imagedata r:id="rId1" o:title="pagnr-blokje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5DF59" w14:textId="77777777" w:rsidR="00CA3ED3" w:rsidRDefault="00CA3ED3" w:rsidP="00E614E5">
      <w:r>
        <w:separator/>
      </w:r>
    </w:p>
    <w:p w14:paraId="4D663CC3" w14:textId="77777777" w:rsidR="00CA3ED3" w:rsidRDefault="00CA3ED3" w:rsidP="00E614E5"/>
  </w:footnote>
  <w:footnote w:type="continuationSeparator" w:id="0">
    <w:p w14:paraId="3BE3286D" w14:textId="77777777" w:rsidR="00CA3ED3" w:rsidRDefault="00CA3ED3" w:rsidP="00E614E5">
      <w:r>
        <w:continuationSeparator/>
      </w:r>
    </w:p>
    <w:p w14:paraId="1492B56B" w14:textId="77777777" w:rsidR="00CA3ED3" w:rsidRDefault="00CA3ED3" w:rsidP="00E614E5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DB0DFD3" w14:textId="77777777" w:rsidR="00CA3ED3" w:rsidRDefault="00A50BFB">
    <w:pPr>
      <w:pStyle w:val="Koptekst"/>
    </w:pPr>
    <w:r>
      <w:rPr>
        <w:noProof/>
      </w:rPr>
      <w:pict w14:anchorId="0C7F4F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0" type="#_x0000_t75" style="position:absolute;margin-left:0;margin-top:0;width:170.1pt;height:56.7pt;z-index:-251598848;mso-position-horizontal:left;mso-position-horizontal-relative:page;mso-position-vertical:top;mso-position-vertical-relative:page" o:allowincell="f">
          <v:imagedata r:id="rId1" o:title="visual-pagina-6x2"/>
          <w10:wrap anchorx="page" anchory="page"/>
        </v:shape>
      </w:pict>
    </w:r>
  </w:p>
  <w:p w14:paraId="75876FBA" w14:textId="77777777" w:rsidR="00CA3ED3" w:rsidRDefault="00CA3ED3">
    <w:pPr>
      <w:pStyle w:val="Koptekst"/>
    </w:pPr>
  </w:p>
  <w:p w14:paraId="67D616BF" w14:textId="77777777" w:rsidR="00CA3ED3" w:rsidRDefault="00CA3ED3">
    <w:pPr>
      <w:pStyle w:val="Koptekst"/>
    </w:pPr>
  </w:p>
  <w:p w14:paraId="1B33980C" w14:textId="77777777" w:rsidR="00CA3ED3" w:rsidRDefault="00CA3ED3">
    <w:pPr>
      <w:pStyle w:val="Koptekst"/>
    </w:pPr>
  </w:p>
  <w:p w14:paraId="255CC519" w14:textId="77777777" w:rsidR="00CA3ED3" w:rsidRDefault="00CA3ED3">
    <w:pPr>
      <w:pStyle w:val="Koptekst"/>
    </w:pPr>
  </w:p>
  <w:p w14:paraId="73022785" w14:textId="77777777" w:rsidR="00CA3ED3" w:rsidRDefault="00CA3ED3">
    <w:pPr>
      <w:pStyle w:val="Koptekst"/>
    </w:pPr>
  </w:p>
  <w:p w14:paraId="34B3188C" w14:textId="77777777" w:rsidR="00CA3ED3" w:rsidRDefault="00CA3ED3">
    <w:pPr>
      <w:pStyle w:val="Ko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15E57F6" w14:textId="77777777" w:rsidR="00CA3ED3" w:rsidRDefault="00A50BFB">
    <w:pPr>
      <w:pStyle w:val="Koptekst"/>
    </w:pPr>
    <w:r>
      <w:rPr>
        <w:noProof/>
      </w:rPr>
      <w:pict w14:anchorId="789678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2" type="#_x0000_t75" style="position:absolute;margin-left:0;margin-top:0;width:170.1pt;height:141.75pt;z-index:-251596800;mso-position-horizontal:left;mso-position-horizontal-relative:page;mso-position-vertical:top;mso-position-vertical-relative:page" o:allowincell="f">
          <v:imagedata r:id="rId1" o:title="visual-hoofdstuk-6x5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DCAE4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FF0A5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D8295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10A1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2E294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66C6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FE35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C6A6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38A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38D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FFFFFFFF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113" w:legacyIndent="0"/>
      <w:lvlJc w:val="left"/>
    </w:lvl>
    <w:lvl w:ilvl="5">
      <w:start w:val="1"/>
      <w:numFmt w:val="decimal"/>
      <w:lvlText w:val="%1.%2.%3.%4.%5.%6"/>
      <w:legacy w:legacy="1" w:legacySpace="113" w:legacyIndent="0"/>
      <w:lvlJc w:val="left"/>
    </w:lvl>
    <w:lvl w:ilvl="6">
      <w:start w:val="1"/>
      <w:numFmt w:val="decimal"/>
      <w:lvlText w:val="%1.%2.%3.%4.%5.%6.%7"/>
      <w:legacy w:legacy="1" w:legacySpace="113" w:legacyIndent="0"/>
      <w:lvlJc w:val="left"/>
    </w:lvl>
    <w:lvl w:ilvl="7">
      <w:start w:val="1"/>
      <w:numFmt w:val="decimal"/>
      <w:lvlText w:val="%1.%2.%3.%4.%5.%6.%7.%8"/>
      <w:legacy w:legacy="1" w:legacySpace="113" w:legacyIndent="0"/>
      <w:lvlJc w:val="left"/>
    </w:lvl>
    <w:lvl w:ilvl="8">
      <w:start w:val="1"/>
      <w:numFmt w:val="decimal"/>
      <w:lvlText w:val="%1.%2.%3.%4.%5.%6.%7.%8.%9"/>
      <w:legacy w:legacy="1" w:legacySpace="113" w:legacyIndent="0"/>
      <w:lvlJc w:val="left"/>
    </w:lvl>
  </w:abstractNum>
  <w:abstractNum w:abstractNumId="11">
    <w:nsid w:val="03DA7138"/>
    <w:multiLevelType w:val="hybridMultilevel"/>
    <w:tmpl w:val="A3F8FE34"/>
    <w:lvl w:ilvl="0" w:tplc="03424D9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4A60A96"/>
    <w:multiLevelType w:val="hybridMultilevel"/>
    <w:tmpl w:val="80CC7BA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9F10144"/>
    <w:multiLevelType w:val="multilevel"/>
    <w:tmpl w:val="3148071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4">
    <w:nsid w:val="0D925F24"/>
    <w:multiLevelType w:val="hybridMultilevel"/>
    <w:tmpl w:val="63AC272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B55FA3"/>
    <w:multiLevelType w:val="hybridMultilevel"/>
    <w:tmpl w:val="F8A0AA82"/>
    <w:lvl w:ilvl="0" w:tplc="257C8B78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B006FC"/>
    <w:multiLevelType w:val="multilevel"/>
    <w:tmpl w:val="F15AAB30"/>
    <w:lvl w:ilvl="0">
      <w:start w:val="1"/>
      <w:numFmt w:val="bullet"/>
      <w:pStyle w:val="Lijstalinea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color w:val="54B47F" w:themeColor="accent1"/>
        <w:sz w:val="18"/>
      </w:rPr>
    </w:lvl>
    <w:lvl w:ilvl="1">
      <w:start w:val="1"/>
      <w:numFmt w:val="bullet"/>
      <w:pStyle w:val="Opsom1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54B47F" w:themeColor="accent1"/>
      </w:rPr>
    </w:lvl>
    <w:lvl w:ilvl="2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54B47F" w:themeColor="accent1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0"/>
        </w:tabs>
        <w:ind w:left="850" w:hanging="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20"/>
        </w:tabs>
        <w:ind w:left="1020" w:hanging="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90"/>
        </w:tabs>
        <w:ind w:left="1190" w:hanging="1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0"/>
        </w:tabs>
        <w:ind w:left="1360" w:hanging="1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30"/>
        </w:tabs>
        <w:ind w:left="1530" w:hanging="170"/>
      </w:pPr>
      <w:rPr>
        <w:rFonts w:hint="default"/>
      </w:rPr>
    </w:lvl>
  </w:abstractNum>
  <w:abstractNum w:abstractNumId="17">
    <w:nsid w:val="141B797A"/>
    <w:multiLevelType w:val="hybridMultilevel"/>
    <w:tmpl w:val="13A4E2A2"/>
    <w:lvl w:ilvl="0" w:tplc="AE86F608"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20DB1B76"/>
    <w:multiLevelType w:val="multilevel"/>
    <w:tmpl w:val="3148071A"/>
    <w:lvl w:ilvl="0">
      <w:start w:val="1"/>
      <w:numFmt w:val="decimal"/>
      <w:pStyle w:val="Nummer123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9">
    <w:nsid w:val="252C4B56"/>
    <w:multiLevelType w:val="multilevel"/>
    <w:tmpl w:val="FE2A5D9E"/>
    <w:lvl w:ilvl="0">
      <w:start w:val="1"/>
      <w:numFmt w:val="decimal"/>
      <w:suff w:val="space"/>
      <w:lvlText w:val="Bijlage %1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3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263A3141"/>
    <w:multiLevelType w:val="hybridMultilevel"/>
    <w:tmpl w:val="6C8C94F2"/>
    <w:lvl w:ilvl="0" w:tplc="7B0AA64A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B564480"/>
    <w:multiLevelType w:val="hybridMultilevel"/>
    <w:tmpl w:val="B22CEC46"/>
    <w:lvl w:ilvl="0" w:tplc="315AB84C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422602"/>
    <w:multiLevelType w:val="hybridMultilevel"/>
    <w:tmpl w:val="C4C2C264"/>
    <w:lvl w:ilvl="0" w:tplc="1760003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5F6B02"/>
    <w:multiLevelType w:val="multilevel"/>
    <w:tmpl w:val="924E556C"/>
    <w:lvl w:ilvl="0">
      <w:start w:val="1"/>
      <w:numFmt w:val="decimal"/>
      <w:pStyle w:val="Subkopmetnumm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318566A9"/>
    <w:multiLevelType w:val="hybridMultilevel"/>
    <w:tmpl w:val="806C4A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DA410C"/>
    <w:multiLevelType w:val="hybridMultilevel"/>
    <w:tmpl w:val="5420C8C0"/>
    <w:lvl w:ilvl="0" w:tplc="7B0AA64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53252A"/>
    <w:multiLevelType w:val="multilevel"/>
    <w:tmpl w:val="3148071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7">
    <w:nsid w:val="4AB302C0"/>
    <w:multiLevelType w:val="multilevel"/>
    <w:tmpl w:val="BE122DCE"/>
    <w:lvl w:ilvl="0">
      <w:start w:val="1"/>
      <w:numFmt w:val="decimal"/>
      <w:pStyle w:val="Kop1"/>
      <w:lvlText w:val="%1"/>
      <w:lvlJc w:val="right"/>
      <w:pPr>
        <w:ind w:left="0" w:hanging="284"/>
      </w:pPr>
      <w:rPr>
        <w:rFonts w:ascii="Arial" w:hAnsi="Arial" w:hint="default"/>
        <w:b/>
        <w:i w:val="0"/>
        <w:color w:val="FFFFFF" w:themeColor="background1"/>
        <w:sz w:val="80"/>
      </w:rPr>
    </w:lvl>
    <w:lvl w:ilvl="1">
      <w:start w:val="1"/>
      <w:numFmt w:val="decimal"/>
      <w:pStyle w:val="Kop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Kop3"/>
      <w:suff w:val="space"/>
      <w:lvlText w:val="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57F63F21"/>
    <w:multiLevelType w:val="hybridMultilevel"/>
    <w:tmpl w:val="33966C42"/>
    <w:lvl w:ilvl="0" w:tplc="7B0AA64A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82311E3"/>
    <w:multiLevelType w:val="multilevel"/>
    <w:tmpl w:val="0B8C6244"/>
    <w:lvl w:ilvl="0">
      <w:start w:val="5"/>
      <w:numFmt w:val="decimal"/>
      <w:suff w:val="space"/>
      <w:lvlText w:val="Bijlage %1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3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>
    <w:nsid w:val="60112F7D"/>
    <w:multiLevelType w:val="hybridMultilevel"/>
    <w:tmpl w:val="FA402716"/>
    <w:lvl w:ilvl="0" w:tplc="7B0AA64A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9EF50A6"/>
    <w:multiLevelType w:val="hybridMultilevel"/>
    <w:tmpl w:val="90185ADE"/>
    <w:lvl w:ilvl="0" w:tplc="7B0AA6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6A4C74"/>
    <w:multiLevelType w:val="hybridMultilevel"/>
    <w:tmpl w:val="8E1A1A6E"/>
    <w:lvl w:ilvl="0" w:tplc="7B0AA64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ambri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ambri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ambri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D8A116E"/>
    <w:multiLevelType w:val="multilevel"/>
    <w:tmpl w:val="DBAE4156"/>
    <w:lvl w:ilvl="0">
      <w:start w:val="1"/>
      <w:numFmt w:val="decimal"/>
      <w:lvlText w:val="%1"/>
      <w:lvlJc w:val="right"/>
      <w:pPr>
        <w:ind w:left="0" w:firstLine="0"/>
      </w:pPr>
      <w:rPr>
        <w:rFonts w:ascii="Arial" w:hAnsi="Arial" w:hint="default"/>
        <w:b/>
        <w:i w:val="0"/>
        <w:color w:val="FFFFFF" w:themeColor="background1"/>
        <w:sz w:val="8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>
    <w:nsid w:val="70DA34FE"/>
    <w:multiLevelType w:val="multilevel"/>
    <w:tmpl w:val="3590331A"/>
    <w:lvl w:ilvl="0">
      <w:start w:val="1"/>
      <w:numFmt w:val="upperLetter"/>
      <w:pStyle w:val="NummerABC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35">
    <w:nsid w:val="721F6D30"/>
    <w:multiLevelType w:val="hybridMultilevel"/>
    <w:tmpl w:val="5028841A"/>
    <w:lvl w:ilvl="0" w:tplc="7B0AA64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ambri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ambri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ambri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6184338"/>
    <w:multiLevelType w:val="hybridMultilevel"/>
    <w:tmpl w:val="FC7A66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DE1077"/>
    <w:multiLevelType w:val="multilevel"/>
    <w:tmpl w:val="0B8C6244"/>
    <w:lvl w:ilvl="0">
      <w:start w:val="5"/>
      <w:numFmt w:val="decimal"/>
      <w:suff w:val="space"/>
      <w:lvlText w:val="Bijlage %1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3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7E61245F"/>
    <w:multiLevelType w:val="multilevel"/>
    <w:tmpl w:val="56F0B0E6"/>
    <w:lvl w:ilvl="0">
      <w:start w:val="7"/>
      <w:numFmt w:val="decimal"/>
      <w:pStyle w:val="KopBijlage"/>
      <w:suff w:val="space"/>
      <w:lvlText w:val="Bijlage %1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3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7"/>
  </w:num>
  <w:num w:numId="2">
    <w:abstractNumId w:val="3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6"/>
  </w:num>
  <w:num w:numId="16">
    <w:abstractNumId w:val="25"/>
  </w:num>
  <w:num w:numId="17">
    <w:abstractNumId w:val="28"/>
  </w:num>
  <w:num w:numId="18">
    <w:abstractNumId w:val="12"/>
  </w:num>
  <w:num w:numId="19">
    <w:abstractNumId w:val="15"/>
  </w:num>
  <w:num w:numId="20">
    <w:abstractNumId w:val="20"/>
  </w:num>
  <w:num w:numId="21">
    <w:abstractNumId w:val="32"/>
  </w:num>
  <w:num w:numId="22">
    <w:abstractNumId w:val="31"/>
  </w:num>
  <w:num w:numId="23">
    <w:abstractNumId w:val="35"/>
  </w:num>
  <w:num w:numId="24">
    <w:abstractNumId w:val="30"/>
  </w:num>
  <w:num w:numId="25">
    <w:abstractNumId w:val="18"/>
  </w:num>
  <w:num w:numId="26">
    <w:abstractNumId w:val="18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22"/>
  </w:num>
  <w:num w:numId="31">
    <w:abstractNumId w:val="17"/>
  </w:num>
  <w:num w:numId="32">
    <w:abstractNumId w:val="14"/>
  </w:num>
  <w:num w:numId="33">
    <w:abstractNumId w:val="34"/>
  </w:num>
  <w:num w:numId="34">
    <w:abstractNumId w:val="24"/>
  </w:num>
  <w:num w:numId="35">
    <w:abstractNumId w:val="23"/>
  </w:num>
  <w:num w:numId="36">
    <w:abstractNumId w:val="38"/>
  </w:num>
  <w:num w:numId="37">
    <w:abstractNumId w:val="36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13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29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GrammaticalErrors/>
  <w:proofState w:spelling="clean"/>
  <w:attachedTemplate r:id="rId1"/>
  <w:stylePaneFormatFilter w:val="1601" w:allStyles="1" w:customStyles="0" w:latentStyles="0" w:stylesInUse="0" w:headingStyles="0" w:numberingStyles="0" w:tableStyles="0" w:directFormattingOnRuns="0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1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345"/>
    <w:rsid w:val="00047537"/>
    <w:rsid w:val="00052104"/>
    <w:rsid w:val="00054BF2"/>
    <w:rsid w:val="00064954"/>
    <w:rsid w:val="00070765"/>
    <w:rsid w:val="000711B1"/>
    <w:rsid w:val="00072B57"/>
    <w:rsid w:val="000C11DB"/>
    <w:rsid w:val="000C1D1C"/>
    <w:rsid w:val="000D16B4"/>
    <w:rsid w:val="000D651D"/>
    <w:rsid w:val="000E5BE3"/>
    <w:rsid w:val="000F1F44"/>
    <w:rsid w:val="001207DB"/>
    <w:rsid w:val="00170B5E"/>
    <w:rsid w:val="001721D9"/>
    <w:rsid w:val="00184FD2"/>
    <w:rsid w:val="001B44CE"/>
    <w:rsid w:val="001C1943"/>
    <w:rsid w:val="001D05D5"/>
    <w:rsid w:val="001E5DF6"/>
    <w:rsid w:val="00212906"/>
    <w:rsid w:val="00226B29"/>
    <w:rsid w:val="00263873"/>
    <w:rsid w:val="002669BB"/>
    <w:rsid w:val="00286C64"/>
    <w:rsid w:val="00287D59"/>
    <w:rsid w:val="00295216"/>
    <w:rsid w:val="002B0009"/>
    <w:rsid w:val="002B5FA5"/>
    <w:rsid w:val="002C32C8"/>
    <w:rsid w:val="002F5E8F"/>
    <w:rsid w:val="0030218E"/>
    <w:rsid w:val="00312591"/>
    <w:rsid w:val="0031794A"/>
    <w:rsid w:val="003B7FED"/>
    <w:rsid w:val="003C4DFE"/>
    <w:rsid w:val="003D2BA6"/>
    <w:rsid w:val="00441B7F"/>
    <w:rsid w:val="00445A4A"/>
    <w:rsid w:val="00450C01"/>
    <w:rsid w:val="004614ED"/>
    <w:rsid w:val="00464076"/>
    <w:rsid w:val="004661FD"/>
    <w:rsid w:val="00481183"/>
    <w:rsid w:val="004A40C7"/>
    <w:rsid w:val="004D5402"/>
    <w:rsid w:val="005117E5"/>
    <w:rsid w:val="00515CEC"/>
    <w:rsid w:val="00525FA3"/>
    <w:rsid w:val="005305E6"/>
    <w:rsid w:val="005747B1"/>
    <w:rsid w:val="00594BDC"/>
    <w:rsid w:val="005C3863"/>
    <w:rsid w:val="005D0345"/>
    <w:rsid w:val="005D13EB"/>
    <w:rsid w:val="005F3AA8"/>
    <w:rsid w:val="00611250"/>
    <w:rsid w:val="0061537D"/>
    <w:rsid w:val="00626545"/>
    <w:rsid w:val="00640676"/>
    <w:rsid w:val="00640AED"/>
    <w:rsid w:val="00645A76"/>
    <w:rsid w:val="00650B49"/>
    <w:rsid w:val="00665C80"/>
    <w:rsid w:val="006756F1"/>
    <w:rsid w:val="006923FC"/>
    <w:rsid w:val="006D4F1C"/>
    <w:rsid w:val="006E5BDF"/>
    <w:rsid w:val="006F68F4"/>
    <w:rsid w:val="00713E33"/>
    <w:rsid w:val="00720B5E"/>
    <w:rsid w:val="00723D94"/>
    <w:rsid w:val="00725A0D"/>
    <w:rsid w:val="00734FC7"/>
    <w:rsid w:val="007361CF"/>
    <w:rsid w:val="00750252"/>
    <w:rsid w:val="00786FE5"/>
    <w:rsid w:val="007924DC"/>
    <w:rsid w:val="007963DB"/>
    <w:rsid w:val="007C558A"/>
    <w:rsid w:val="007D19BA"/>
    <w:rsid w:val="00812A33"/>
    <w:rsid w:val="00814160"/>
    <w:rsid w:val="00814E11"/>
    <w:rsid w:val="00834099"/>
    <w:rsid w:val="00853FE7"/>
    <w:rsid w:val="008B5D13"/>
    <w:rsid w:val="008E69B3"/>
    <w:rsid w:val="00903C36"/>
    <w:rsid w:val="009062E9"/>
    <w:rsid w:val="0091387D"/>
    <w:rsid w:val="00914BE4"/>
    <w:rsid w:val="00914E18"/>
    <w:rsid w:val="00921FB1"/>
    <w:rsid w:val="0094522B"/>
    <w:rsid w:val="00951039"/>
    <w:rsid w:val="00992317"/>
    <w:rsid w:val="00992364"/>
    <w:rsid w:val="009942A1"/>
    <w:rsid w:val="00994572"/>
    <w:rsid w:val="00994BE6"/>
    <w:rsid w:val="009960B1"/>
    <w:rsid w:val="009A1CBB"/>
    <w:rsid w:val="009A3A3F"/>
    <w:rsid w:val="009A4267"/>
    <w:rsid w:val="009B3763"/>
    <w:rsid w:val="009D272C"/>
    <w:rsid w:val="009D6730"/>
    <w:rsid w:val="009F21E4"/>
    <w:rsid w:val="00A10288"/>
    <w:rsid w:val="00A122AA"/>
    <w:rsid w:val="00A37F8A"/>
    <w:rsid w:val="00A43354"/>
    <w:rsid w:val="00A474F9"/>
    <w:rsid w:val="00A50BFB"/>
    <w:rsid w:val="00AB7491"/>
    <w:rsid w:val="00AE3312"/>
    <w:rsid w:val="00AF540B"/>
    <w:rsid w:val="00AF617E"/>
    <w:rsid w:val="00B10522"/>
    <w:rsid w:val="00B26B6A"/>
    <w:rsid w:val="00B5078B"/>
    <w:rsid w:val="00B5227D"/>
    <w:rsid w:val="00B62F25"/>
    <w:rsid w:val="00B849F1"/>
    <w:rsid w:val="00BA2D87"/>
    <w:rsid w:val="00BA5AD2"/>
    <w:rsid w:val="00BC07B6"/>
    <w:rsid w:val="00BC07FF"/>
    <w:rsid w:val="00BC5294"/>
    <w:rsid w:val="00BD1E4C"/>
    <w:rsid w:val="00BE1202"/>
    <w:rsid w:val="00BF2923"/>
    <w:rsid w:val="00BF366D"/>
    <w:rsid w:val="00BF5EE8"/>
    <w:rsid w:val="00C1129B"/>
    <w:rsid w:val="00C17F08"/>
    <w:rsid w:val="00C26785"/>
    <w:rsid w:val="00C36F38"/>
    <w:rsid w:val="00C4425D"/>
    <w:rsid w:val="00C461A4"/>
    <w:rsid w:val="00C54345"/>
    <w:rsid w:val="00C734CC"/>
    <w:rsid w:val="00CA3E2E"/>
    <w:rsid w:val="00CA3ED3"/>
    <w:rsid w:val="00CA4CE0"/>
    <w:rsid w:val="00CB3BE3"/>
    <w:rsid w:val="00CD060F"/>
    <w:rsid w:val="00CD4541"/>
    <w:rsid w:val="00CD6C78"/>
    <w:rsid w:val="00D70891"/>
    <w:rsid w:val="00D75F6A"/>
    <w:rsid w:val="00D76ED7"/>
    <w:rsid w:val="00D8060C"/>
    <w:rsid w:val="00D87638"/>
    <w:rsid w:val="00D9669E"/>
    <w:rsid w:val="00DA675B"/>
    <w:rsid w:val="00DA7027"/>
    <w:rsid w:val="00DB2844"/>
    <w:rsid w:val="00DB7868"/>
    <w:rsid w:val="00DC3929"/>
    <w:rsid w:val="00DD2615"/>
    <w:rsid w:val="00E04F29"/>
    <w:rsid w:val="00E175C0"/>
    <w:rsid w:val="00E465BF"/>
    <w:rsid w:val="00E522D9"/>
    <w:rsid w:val="00E614E5"/>
    <w:rsid w:val="00E84655"/>
    <w:rsid w:val="00E93D7D"/>
    <w:rsid w:val="00E94E55"/>
    <w:rsid w:val="00EF19B0"/>
    <w:rsid w:val="00EF3D9F"/>
    <w:rsid w:val="00EF5085"/>
    <w:rsid w:val="00F0187A"/>
    <w:rsid w:val="00F17460"/>
    <w:rsid w:val="00F25029"/>
    <w:rsid w:val="00F304D5"/>
    <w:rsid w:val="00F31393"/>
    <w:rsid w:val="00F4036C"/>
    <w:rsid w:val="00F5732B"/>
    <w:rsid w:val="00F83534"/>
    <w:rsid w:val="00FA11ED"/>
    <w:rsid w:val="00FA12A3"/>
    <w:rsid w:val="00FA35D6"/>
    <w:rsid w:val="00FA3A87"/>
    <w:rsid w:val="00FA520A"/>
    <w:rsid w:val="00FA640B"/>
    <w:rsid w:val="00FA7BEC"/>
    <w:rsid w:val="00FB2A3B"/>
    <w:rsid w:val="00FC6489"/>
    <w:rsid w:val="00FC7F08"/>
    <w:rsid w:val="00FD3510"/>
    <w:rsid w:val="00FD5E0A"/>
    <w:rsid w:val="00FE7F92"/>
    <w:rsid w:val="00FF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30"/>
    <o:shapelayout v:ext="edit">
      <o:idmap v:ext="edit" data="1"/>
    </o:shapelayout>
  </w:shapeDefaults>
  <w:decimalSymbol w:val=","/>
  <w:listSeparator w:val=";"/>
  <w14:docId w14:val="05F72E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Arial"/>
        <w:sz w:val="18"/>
        <w:szCs w:val="18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2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4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F617E"/>
    <w:pPr>
      <w:spacing w:after="0" w:line="240" w:lineRule="atLeast"/>
    </w:pPr>
    <w:rPr>
      <w:lang w:eastAsia="nl-NL"/>
    </w:rPr>
  </w:style>
  <w:style w:type="paragraph" w:styleId="Kop1">
    <w:name w:val="heading 1"/>
    <w:basedOn w:val="Normaal"/>
    <w:next w:val="Normaal"/>
    <w:link w:val="Kop1Teken"/>
    <w:uiPriority w:val="9"/>
    <w:qFormat/>
    <w:rsid w:val="00AF617E"/>
    <w:pPr>
      <w:keepNext/>
      <w:keepLines/>
      <w:numPr>
        <w:numId w:val="1"/>
      </w:numPr>
      <w:spacing w:after="480" w:line="480" w:lineRule="atLeast"/>
      <w:contextualSpacing/>
      <w:outlineLvl w:val="0"/>
    </w:pPr>
    <w:rPr>
      <w:rFonts w:asciiTheme="majorHAnsi" w:eastAsiaTheme="majorEastAsia" w:hAnsiTheme="majorHAnsi" w:cstheme="majorBidi"/>
      <w:b/>
      <w:bCs/>
      <w:spacing w:val="-6"/>
      <w:sz w:val="32"/>
      <w:szCs w:val="28"/>
    </w:rPr>
  </w:style>
  <w:style w:type="paragraph" w:styleId="Kop2">
    <w:name w:val="heading 2"/>
    <w:basedOn w:val="Normaal"/>
    <w:next w:val="Normaal"/>
    <w:link w:val="Kop2Teken"/>
    <w:uiPriority w:val="2"/>
    <w:unhideWhenUsed/>
    <w:qFormat/>
    <w:rsid w:val="00AF617E"/>
    <w:pPr>
      <w:keepNext/>
      <w:numPr>
        <w:ilvl w:val="1"/>
        <w:numId w:val="1"/>
      </w:numPr>
      <w:spacing w:after="120"/>
      <w:outlineLvl w:val="1"/>
    </w:pPr>
    <w:rPr>
      <w:rFonts w:asciiTheme="majorHAnsi" w:eastAsiaTheme="majorEastAsia" w:hAnsiTheme="majorHAnsi" w:cstheme="majorBidi"/>
      <w:b/>
      <w:bCs/>
      <w:color w:val="54B47F" w:themeColor="accent1"/>
      <w:spacing w:val="-6"/>
      <w:sz w:val="26"/>
      <w:szCs w:val="26"/>
    </w:rPr>
  </w:style>
  <w:style w:type="paragraph" w:styleId="Kop3">
    <w:name w:val="heading 3"/>
    <w:basedOn w:val="Subkop"/>
    <w:next w:val="Normaal"/>
    <w:link w:val="Kop3Teken"/>
    <w:uiPriority w:val="9"/>
    <w:semiHidden/>
    <w:rsid w:val="00AF617E"/>
    <w:pPr>
      <w:numPr>
        <w:ilvl w:val="2"/>
        <w:numId w:val="1"/>
      </w:numPr>
      <w:outlineLvl w:val="2"/>
    </w:pPr>
  </w:style>
  <w:style w:type="paragraph" w:styleId="Kop4">
    <w:name w:val="heading 4"/>
    <w:basedOn w:val="Normaal"/>
    <w:next w:val="Normaal"/>
    <w:link w:val="Kop4Teken"/>
    <w:uiPriority w:val="9"/>
    <w:semiHidden/>
    <w:qFormat/>
    <w:rsid w:val="00AF617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4B47F" w:themeColor="accent1"/>
    </w:rPr>
  </w:style>
  <w:style w:type="paragraph" w:styleId="Kop5">
    <w:name w:val="heading 5"/>
    <w:basedOn w:val="Normaal"/>
    <w:next w:val="Normaal"/>
    <w:link w:val="Kop5Teken"/>
    <w:uiPriority w:val="9"/>
    <w:semiHidden/>
    <w:qFormat/>
    <w:rsid w:val="00AF617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85B3E" w:themeColor="accent1" w:themeShade="7F"/>
    </w:rPr>
  </w:style>
  <w:style w:type="paragraph" w:styleId="Kop6">
    <w:name w:val="heading 6"/>
    <w:basedOn w:val="Normaal"/>
    <w:next w:val="Normaal"/>
    <w:link w:val="Kop6Teken"/>
    <w:uiPriority w:val="9"/>
    <w:semiHidden/>
    <w:qFormat/>
    <w:rsid w:val="00AF617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85B3E" w:themeColor="accent1" w:themeShade="7F"/>
    </w:rPr>
  </w:style>
  <w:style w:type="paragraph" w:styleId="Kop7">
    <w:name w:val="heading 7"/>
    <w:basedOn w:val="Normaal"/>
    <w:next w:val="Normaal"/>
    <w:link w:val="Kop7Teken"/>
    <w:uiPriority w:val="9"/>
    <w:semiHidden/>
    <w:qFormat/>
    <w:rsid w:val="00AF617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Normaal"/>
    <w:next w:val="Normaal"/>
    <w:link w:val="Kop8Teken"/>
    <w:uiPriority w:val="9"/>
    <w:semiHidden/>
    <w:qFormat/>
    <w:rsid w:val="00AF617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aliases w:val="Reference Appendix"/>
    <w:basedOn w:val="Normaal"/>
    <w:next w:val="Normaal"/>
    <w:link w:val="Kop9Teken"/>
    <w:uiPriority w:val="9"/>
    <w:semiHidden/>
    <w:qFormat/>
    <w:rsid w:val="00AF617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AF617E"/>
    <w:rPr>
      <w:rFonts w:asciiTheme="majorHAnsi" w:eastAsiaTheme="majorEastAsia" w:hAnsiTheme="majorHAnsi" w:cstheme="majorBidi"/>
      <w:b/>
      <w:bCs/>
      <w:spacing w:val="-6"/>
      <w:sz w:val="32"/>
      <w:szCs w:val="28"/>
      <w:lang w:eastAsia="nl-NL"/>
    </w:rPr>
  </w:style>
  <w:style w:type="character" w:customStyle="1" w:styleId="Kop2Teken">
    <w:name w:val="Kop 2 Teken"/>
    <w:basedOn w:val="Standaardalinea-lettertype"/>
    <w:link w:val="Kop2"/>
    <w:uiPriority w:val="2"/>
    <w:rsid w:val="00AF617E"/>
    <w:rPr>
      <w:rFonts w:asciiTheme="majorHAnsi" w:eastAsiaTheme="majorEastAsia" w:hAnsiTheme="majorHAnsi" w:cstheme="majorBidi"/>
      <w:b/>
      <w:bCs/>
      <w:color w:val="54B47F" w:themeColor="accent1"/>
      <w:spacing w:val="-6"/>
      <w:sz w:val="26"/>
      <w:szCs w:val="26"/>
      <w:lang w:eastAsia="nl-NL"/>
    </w:rPr>
  </w:style>
  <w:style w:type="paragraph" w:customStyle="1" w:styleId="Subkop">
    <w:name w:val="Subkop"/>
    <w:basedOn w:val="Normaal"/>
    <w:next w:val="Normaal"/>
    <w:uiPriority w:val="1"/>
    <w:qFormat/>
    <w:rsid w:val="00AF617E"/>
    <w:pPr>
      <w:keepNext/>
    </w:pPr>
    <w:rPr>
      <w:b/>
      <w:color w:val="54B47F" w:themeColor="accent1"/>
    </w:rPr>
  </w:style>
  <w:style w:type="character" w:customStyle="1" w:styleId="Kop3Teken">
    <w:name w:val="Kop 3 Teken"/>
    <w:basedOn w:val="Standaardalinea-lettertype"/>
    <w:link w:val="Kop3"/>
    <w:uiPriority w:val="9"/>
    <w:semiHidden/>
    <w:rsid w:val="00AF617E"/>
    <w:rPr>
      <w:b/>
      <w:color w:val="54B47F" w:themeColor="accent1"/>
      <w:lang w:eastAsia="nl-NL"/>
    </w:rPr>
  </w:style>
  <w:style w:type="character" w:customStyle="1" w:styleId="Kop4Teken">
    <w:name w:val="Kop 4 Teken"/>
    <w:basedOn w:val="Standaardalinea-lettertype"/>
    <w:link w:val="Kop4"/>
    <w:uiPriority w:val="9"/>
    <w:semiHidden/>
    <w:rsid w:val="00AF617E"/>
    <w:rPr>
      <w:rFonts w:asciiTheme="majorHAnsi" w:eastAsiaTheme="majorEastAsia" w:hAnsiTheme="majorHAnsi" w:cstheme="majorBidi"/>
      <w:b/>
      <w:bCs/>
      <w:i/>
      <w:iCs/>
      <w:color w:val="54B47F" w:themeColor="accent1"/>
      <w:lang w:eastAsia="nl-NL"/>
    </w:rPr>
  </w:style>
  <w:style w:type="character" w:customStyle="1" w:styleId="Kop5Teken">
    <w:name w:val="Kop 5 Teken"/>
    <w:basedOn w:val="Standaardalinea-lettertype"/>
    <w:link w:val="Kop5"/>
    <w:uiPriority w:val="9"/>
    <w:semiHidden/>
    <w:rsid w:val="00AF617E"/>
    <w:rPr>
      <w:rFonts w:asciiTheme="majorHAnsi" w:eastAsiaTheme="majorEastAsia" w:hAnsiTheme="majorHAnsi" w:cstheme="majorBidi"/>
      <w:color w:val="285B3E" w:themeColor="accent1" w:themeShade="7F"/>
      <w:lang w:eastAsia="nl-NL"/>
    </w:rPr>
  </w:style>
  <w:style w:type="character" w:customStyle="1" w:styleId="Kop6Teken">
    <w:name w:val="Kop 6 Teken"/>
    <w:basedOn w:val="Standaardalinea-lettertype"/>
    <w:link w:val="Kop6"/>
    <w:uiPriority w:val="9"/>
    <w:semiHidden/>
    <w:rsid w:val="00AF617E"/>
    <w:rPr>
      <w:rFonts w:asciiTheme="majorHAnsi" w:eastAsiaTheme="majorEastAsia" w:hAnsiTheme="majorHAnsi" w:cstheme="majorBidi"/>
      <w:i/>
      <w:iCs/>
      <w:color w:val="285B3E" w:themeColor="accent1" w:themeShade="7F"/>
      <w:lang w:eastAsia="nl-NL"/>
    </w:rPr>
  </w:style>
  <w:style w:type="character" w:customStyle="1" w:styleId="Kop7Teken">
    <w:name w:val="Kop 7 Teken"/>
    <w:basedOn w:val="Standaardalinea-lettertype"/>
    <w:link w:val="Kop7"/>
    <w:uiPriority w:val="9"/>
    <w:semiHidden/>
    <w:rsid w:val="00AF617E"/>
    <w:rPr>
      <w:rFonts w:asciiTheme="majorHAnsi" w:eastAsiaTheme="majorEastAsia" w:hAnsiTheme="majorHAnsi" w:cstheme="majorBidi"/>
      <w:i/>
      <w:iCs/>
      <w:color w:val="404040" w:themeColor="text1" w:themeTint="BF"/>
      <w:lang w:eastAsia="nl-NL"/>
    </w:rPr>
  </w:style>
  <w:style w:type="character" w:customStyle="1" w:styleId="Kop8Teken">
    <w:name w:val="Kop 8 Teken"/>
    <w:basedOn w:val="Standaardalinea-lettertype"/>
    <w:link w:val="Kop8"/>
    <w:uiPriority w:val="9"/>
    <w:semiHidden/>
    <w:rsid w:val="00AF61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l-NL"/>
    </w:rPr>
  </w:style>
  <w:style w:type="character" w:customStyle="1" w:styleId="Kop9Teken">
    <w:name w:val="Kop 9 Teken"/>
    <w:aliases w:val="Reference Appendix Teken"/>
    <w:basedOn w:val="Standaardalinea-lettertype"/>
    <w:link w:val="Kop9"/>
    <w:uiPriority w:val="9"/>
    <w:semiHidden/>
    <w:rsid w:val="00AF61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l-NL"/>
    </w:rPr>
  </w:style>
  <w:style w:type="paragraph" w:styleId="Koptekst">
    <w:name w:val="header"/>
    <w:basedOn w:val="Normaal"/>
    <w:link w:val="KoptekstTeken"/>
    <w:uiPriority w:val="99"/>
    <w:unhideWhenUsed/>
    <w:rsid w:val="00AF61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AF617E"/>
    <w:rPr>
      <w:lang w:eastAsia="nl-NL"/>
    </w:rPr>
  </w:style>
  <w:style w:type="paragraph" w:styleId="Voettekst">
    <w:name w:val="footer"/>
    <w:basedOn w:val="Normaal"/>
    <w:link w:val="VoettekstTeken"/>
    <w:uiPriority w:val="99"/>
    <w:unhideWhenUsed/>
    <w:rsid w:val="00AF617E"/>
    <w:pPr>
      <w:tabs>
        <w:tab w:val="center" w:pos="-588"/>
        <w:tab w:val="right" w:pos="9072"/>
      </w:tabs>
      <w:spacing w:line="240" w:lineRule="auto"/>
      <w:ind w:left="-993"/>
    </w:pPr>
    <w:rPr>
      <w:color w:val="FFFFFF" w:themeColor="background1"/>
    </w:rPr>
  </w:style>
  <w:style w:type="character" w:customStyle="1" w:styleId="VoettekstTeken">
    <w:name w:val="Voettekst Teken"/>
    <w:basedOn w:val="Standaardalinea-lettertype"/>
    <w:link w:val="Voettekst"/>
    <w:uiPriority w:val="99"/>
    <w:rsid w:val="00AF617E"/>
    <w:rPr>
      <w:color w:val="FFFFFF" w:themeColor="background1"/>
      <w:lang w:eastAsia="nl-NL"/>
    </w:rPr>
  </w:style>
  <w:style w:type="paragraph" w:customStyle="1" w:styleId="Kopzondernummer">
    <w:name w:val="Kop zonder nummer"/>
    <w:basedOn w:val="Kop1"/>
    <w:next w:val="Normaal"/>
    <w:uiPriority w:val="3"/>
    <w:qFormat/>
    <w:rsid w:val="00AF617E"/>
    <w:pPr>
      <w:numPr>
        <w:numId w:val="0"/>
      </w:numPr>
      <w:spacing w:before="340"/>
    </w:pPr>
  </w:style>
  <w:style w:type="character" w:styleId="Intensievebenadrukking">
    <w:name w:val="Intense Emphasis"/>
    <w:basedOn w:val="Standaardalinea-lettertype"/>
    <w:uiPriority w:val="21"/>
    <w:rsid w:val="00AF617E"/>
    <w:rPr>
      <w:b/>
      <w:bCs/>
      <w:i/>
      <w:iCs/>
      <w:color w:val="54B47F" w:themeColor="accent1"/>
    </w:rPr>
  </w:style>
  <w:style w:type="character" w:styleId="Hyperlink">
    <w:name w:val="Hyperlink"/>
    <w:basedOn w:val="Standaardalinea-lettertype"/>
    <w:uiPriority w:val="99"/>
    <w:unhideWhenUsed/>
    <w:rsid w:val="00AF617E"/>
    <w:rPr>
      <w:color w:val="54B47F" w:themeColor="accent1"/>
      <w:u w:val="none"/>
    </w:rPr>
  </w:style>
  <w:style w:type="paragraph" w:styleId="Inhopg1">
    <w:name w:val="toc 1"/>
    <w:basedOn w:val="Normaal"/>
    <w:next w:val="Normaal"/>
    <w:autoRedefine/>
    <w:uiPriority w:val="39"/>
    <w:unhideWhenUsed/>
    <w:rsid w:val="00AF617E"/>
    <w:pPr>
      <w:tabs>
        <w:tab w:val="left" w:pos="567"/>
        <w:tab w:val="right" w:pos="7768"/>
      </w:tabs>
      <w:spacing w:before="280" w:line="280" w:lineRule="atLeast"/>
      <w:ind w:right="397"/>
    </w:pPr>
    <w:rPr>
      <w:rFonts w:ascii="Arial" w:eastAsiaTheme="majorEastAsia" w:hAnsi="Arial" w:cs="Times New Roman"/>
      <w:b/>
      <w:bCs/>
      <w:iCs/>
      <w:noProof/>
      <w:color w:val="54B47F" w:themeColor="accent1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AF61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AF617E"/>
    <w:rPr>
      <w:rFonts w:ascii="Tahoma" w:hAnsi="Tahoma" w:cs="Tahoma"/>
      <w:sz w:val="16"/>
      <w:szCs w:val="16"/>
      <w:lang w:eastAsia="nl-NL"/>
    </w:rPr>
  </w:style>
  <w:style w:type="table" w:styleId="Tabelraster">
    <w:name w:val="Table Grid"/>
    <w:basedOn w:val="Standaardtabel"/>
    <w:rsid w:val="00AF6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rsid w:val="00AF617E"/>
    <w:pPr>
      <w:contextualSpacing/>
    </w:pPr>
  </w:style>
  <w:style w:type="paragraph" w:customStyle="1" w:styleId="Opsom1">
    <w:name w:val="Opsom 1"/>
    <w:basedOn w:val="Lijstalinea"/>
    <w:uiPriority w:val="1"/>
    <w:qFormat/>
    <w:rsid w:val="00AF617E"/>
    <w:pPr>
      <w:numPr>
        <w:numId w:val="15"/>
      </w:numPr>
    </w:pPr>
  </w:style>
  <w:style w:type="paragraph" w:customStyle="1" w:styleId="Opsom2">
    <w:name w:val="Opsom 2"/>
    <w:basedOn w:val="Opsom1"/>
    <w:uiPriority w:val="1"/>
    <w:qFormat/>
    <w:rsid w:val="00AF617E"/>
    <w:pPr>
      <w:numPr>
        <w:ilvl w:val="1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AF617E"/>
    <w:rPr>
      <w:color w:val="808080"/>
    </w:rPr>
  </w:style>
  <w:style w:type="paragraph" w:styleId="Bijschrift">
    <w:name w:val="caption"/>
    <w:basedOn w:val="Normaal"/>
    <w:next w:val="Normaal"/>
    <w:uiPriority w:val="4"/>
    <w:qFormat/>
    <w:rsid w:val="00AF617E"/>
    <w:pPr>
      <w:spacing w:before="60" w:line="220" w:lineRule="atLeast"/>
      <w:contextualSpacing/>
    </w:pPr>
    <w:rPr>
      <w:b/>
      <w:bCs/>
      <w:sz w:val="16"/>
    </w:rPr>
  </w:style>
  <w:style w:type="paragraph" w:customStyle="1" w:styleId="Nummer123">
    <w:name w:val="Nummer 123"/>
    <w:basedOn w:val="Normaal"/>
    <w:uiPriority w:val="1"/>
    <w:qFormat/>
    <w:rsid w:val="00AF617E"/>
    <w:pPr>
      <w:numPr>
        <w:numId w:val="26"/>
      </w:numPr>
    </w:pPr>
  </w:style>
  <w:style w:type="paragraph" w:customStyle="1" w:styleId="Inspring">
    <w:name w:val="Inspring"/>
    <w:basedOn w:val="Normaal"/>
    <w:uiPriority w:val="1"/>
    <w:qFormat/>
    <w:rsid w:val="00AF617E"/>
    <w:pPr>
      <w:ind w:left="284"/>
    </w:pPr>
  </w:style>
  <w:style w:type="paragraph" w:customStyle="1" w:styleId="Subsubkop">
    <w:name w:val="Subsubkop"/>
    <w:basedOn w:val="Normaal"/>
    <w:next w:val="Normaal"/>
    <w:uiPriority w:val="1"/>
    <w:qFormat/>
    <w:rsid w:val="00AF617E"/>
    <w:rPr>
      <w:b/>
      <w:i/>
    </w:rPr>
  </w:style>
  <w:style w:type="table" w:customStyle="1" w:styleId="Rijn-West">
    <w:name w:val="Rijn-West"/>
    <w:basedOn w:val="Standaardtabel"/>
    <w:uiPriority w:val="99"/>
    <w:qFormat/>
    <w:rsid w:val="00AF617E"/>
    <w:pPr>
      <w:spacing w:after="0" w:line="240" w:lineRule="auto"/>
    </w:pPr>
    <w:rPr>
      <w:sz w:val="16"/>
    </w:rPr>
    <w:tblPr>
      <w:tblStyleRowBandSize w:val="1"/>
      <w:tblInd w:w="113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sz w:val="16"/>
      </w:rPr>
      <w:tblPr/>
      <w:tcPr>
        <w:shd w:val="clear" w:color="auto" w:fill="52A624" w:themeFill="accent3"/>
      </w:tcPr>
    </w:tblStylePr>
    <w:tblStylePr w:type="band1Horz">
      <w:tblPr/>
      <w:tcPr>
        <w:shd w:val="clear" w:color="auto" w:fill="D9E494" w:themeFill="accent5"/>
      </w:tcPr>
    </w:tblStylePr>
    <w:tblStylePr w:type="band2Horz">
      <w:tblPr/>
      <w:tcPr>
        <w:shd w:val="clear" w:color="auto" w:fill="B0D093" w:themeFill="accent4"/>
      </w:tcPr>
    </w:tblStylePr>
  </w:style>
  <w:style w:type="table" w:customStyle="1" w:styleId="TableGrid1">
    <w:name w:val="Table Grid1"/>
    <w:basedOn w:val="Standaardtabel"/>
    <w:next w:val="Tabelraster"/>
    <w:uiPriority w:val="59"/>
    <w:rsid w:val="00AF617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ijn-Westbreed">
    <w:name w:val="Rijn-West (breed)"/>
    <w:basedOn w:val="Standaardtabel"/>
    <w:uiPriority w:val="99"/>
    <w:qFormat/>
    <w:rsid w:val="00AF617E"/>
    <w:pPr>
      <w:spacing w:after="0" w:line="240" w:lineRule="auto"/>
    </w:pPr>
    <w:rPr>
      <w:sz w:val="16"/>
    </w:rPr>
    <w:tblPr>
      <w:tblStyleRowBandSize w:val="1"/>
      <w:tblInd w:w="-851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52A624" w:themeFill="accent3"/>
      </w:tcPr>
    </w:tblStylePr>
    <w:tblStylePr w:type="band1Horz">
      <w:tblPr/>
      <w:tcPr>
        <w:shd w:val="clear" w:color="auto" w:fill="D9E494" w:themeFill="accent5"/>
      </w:tcPr>
    </w:tblStylePr>
    <w:tblStylePr w:type="band2Horz">
      <w:tblPr/>
      <w:tcPr>
        <w:shd w:val="clear" w:color="auto" w:fill="B0D093" w:themeFill="accent4"/>
      </w:tcPr>
    </w:tblStylePr>
  </w:style>
  <w:style w:type="paragraph" w:styleId="Voetnoottekst">
    <w:name w:val="footnote text"/>
    <w:basedOn w:val="Normaal"/>
    <w:link w:val="VoetnoottekstTeken"/>
    <w:uiPriority w:val="99"/>
    <w:rsid w:val="00AF617E"/>
    <w:pPr>
      <w:spacing w:line="200" w:lineRule="atLeast"/>
    </w:pPr>
    <w:rPr>
      <w:sz w:val="16"/>
    </w:rPr>
  </w:style>
  <w:style w:type="character" w:customStyle="1" w:styleId="VoetnoottekstTeken">
    <w:name w:val="Voetnoottekst Teken"/>
    <w:basedOn w:val="Standaardalinea-lettertype"/>
    <w:link w:val="Voetnoottekst"/>
    <w:uiPriority w:val="99"/>
    <w:rsid w:val="00AF617E"/>
    <w:rPr>
      <w:sz w:val="16"/>
      <w:lang w:eastAsia="nl-NL"/>
    </w:rPr>
  </w:style>
  <w:style w:type="character" w:styleId="Voetnootmarkering">
    <w:name w:val="footnote reference"/>
    <w:basedOn w:val="Standaardalinea-lettertype"/>
    <w:uiPriority w:val="99"/>
    <w:rsid w:val="00AF617E"/>
    <w:rPr>
      <w:vertAlign w:val="superscript"/>
    </w:rPr>
  </w:style>
  <w:style w:type="paragraph" w:customStyle="1" w:styleId="NummerABC">
    <w:name w:val="Nummer ABC"/>
    <w:basedOn w:val="Normaal"/>
    <w:uiPriority w:val="1"/>
    <w:qFormat/>
    <w:rsid w:val="00AF617E"/>
    <w:pPr>
      <w:numPr>
        <w:numId w:val="33"/>
      </w:numPr>
    </w:pPr>
  </w:style>
  <w:style w:type="paragraph" w:customStyle="1" w:styleId="Subkopmetnummer">
    <w:name w:val="Subkop met nummer"/>
    <w:basedOn w:val="Subkop"/>
    <w:uiPriority w:val="1"/>
    <w:qFormat/>
    <w:rsid w:val="00AF617E"/>
    <w:pPr>
      <w:numPr>
        <w:numId w:val="35"/>
      </w:numPr>
    </w:pPr>
  </w:style>
  <w:style w:type="paragraph" w:styleId="Inhopg2">
    <w:name w:val="toc 2"/>
    <w:basedOn w:val="Normaal"/>
    <w:next w:val="Normaal"/>
    <w:autoRedefine/>
    <w:uiPriority w:val="39"/>
    <w:unhideWhenUsed/>
    <w:rsid w:val="00AF617E"/>
    <w:pPr>
      <w:tabs>
        <w:tab w:val="right" w:pos="7768"/>
      </w:tabs>
      <w:ind w:left="567" w:right="397"/>
    </w:pPr>
    <w:rPr>
      <w:noProof/>
    </w:rPr>
  </w:style>
  <w:style w:type="paragraph" w:customStyle="1" w:styleId="KopBijlage">
    <w:name w:val="Kop Bijlage"/>
    <w:basedOn w:val="Normaal"/>
    <w:uiPriority w:val="3"/>
    <w:qFormat/>
    <w:rsid w:val="00AF617E"/>
    <w:pPr>
      <w:numPr>
        <w:numId w:val="36"/>
      </w:numPr>
      <w:spacing w:before="480" w:after="480"/>
      <w:contextualSpacing/>
    </w:pPr>
    <w:rPr>
      <w:b/>
      <w:sz w:val="32"/>
    </w:rPr>
  </w:style>
  <w:style w:type="paragraph" w:customStyle="1" w:styleId="KopColofon">
    <w:name w:val="Kop Colofon"/>
    <w:basedOn w:val="Kopzondernummer"/>
    <w:uiPriority w:val="3"/>
    <w:qFormat/>
    <w:rsid w:val="00AF617E"/>
  </w:style>
  <w:style w:type="paragraph" w:customStyle="1" w:styleId="Citaat1">
    <w:name w:val="Citaat1"/>
    <w:basedOn w:val="Normaal"/>
    <w:uiPriority w:val="4"/>
    <w:qFormat/>
    <w:rsid w:val="00AF617E"/>
    <w:rPr>
      <w:color w:val="FFFFFF" w:themeColor="background1"/>
    </w:rPr>
  </w:style>
  <w:style w:type="paragraph" w:customStyle="1" w:styleId="Citaat2">
    <w:name w:val="Citaat2"/>
    <w:basedOn w:val="Normaal"/>
    <w:uiPriority w:val="4"/>
    <w:qFormat/>
    <w:rsid w:val="00FB2A3B"/>
    <w:rPr>
      <w:color w:val="FFFFFF" w:themeColor="background1"/>
    </w:rPr>
  </w:style>
  <w:style w:type="paragraph" w:styleId="Geenafstand">
    <w:name w:val="No Spacing"/>
    <w:uiPriority w:val="1"/>
    <w:qFormat/>
    <w:rsid w:val="00814E11"/>
    <w:pPr>
      <w:spacing w:after="0" w:line="240" w:lineRule="auto"/>
    </w:pPr>
    <w:rPr>
      <w:rFonts w:eastAsiaTheme="minorEastAsia" w:cstheme="minorBidi"/>
      <w:sz w:val="22"/>
      <w:szCs w:val="22"/>
      <w:lang w:eastAsia="zh-T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otto%20c:Documents:%20%20Actuele%20opdrachten:KRW%20West:Adviesnota%202014:Rapport.dotm" TargetMode="External"/></Relationships>
</file>

<file path=word/theme/theme1.xml><?xml version="1.0" encoding="utf-8"?>
<a:theme xmlns:a="http://schemas.openxmlformats.org/drawingml/2006/main" name="Office-thema">
  <a:themeElements>
    <a:clrScheme name="Rijn-Wes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4B47F"/>
      </a:accent1>
      <a:accent2>
        <a:srgbClr val="243185"/>
      </a:accent2>
      <a:accent3>
        <a:srgbClr val="52A624"/>
      </a:accent3>
      <a:accent4>
        <a:srgbClr val="B0D093"/>
      </a:accent4>
      <a:accent5>
        <a:srgbClr val="D9E494"/>
      </a:accent5>
      <a:accent6>
        <a:srgbClr val="54B47F"/>
      </a:accent6>
      <a:hlink>
        <a:srgbClr val="000000"/>
      </a:hlink>
      <a:folHlink>
        <a:srgbClr val="00000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370DB-CF8D-3A4F-9C0B-151738065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Rapport.dotm</Template>
  <TotalTime>1</TotalTime>
  <Pages>3</Pages>
  <Words>913</Words>
  <Characters>5023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Mijn Sjablonen</dc:creator>
  <cp:lastModifiedBy>do c</cp:lastModifiedBy>
  <cp:revision>2</cp:revision>
  <cp:lastPrinted>2014-08-28T10:08:00Z</cp:lastPrinted>
  <dcterms:created xsi:type="dcterms:W3CDTF">2014-08-29T08:00:00Z</dcterms:created>
  <dcterms:modified xsi:type="dcterms:W3CDTF">2014-08-29T08:00:00Z</dcterms:modified>
</cp:coreProperties>
</file>