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AED9E" w14:textId="77777777" w:rsidR="007361CF" w:rsidRDefault="007361CF" w:rsidP="00A50BFB">
      <w:pPr>
        <w:pStyle w:val="KopBijlage"/>
      </w:pPr>
      <w:bookmarkStart w:id="0" w:name="_Toc396297420"/>
      <w:bookmarkStart w:id="1" w:name="_Toc270867889"/>
      <w:bookmarkStart w:id="2" w:name="_GoBack"/>
      <w:bookmarkEnd w:id="2"/>
      <w:r>
        <w:t>Publieke winningen en toestand</w:t>
      </w:r>
      <w:bookmarkEnd w:id="0"/>
      <w:bookmarkEnd w:id="1"/>
    </w:p>
    <w:p w14:paraId="61802201" w14:textId="4EE82690" w:rsidR="00814E11" w:rsidRPr="002E1A25" w:rsidRDefault="00814E11" w:rsidP="001B44CE">
      <w:pPr>
        <w:pStyle w:val="Subkop"/>
      </w:pPr>
      <w:r>
        <w:t>A</w:t>
      </w:r>
      <w:r w:rsidRPr="002E1A25">
        <w:t>.</w:t>
      </w:r>
      <w:r w:rsidRPr="002E1A25">
        <w:tab/>
        <w:t>Oppervlaktewaterwinningen</w:t>
      </w:r>
    </w:p>
    <w:p w14:paraId="5C1A8197" w14:textId="1C56F455" w:rsidR="007361CF" w:rsidRDefault="007361CF" w:rsidP="00BC07B6"/>
    <w:tbl>
      <w:tblPr>
        <w:tblStyle w:val="Rijn-Westbreed"/>
        <w:tblW w:w="10206" w:type="dxa"/>
        <w:tblInd w:w="-1736" w:type="dxa"/>
        <w:tblLayout w:type="fixed"/>
        <w:tblLook w:val="01E0" w:firstRow="1" w:lastRow="1" w:firstColumn="1" w:lastColumn="1" w:noHBand="0" w:noVBand="0"/>
      </w:tblPr>
      <w:tblGrid>
        <w:gridCol w:w="3135"/>
        <w:gridCol w:w="961"/>
        <w:gridCol w:w="1233"/>
        <w:gridCol w:w="1776"/>
        <w:gridCol w:w="3101"/>
      </w:tblGrid>
      <w:tr w:rsidR="001B44CE" w14:paraId="675E1100" w14:textId="77777777" w:rsidTr="00172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3262" w:type="dxa"/>
            <w:vMerge w:val="restart"/>
            <w:hideMark/>
          </w:tcPr>
          <w:p w14:paraId="23D95A20" w14:textId="77777777" w:rsidR="001B44CE" w:rsidRDefault="001B44CE" w:rsidP="001C1943">
            <w:pPr>
              <w:rPr>
                <w:rFonts w:ascii="Arial" w:hAnsi="Arial"/>
                <w:b w:val="0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 xml:space="preserve">Oppervlaktewaterwinningen </w:t>
            </w:r>
          </w:p>
          <w:p w14:paraId="64634913" w14:textId="77777777" w:rsidR="001B44CE" w:rsidRPr="002E1A25" w:rsidRDefault="001B44CE" w:rsidP="001C1943">
            <w:pPr>
              <w:rPr>
                <w:rFonts w:ascii="Arial" w:hAnsi="Arial"/>
                <w:b w:val="0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(=directe winningen)</w:t>
            </w:r>
          </w:p>
        </w:tc>
        <w:tc>
          <w:tcPr>
            <w:tcW w:w="992" w:type="dxa"/>
            <w:vMerge w:val="restart"/>
            <w:hideMark/>
          </w:tcPr>
          <w:p w14:paraId="4FF75ABB" w14:textId="77777777" w:rsidR="001B44CE" w:rsidRPr="002E1A25" w:rsidRDefault="001B44CE" w:rsidP="001C1943">
            <w:pPr>
              <w:rPr>
                <w:rFonts w:ascii="Arial" w:hAnsi="Arial"/>
                <w:b w:val="0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RD</w:t>
            </w:r>
          </w:p>
        </w:tc>
        <w:tc>
          <w:tcPr>
            <w:tcW w:w="1276" w:type="dxa"/>
            <w:vMerge w:val="restart"/>
            <w:hideMark/>
          </w:tcPr>
          <w:p w14:paraId="5F60A94C" w14:textId="77777777" w:rsidR="001B44CE" w:rsidRPr="002E1A25" w:rsidRDefault="001B44CE" w:rsidP="001C1943">
            <w:pPr>
              <w:rPr>
                <w:rFonts w:ascii="Arial" w:hAnsi="Arial"/>
                <w:b w:val="0"/>
                <w:szCs w:val="16"/>
              </w:rPr>
            </w:pPr>
            <w:proofErr w:type="spellStart"/>
            <w:r w:rsidRPr="002E1A25">
              <w:rPr>
                <w:rFonts w:ascii="Arial" w:hAnsi="Arial"/>
                <w:szCs w:val="16"/>
              </w:rPr>
              <w:t>Drink-waterbedrijf</w:t>
            </w:r>
            <w:proofErr w:type="spellEnd"/>
          </w:p>
        </w:tc>
        <w:tc>
          <w:tcPr>
            <w:tcW w:w="5068" w:type="dxa"/>
            <w:gridSpan w:val="2"/>
            <w:hideMark/>
          </w:tcPr>
          <w:p w14:paraId="1A4BC1FF" w14:textId="77777777" w:rsidR="001B44CE" w:rsidRPr="002E1A25" w:rsidRDefault="001B44CE" w:rsidP="001C1943">
            <w:pPr>
              <w:jc w:val="center"/>
              <w:rPr>
                <w:rFonts w:ascii="Arial" w:hAnsi="Arial"/>
                <w:b w:val="0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Oppervlaktewaterlichaam</w:t>
            </w:r>
          </w:p>
        </w:tc>
      </w:tr>
      <w:tr w:rsidR="001B44CE" w14:paraId="6E8D5E9D" w14:textId="77777777" w:rsidTr="00172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3262" w:type="dxa"/>
            <w:vMerge/>
            <w:hideMark/>
          </w:tcPr>
          <w:p w14:paraId="1EBF2423" w14:textId="77777777" w:rsidR="001B44CE" w:rsidRPr="002E1A25" w:rsidRDefault="001B44CE" w:rsidP="001C1943">
            <w:pPr>
              <w:rPr>
                <w:rFonts w:ascii="Arial" w:hAnsi="Arial"/>
                <w:b/>
                <w:szCs w:val="16"/>
              </w:rPr>
            </w:pPr>
          </w:p>
        </w:tc>
        <w:tc>
          <w:tcPr>
            <w:tcW w:w="992" w:type="dxa"/>
            <w:vMerge/>
            <w:shd w:val="clear" w:color="auto" w:fill="52A624" w:themeFill="accent3"/>
            <w:hideMark/>
          </w:tcPr>
          <w:p w14:paraId="25DA2536" w14:textId="77777777" w:rsidR="001B44CE" w:rsidRPr="002E1A25" w:rsidRDefault="001B44CE" w:rsidP="001C1943">
            <w:pPr>
              <w:rPr>
                <w:rFonts w:ascii="Arial" w:hAnsi="Arial"/>
                <w:b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CD261EF" w14:textId="77777777" w:rsidR="001B44CE" w:rsidRPr="002E1A25" w:rsidRDefault="001B44CE" w:rsidP="001C1943">
            <w:pPr>
              <w:rPr>
                <w:rFonts w:ascii="Arial" w:hAnsi="Arial"/>
                <w:b/>
                <w:szCs w:val="16"/>
              </w:rPr>
            </w:pPr>
          </w:p>
        </w:tc>
        <w:tc>
          <w:tcPr>
            <w:tcW w:w="1843" w:type="dxa"/>
            <w:hideMark/>
          </w:tcPr>
          <w:p w14:paraId="6E03D514" w14:textId="77777777" w:rsidR="001B44CE" w:rsidRPr="002E1A25" w:rsidRDefault="001B44CE" w:rsidP="001C1943">
            <w:pPr>
              <w:rPr>
                <w:rFonts w:ascii="Arial" w:hAnsi="Arial"/>
                <w:b/>
                <w:szCs w:val="16"/>
              </w:rPr>
            </w:pPr>
            <w:r w:rsidRPr="002E1A25">
              <w:rPr>
                <w:rFonts w:ascii="Arial" w:hAnsi="Arial"/>
                <w:b/>
                <w:szCs w:val="16"/>
              </w:rPr>
              <w:t>Code</w:t>
            </w:r>
          </w:p>
        </w:tc>
        <w:tc>
          <w:tcPr>
            <w:tcW w:w="3225" w:type="dxa"/>
            <w:hideMark/>
          </w:tcPr>
          <w:p w14:paraId="24125681" w14:textId="77777777" w:rsidR="001B44CE" w:rsidRPr="002E1A25" w:rsidRDefault="001B44CE" w:rsidP="001C1943">
            <w:pPr>
              <w:rPr>
                <w:rFonts w:ascii="Arial" w:hAnsi="Arial"/>
                <w:b/>
                <w:szCs w:val="16"/>
              </w:rPr>
            </w:pPr>
            <w:r w:rsidRPr="002E1A25">
              <w:rPr>
                <w:rFonts w:ascii="Arial" w:hAnsi="Arial"/>
                <w:b/>
                <w:szCs w:val="16"/>
              </w:rPr>
              <w:t>Naam</w:t>
            </w:r>
          </w:p>
        </w:tc>
      </w:tr>
      <w:tr w:rsidR="001B44CE" w14:paraId="737D7785" w14:textId="77777777" w:rsidTr="001B4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2" w:type="dxa"/>
            <w:hideMark/>
          </w:tcPr>
          <w:p w14:paraId="40739F60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Andijk, IJsselmeer</w:t>
            </w:r>
          </w:p>
        </w:tc>
        <w:tc>
          <w:tcPr>
            <w:tcW w:w="992" w:type="dxa"/>
            <w:hideMark/>
          </w:tcPr>
          <w:p w14:paraId="2EB606E9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IJG</w:t>
            </w:r>
          </w:p>
        </w:tc>
        <w:tc>
          <w:tcPr>
            <w:tcW w:w="1276" w:type="dxa"/>
            <w:hideMark/>
          </w:tcPr>
          <w:p w14:paraId="1833D4BD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PWN</w:t>
            </w:r>
          </w:p>
        </w:tc>
        <w:tc>
          <w:tcPr>
            <w:tcW w:w="1843" w:type="dxa"/>
            <w:hideMark/>
          </w:tcPr>
          <w:p w14:paraId="17752410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NL92_IJSSELMEER</w:t>
            </w:r>
          </w:p>
        </w:tc>
        <w:tc>
          <w:tcPr>
            <w:tcW w:w="3225" w:type="dxa"/>
            <w:hideMark/>
          </w:tcPr>
          <w:p w14:paraId="03F545A5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IJsselmeer</w:t>
            </w:r>
          </w:p>
        </w:tc>
      </w:tr>
      <w:tr w:rsidR="001B44CE" w14:paraId="09BBC528" w14:textId="77777777" w:rsidTr="001B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2" w:type="dxa"/>
            <w:hideMark/>
          </w:tcPr>
          <w:p w14:paraId="2F5F2C71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Nieuwegein, Lekkanaal</w:t>
            </w:r>
          </w:p>
        </w:tc>
        <w:tc>
          <w:tcPr>
            <w:tcW w:w="992" w:type="dxa"/>
            <w:hideMark/>
          </w:tcPr>
          <w:p w14:paraId="7138C017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RDU</w:t>
            </w:r>
          </w:p>
        </w:tc>
        <w:tc>
          <w:tcPr>
            <w:tcW w:w="1276" w:type="dxa"/>
            <w:hideMark/>
          </w:tcPr>
          <w:p w14:paraId="292E38C7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Waternet</w:t>
            </w:r>
          </w:p>
        </w:tc>
        <w:tc>
          <w:tcPr>
            <w:tcW w:w="1843" w:type="dxa"/>
            <w:hideMark/>
          </w:tcPr>
          <w:p w14:paraId="6D44FF09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NL86_6</w:t>
            </w:r>
          </w:p>
        </w:tc>
        <w:tc>
          <w:tcPr>
            <w:tcW w:w="3225" w:type="dxa"/>
            <w:hideMark/>
          </w:tcPr>
          <w:p w14:paraId="0AF8E6D2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 xml:space="preserve">Amsterdam-Rijnkanaal </w:t>
            </w:r>
            <w:proofErr w:type="spellStart"/>
            <w:r w:rsidRPr="002E1A25">
              <w:rPr>
                <w:rFonts w:ascii="Arial" w:hAnsi="Arial"/>
                <w:szCs w:val="16"/>
              </w:rPr>
              <w:t>Noordpand</w:t>
            </w:r>
            <w:proofErr w:type="spellEnd"/>
          </w:p>
        </w:tc>
      </w:tr>
      <w:tr w:rsidR="001B44CE" w14:paraId="6D4063BB" w14:textId="77777777" w:rsidTr="001B44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62" w:type="dxa"/>
            <w:hideMark/>
          </w:tcPr>
          <w:p w14:paraId="03875239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proofErr w:type="spellStart"/>
            <w:r w:rsidRPr="002E1A25">
              <w:rPr>
                <w:rFonts w:ascii="Arial" w:hAnsi="Arial"/>
                <w:szCs w:val="16"/>
              </w:rPr>
              <w:t>Nieuwersluis</w:t>
            </w:r>
            <w:proofErr w:type="spellEnd"/>
            <w:r w:rsidRPr="002E1A25">
              <w:rPr>
                <w:rFonts w:ascii="Arial" w:hAnsi="Arial"/>
                <w:szCs w:val="16"/>
              </w:rPr>
              <w:t xml:space="preserve">, ARK </w:t>
            </w:r>
            <w:proofErr w:type="spellStart"/>
            <w:r w:rsidRPr="002E1A25">
              <w:rPr>
                <w:rFonts w:ascii="Arial" w:hAnsi="Arial"/>
                <w:szCs w:val="16"/>
              </w:rPr>
              <w:t>Noordpand</w:t>
            </w:r>
            <w:proofErr w:type="spellEnd"/>
          </w:p>
        </w:tc>
        <w:tc>
          <w:tcPr>
            <w:tcW w:w="992" w:type="dxa"/>
            <w:hideMark/>
          </w:tcPr>
          <w:p w14:paraId="7969FB24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RDU</w:t>
            </w:r>
          </w:p>
        </w:tc>
        <w:tc>
          <w:tcPr>
            <w:tcW w:w="1276" w:type="dxa"/>
            <w:hideMark/>
          </w:tcPr>
          <w:p w14:paraId="71D49B3F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Waternet</w:t>
            </w:r>
          </w:p>
        </w:tc>
        <w:tc>
          <w:tcPr>
            <w:tcW w:w="1843" w:type="dxa"/>
            <w:hideMark/>
          </w:tcPr>
          <w:p w14:paraId="0454B3CE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NL86_6</w:t>
            </w:r>
          </w:p>
        </w:tc>
        <w:tc>
          <w:tcPr>
            <w:tcW w:w="3225" w:type="dxa"/>
            <w:hideMark/>
          </w:tcPr>
          <w:p w14:paraId="40829950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 xml:space="preserve">Amsterdam-Rijnkanaal </w:t>
            </w:r>
            <w:proofErr w:type="spellStart"/>
            <w:r w:rsidRPr="002E1A25">
              <w:rPr>
                <w:rFonts w:ascii="Arial" w:hAnsi="Arial"/>
                <w:szCs w:val="16"/>
              </w:rPr>
              <w:t>Noordpand</w:t>
            </w:r>
            <w:proofErr w:type="spellEnd"/>
          </w:p>
        </w:tc>
      </w:tr>
      <w:tr w:rsidR="001B44CE" w14:paraId="7097487C" w14:textId="77777777" w:rsidTr="001B4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62" w:type="dxa"/>
            <w:hideMark/>
          </w:tcPr>
          <w:p w14:paraId="5A3EFCAF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Brakel, Afgedamde (</w:t>
            </w:r>
            <w:proofErr w:type="spellStart"/>
            <w:r w:rsidRPr="002E1A25">
              <w:rPr>
                <w:rFonts w:ascii="Arial" w:hAnsi="Arial"/>
                <w:szCs w:val="16"/>
              </w:rPr>
              <w:t>Andelse</w:t>
            </w:r>
            <w:proofErr w:type="spellEnd"/>
            <w:r w:rsidRPr="002E1A25">
              <w:rPr>
                <w:rFonts w:ascii="Arial" w:hAnsi="Arial"/>
                <w:szCs w:val="16"/>
              </w:rPr>
              <w:t>) Maas</w:t>
            </w:r>
          </w:p>
        </w:tc>
        <w:tc>
          <w:tcPr>
            <w:tcW w:w="992" w:type="dxa"/>
            <w:hideMark/>
          </w:tcPr>
          <w:p w14:paraId="3D70BA3D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DZH</w:t>
            </w:r>
          </w:p>
        </w:tc>
        <w:tc>
          <w:tcPr>
            <w:tcW w:w="1276" w:type="dxa"/>
            <w:hideMark/>
          </w:tcPr>
          <w:p w14:paraId="28A588E2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proofErr w:type="spellStart"/>
            <w:r w:rsidRPr="002E1A25">
              <w:rPr>
                <w:rFonts w:ascii="Arial" w:hAnsi="Arial"/>
                <w:szCs w:val="16"/>
              </w:rPr>
              <w:t>Dunea</w:t>
            </w:r>
            <w:proofErr w:type="spellEnd"/>
          </w:p>
        </w:tc>
        <w:tc>
          <w:tcPr>
            <w:tcW w:w="1843" w:type="dxa"/>
            <w:hideMark/>
          </w:tcPr>
          <w:p w14:paraId="71810DF5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NL94_5</w:t>
            </w:r>
          </w:p>
        </w:tc>
        <w:tc>
          <w:tcPr>
            <w:tcW w:w="3225" w:type="dxa"/>
            <w:hideMark/>
          </w:tcPr>
          <w:p w14:paraId="7F015142" w14:textId="77777777" w:rsidR="001B44CE" w:rsidRPr="002E1A25" w:rsidRDefault="001B44CE" w:rsidP="001C1943">
            <w:pPr>
              <w:rPr>
                <w:rFonts w:ascii="Arial" w:hAnsi="Arial"/>
                <w:szCs w:val="16"/>
              </w:rPr>
            </w:pPr>
            <w:r w:rsidRPr="002E1A25">
              <w:rPr>
                <w:rFonts w:ascii="Arial" w:hAnsi="Arial"/>
                <w:szCs w:val="16"/>
              </w:rPr>
              <w:t>Beneden Maas</w:t>
            </w:r>
          </w:p>
        </w:tc>
      </w:tr>
    </w:tbl>
    <w:p w14:paraId="7FEA6AB9" w14:textId="77777777" w:rsidR="009F21E4" w:rsidRDefault="009F21E4" w:rsidP="00E614E5"/>
    <w:p w14:paraId="1BF06796" w14:textId="70C2B716" w:rsidR="001B44CE" w:rsidRDefault="001B44CE" w:rsidP="001B44CE">
      <w:pPr>
        <w:spacing w:after="200" w:line="276" w:lineRule="auto"/>
      </w:pPr>
      <w:r>
        <w:br w:type="page"/>
      </w:r>
    </w:p>
    <w:p w14:paraId="6AFB1A7C" w14:textId="77777777" w:rsidR="001B44CE" w:rsidRPr="002E1A25" w:rsidRDefault="001B44CE" w:rsidP="001B44CE">
      <w:pPr>
        <w:pStyle w:val="Subkop"/>
      </w:pPr>
      <w:r w:rsidRPr="002E1A25">
        <w:lastRenderedPageBreak/>
        <w:t>B.</w:t>
      </w:r>
      <w:r w:rsidRPr="002E1A25">
        <w:tab/>
        <w:t>Grondwaterwinningen</w:t>
      </w:r>
    </w:p>
    <w:p w14:paraId="76C4B275" w14:textId="77777777" w:rsidR="001B44CE" w:rsidRDefault="001B44CE" w:rsidP="00E614E5"/>
    <w:tbl>
      <w:tblPr>
        <w:tblpPr w:leftFromText="141" w:rightFromText="141" w:vertAnchor="page" w:horzAnchor="margin" w:tblpY="310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02"/>
        <w:gridCol w:w="2219"/>
        <w:gridCol w:w="376"/>
        <w:gridCol w:w="376"/>
        <w:gridCol w:w="376"/>
        <w:gridCol w:w="376"/>
        <w:gridCol w:w="386"/>
        <w:gridCol w:w="383"/>
        <w:gridCol w:w="506"/>
        <w:gridCol w:w="467"/>
      </w:tblGrid>
      <w:tr w:rsidR="00914BE4" w:rsidRPr="0091387D" w14:paraId="3CDECCD1" w14:textId="77777777" w:rsidTr="00914BE4">
        <w:trPr>
          <w:trHeight w:val="6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vAlign w:val="center"/>
            <w:hideMark/>
          </w:tcPr>
          <w:p w14:paraId="395BEF15" w14:textId="29A92120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Grondwater</w:t>
            </w:r>
            <w:r w:rsidR="00C17F08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lichaam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vAlign w:val="center"/>
            <w:hideMark/>
          </w:tcPr>
          <w:p w14:paraId="16EFD51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Provincie</w:t>
            </w:r>
            <w:proofErr w:type="spellEnd"/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noWrap/>
            <w:vAlign w:val="center"/>
            <w:hideMark/>
          </w:tcPr>
          <w:p w14:paraId="09CEB2B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Winning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59ABDF4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Kwetsbaarheid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winning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31A10F0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Ruwwater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4BE4">
              <w:rPr>
                <w:rFonts w:ascii="Arial" w:eastAsia="Times New Roman" w:hAnsi="Arial"/>
                <w:color w:val="000000" w:themeColor="text1"/>
                <w:sz w:val="14"/>
                <w:szCs w:val="14"/>
                <w:shd w:val="clear" w:color="auto" w:fill="52A624" w:themeFill="accent3"/>
                <w:lang w:val="en-GB"/>
              </w:rPr>
              <w:t>kwaliteit</w:t>
            </w:r>
            <w:proofErr w:type="spellEnd"/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DC96" w14:textId="77777777" w:rsidR="001B44CE" w:rsidRPr="0091387D" w:rsidRDefault="001B44CE" w:rsidP="00914BE4">
            <w:pPr>
              <w:spacing w:line="240" w:lineRule="auto"/>
              <w:ind w:firstLineChars="200" w:firstLine="303"/>
              <w:rPr>
                <w:rFonts w:ascii="Arial" w:eastAsia="Times New Roman" w:hAnsi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b/>
                <w:bCs/>
                <w:color w:val="000000" w:themeColor="text1"/>
                <w:sz w:val="14"/>
                <w:szCs w:val="14"/>
                <w:lang w:val="en-GB"/>
              </w:rPr>
              <w:t>Belasting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237D13D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Planologische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bescherming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106E5B6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 xml:space="preserve">Intrekgebied vanaf maaiveld en zonering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gwbg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74B41D8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Calamiteiten-</w:t>
            </w:r>
            <w:r w:rsidRPr="00914BE4">
              <w:rPr>
                <w:rFonts w:ascii="Arial" w:eastAsia="Times New Roman" w:hAnsi="Arial"/>
                <w:color w:val="000000" w:themeColor="text1"/>
                <w:sz w:val="14"/>
                <w:szCs w:val="14"/>
                <w:shd w:val="clear" w:color="auto" w:fill="52A624" w:themeFill="accent3"/>
                <w:lang w:val="en-GB"/>
              </w:rPr>
              <w:t>plannen</w:t>
            </w:r>
            <w:proofErr w:type="spellEnd"/>
          </w:p>
        </w:tc>
      </w:tr>
      <w:tr w:rsidR="00914BE4" w:rsidRPr="0091387D" w14:paraId="63CC38CB" w14:textId="77777777" w:rsidTr="00914BE4">
        <w:trPr>
          <w:cantSplit/>
          <w:trHeight w:val="1519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vAlign w:val="center"/>
            <w:hideMark/>
          </w:tcPr>
          <w:p w14:paraId="4A644E0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vAlign w:val="center"/>
            <w:hideMark/>
          </w:tcPr>
          <w:p w14:paraId="0513710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vAlign w:val="center"/>
            <w:hideMark/>
          </w:tcPr>
          <w:p w14:paraId="55E3589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0DCA1377" w14:textId="0B24820B" w:rsidR="001B44CE" w:rsidRPr="0091387D" w:rsidRDefault="0091387D" w:rsidP="0091387D">
            <w:pPr>
              <w:spacing w:line="240" w:lineRule="auto"/>
              <w:ind w:left="113" w:right="113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Kwetsbaar</w:t>
            </w:r>
            <w:r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heid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winning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1C596CB6" w14:textId="64C85245" w:rsidR="001B44CE" w:rsidRPr="0091387D" w:rsidRDefault="0091387D" w:rsidP="0091387D">
            <w:pPr>
              <w:spacing w:line="240" w:lineRule="auto"/>
              <w:ind w:left="113" w:right="113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Ruwwater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kwaliteit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2DAC499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Diffuse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bronnen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4590575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Punt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bronnen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4D744A0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Lijn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bronnen</w:t>
            </w:r>
            <w:proofErr w:type="spell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0148ADB6" w14:textId="1BF6F7F0" w:rsidR="001B44CE" w:rsidRPr="0091387D" w:rsidRDefault="0091387D" w:rsidP="0091387D">
            <w:pPr>
              <w:spacing w:line="240" w:lineRule="auto"/>
              <w:ind w:left="113" w:right="113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Planologische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bescherming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5C3CD750" w14:textId="02C75551" w:rsidR="001B44CE" w:rsidRPr="0091387D" w:rsidRDefault="00914BE4" w:rsidP="00914BE4">
            <w:pPr>
              <w:spacing w:line="240" w:lineRule="auto"/>
              <w:ind w:left="113" w:right="113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Intrekge</w:t>
            </w:r>
            <w:r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bied vanaf maaiveld en zonering</w:t>
            </w: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textDirection w:val="btLr"/>
            <w:vAlign w:val="center"/>
            <w:hideMark/>
          </w:tcPr>
          <w:p w14:paraId="251CFABF" w14:textId="1CFD8590" w:rsidR="001B44CE" w:rsidRPr="0091387D" w:rsidRDefault="00914BE4" w:rsidP="00914BE4">
            <w:pPr>
              <w:spacing w:line="240" w:lineRule="auto"/>
              <w:ind w:left="113" w:right="113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Calamiteiten-plannen</w:t>
            </w:r>
            <w:proofErr w:type="spellEnd"/>
          </w:p>
        </w:tc>
      </w:tr>
      <w:tr w:rsidR="00914BE4" w:rsidRPr="0091387D" w14:paraId="58FCF623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A18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E4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1D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Rhenen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131A4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E3E6C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F19BAC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91F7DF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3081E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F4BA4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29B58E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AECD0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03F2E184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802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6B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6A85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Leersum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96D561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28BBDA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5F712E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29CBE9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249B50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0B28A2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C6B1EB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86017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F34519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29A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F1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94C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Doorn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FE8DC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92E6D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AD7E4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D20C9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38AE9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8E3B6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E8AD8B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A95BD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B3C8313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B6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8D6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0F46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Driebergen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BDBC4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2EC02E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338F47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08810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4AF90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407BA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FD5788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7DFC1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0FF37BD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5AB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525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9E4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Zeist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D841A3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EE577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59E65F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B9B62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8EBE4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26932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4E7B4C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0E207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256193AC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195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E39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E30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Beerschoten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64CAC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C40D7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345213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17068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63407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EABF42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5C1A87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6907E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99CAD2A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E40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9B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C18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Bilthoven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FEA8B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9B6FA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1797E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2BA69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A33D6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78B3D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198749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BD4F6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0C86090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05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E8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67A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Groenekan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CE14C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00043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E777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28EC3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FABC5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19399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5C32EB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E4330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28B9CDCF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277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D3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6F03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Cothen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20F8E9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9DF3D0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43447F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4BAEC6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20C4BC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C36CF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037A2D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6DB4B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71BCD4F0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A1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D0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9A9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Tull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en ‘t Waal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B7A326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9ED850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815E42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ADF120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AC43AB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0C541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502F49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6EE11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56B245D6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8E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FCF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977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Nieuwegein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CAAC25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DEE653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DAEA2A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FA21A0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CCB3E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1EF52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EAF5DC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ED87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2627CC67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3F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20A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4D6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Lopik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3EE8B3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15EB7E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9C228B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8A0710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E1D327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61B6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DF546C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A8573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13DE5F25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4DF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ED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3B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Blokland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i.o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183856D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467E3E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609EC31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5AE858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534616F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ACF2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51AD0F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CF182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122FCAB2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D326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484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03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Linschoten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5B5ABD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8DAB6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6F62C0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048BB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270F6F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076D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C9D018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FB06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08D7017B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FA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97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0375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Leidsche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3AC8AC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D55B88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942B7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5559B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45F8C4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4A47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175E63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0E5B7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1CC47857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FE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3F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475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De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Meern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C62D61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6BCDED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6BDC2E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8EA3DC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D50E7C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D90AD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880FD5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3F7C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008BFB0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13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5F06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90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Vianen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Panoven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i.o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AE3028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1E5588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681F83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31BAF7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8275A7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C7940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B878F5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3B80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3876B8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8B2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CE5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5BD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Woerden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0923D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B0AA7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87D23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98A36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C0B5C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70B531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87F561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17C90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0AE26DA9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CF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D3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547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Bunnik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B0FC6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ECFCFB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60603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581BC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EC6E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0B66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BB343C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BC43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6AB341BF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86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B0F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Utrecht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DD8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Bethunepolder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C84A1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FCE74D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6485C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6D66A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D071CE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EDCCA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1CFDAC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082D0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73B07797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3A0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 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2E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8A26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Heumensoord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7CBBA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37EC9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7BCDC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792D16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677D1B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B4C14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A74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D4A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</w:tr>
      <w:tr w:rsidR="00914BE4" w:rsidRPr="0091387D" w14:paraId="55449B0F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C30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 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E865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200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Heumensoord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B8061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0CD52E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F23F8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B7B450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13FF7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3CAE4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CF0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66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</w:tr>
      <w:tr w:rsidR="00914BE4" w:rsidRPr="0091387D" w14:paraId="6B2B2DE7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8C6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 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5FA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515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Muntberg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E4E97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EDE68C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668A9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9E0673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0E4ECC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95C0D1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F2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86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</w:tr>
      <w:tr w:rsidR="00914BE4" w:rsidRPr="0091387D" w14:paraId="209851D6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D72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 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92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D7F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Sijmons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644607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36B75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2437D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7FAFB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83D8B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1CCB6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4B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3B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</w:tr>
      <w:tr w:rsidR="00914BE4" w:rsidRPr="0091387D" w14:paraId="0D75B189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D94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FCB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FCF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Culemborg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DEBFBD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12A950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9A4AAB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D36725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CCD6C7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FC6EA8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41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2C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914BE4" w:rsidRPr="0091387D" w14:paraId="6E6248E1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2C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85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BF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Druten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61294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79EC3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67451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7D2075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6FED1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3E87C4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F1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5D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914BE4" w:rsidRPr="0091387D" w14:paraId="3249C2BD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40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E6C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97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Fikkersdries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3D131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1155C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14B4F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5705E3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DB846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A73392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5C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FB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914BE4" w:rsidRPr="0091387D" w14:paraId="5B32DD22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9A4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34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5B33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Hemmen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7ED6B0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A309C0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5DF7FC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A34F19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C243B7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50929E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6FA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95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14BE4" w:rsidRPr="0091387D" w14:paraId="7CAC6219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59D6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39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60A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Kerk-Avezaath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(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Zoelen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D7DCE7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E676E9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10BA21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6569F4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4294CD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F75E37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23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FD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914BE4" w:rsidRPr="0091387D" w14:paraId="03B0BAC5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CE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10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6E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Kolff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F558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E0AE1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83ECB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81E11E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A2E0A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79156E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063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DA4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914BE4" w:rsidRPr="0091387D" w14:paraId="6145F75C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D22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A6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31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Velddriel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118E1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846BD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28B64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9E464C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FA201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BAE2CC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C5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7E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914BE4" w:rsidRPr="0091387D" w14:paraId="34551C5D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71B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6063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Gelderland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20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Zetten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B78DFA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727F45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2D560B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EEBD4F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85535E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801F7F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F1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2D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 </w:t>
            </w:r>
          </w:p>
        </w:tc>
      </w:tr>
      <w:tr w:rsidR="00914BE4" w:rsidRPr="0091387D" w14:paraId="4B1D130B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D87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9F1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A00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Loosdrecht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E228D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5F3D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7A90F7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C3529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F458A6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DBA02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9BF95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9848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28D51BBA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601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D0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0EB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Laren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443B8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ACA63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70CB8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73D653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961DBE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3D373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97BB86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D500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6EE2A8E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4F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BC5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55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Laarderhoogt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7F845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04387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F6548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15236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DFBB28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FDDBC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4E48A1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91EA9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7D3CB9B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A44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E55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CB3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Huizen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40CC0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E01A9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68B18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6E608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779090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5B6AE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3208C8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BB55B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39C0DC53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E4C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Duin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AC1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9803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Noordhollands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Duinreservaat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294AAF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0AE8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3A21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CCD552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C4846A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CB692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58EF4D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46C0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218A08C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43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Duin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60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Noord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- &amp;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89E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Amsterdamse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Waterleidingduinen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3A434B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86643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BF337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D268A4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A9410D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57384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6163DA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48FFC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3174E0D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C8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Duin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5A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ADB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Meijendel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             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694BD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8ED1A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A0D6CD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0143CE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37165D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D204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E8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DE8A8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5F69FE4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623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Duin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3D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355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Berkheide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181F7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7C1D8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A85A34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3D5AF7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7B9257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DE6F9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B4C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5FE89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36D1573F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B4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Duin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B13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5A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Solleveld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D55EC4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5D12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B46C1E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488AB5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A229B0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A119D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BA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FEA9E8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</w:tr>
      <w:tr w:rsidR="00914BE4" w:rsidRPr="0091387D" w14:paraId="03ECAFB6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56E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62C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65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Lexmond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(De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Laak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503C76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06541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D42E9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50B96C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8A4B7F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232973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E9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FAE4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0869B2A8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802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A5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C895E" w:themeFill="accent6" w:themeFillShade="BF"/>
            <w:noWrap/>
            <w:vAlign w:val="center"/>
            <w:hideMark/>
          </w:tcPr>
          <w:p w14:paraId="13937E5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Langerak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(De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Steeg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63B8E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B9978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F75B4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674A97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4957CA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DB6D9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A3F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2A862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914BE4" w:rsidRPr="0091387D" w14:paraId="65DB1A59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8FC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5D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3B4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Bergambacht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/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Dijklaan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3C6E5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6194A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90F2C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ABFB9C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845F0B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2F660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0F6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DED69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0DAE109A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AB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4E9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C895E" w:themeFill="accent6" w:themeFillShade="BF"/>
            <w:noWrap/>
            <w:vAlign w:val="center"/>
            <w:hideMark/>
          </w:tcPr>
          <w:p w14:paraId="72BB84F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Bergambacht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/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Rodenhuis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87DA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2930A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3B7CD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830EA3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737D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45515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56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35A2A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2179D7DC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AA4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B5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91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Bergambacht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/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Schoonhoven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A83E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8242C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499A2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FAC72C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5BD4D7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517A3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B5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1FA7E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0A67B26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59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2E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C895E" w:themeFill="accent6" w:themeFillShade="BF"/>
            <w:noWrap/>
            <w:vAlign w:val="center"/>
            <w:hideMark/>
          </w:tcPr>
          <w:p w14:paraId="0219B37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Nieuw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Lekkerland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(De Put)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F07200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642B5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0DFC36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35850F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E26C19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DD832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4CD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1C86A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914BE4" w:rsidRPr="0091387D" w14:paraId="6EABEE5A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EB0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F0F8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C895E" w:themeFill="accent6" w:themeFillShade="BF"/>
            <w:noWrap/>
            <w:vAlign w:val="center"/>
            <w:hideMark/>
          </w:tcPr>
          <w:p w14:paraId="680E2A1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Lekkerkerk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/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Schuwacht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729A7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B96D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8F6ECB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E3BF7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3358F5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C935F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A03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9678F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1CF48193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35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E34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C895E" w:themeFill="accent6" w:themeFillShade="BF"/>
            <w:noWrap/>
            <w:vAlign w:val="center"/>
            <w:hideMark/>
          </w:tcPr>
          <w:p w14:paraId="6588E812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Lekkerkerk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/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Tiendweg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  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3BE9C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8579E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CA336C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8C37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FF0546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1E38E1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1D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AF023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4431AB6E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A17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3D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C895E" w:themeFill="accent6" w:themeFillShade="BF"/>
            <w:noWrap/>
            <w:vAlign w:val="center"/>
            <w:hideMark/>
          </w:tcPr>
          <w:p w14:paraId="26B3DBB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Ridderkerk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FFD4B0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8F576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18E0B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726FB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9350DD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60875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C3C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B1D758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</w:tr>
      <w:tr w:rsidR="00914BE4" w:rsidRPr="0091387D" w14:paraId="0F0A1A98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856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17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C895E" w:themeFill="accent6" w:themeFillShade="BF"/>
            <w:noWrap/>
            <w:vAlign w:val="center"/>
            <w:hideMark/>
          </w:tcPr>
          <w:p w14:paraId="01C86E90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Hendrik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I/O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Ambacht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46389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6E8FA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4BF0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230E16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84339C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60C649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11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7F18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</w:tr>
      <w:tr w:rsidR="00914BE4" w:rsidRPr="0091387D" w14:paraId="5352E9B3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C6F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DF2D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ABAB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Kop v/h Land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5ABEB5A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14BD5A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5506FE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9E139D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0750045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9800A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D93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63E4F2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914BE4" w:rsidRPr="0091387D" w14:paraId="1C32505C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48A7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33A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9A1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Polder de 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Biesbosch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CBFBBFF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9BFC8D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534A209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F3913EE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BBE511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F3927E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F9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DAD536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  <w:tr w:rsidR="00914BE4" w:rsidRPr="0091387D" w14:paraId="5C89FBB2" w14:textId="77777777" w:rsidTr="00914BE4">
        <w:trPr>
          <w:trHeight w:val="168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A7C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Deklaag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Rijn-West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16CC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Zuid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-Holland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7A35" w14:textId="77777777" w:rsidR="001B44CE" w:rsidRPr="0091387D" w:rsidRDefault="001B44CE" w:rsidP="001C1943">
            <w:pPr>
              <w:spacing w:line="240" w:lineRule="auto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Jeugddorp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 xml:space="preserve"> (</w:t>
            </w:r>
            <w:proofErr w:type="spellStart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Wantijpark</w:t>
            </w:r>
            <w:proofErr w:type="spellEnd"/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2C1F24E3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1D6E5F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6C402158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34C222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AC735AB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62B291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4F87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1CA244" w14:textId="77777777" w:rsidR="001B44CE" w:rsidRPr="0091387D" w:rsidRDefault="001B44CE" w:rsidP="001C1943">
            <w:pPr>
              <w:spacing w:line="240" w:lineRule="auto"/>
              <w:jc w:val="center"/>
              <w:rPr>
                <w:rFonts w:ascii="Arial" w:eastAsia="Times New Roman" w:hAnsi="Arial"/>
                <w:color w:val="000000" w:themeColor="text1"/>
                <w:sz w:val="14"/>
                <w:szCs w:val="14"/>
              </w:rPr>
            </w:pPr>
            <w:r w:rsidRPr="0091387D">
              <w:rPr>
                <w:rFonts w:ascii="Arial" w:eastAsia="Times New Roman" w:hAnsi="Arial"/>
                <w:color w:val="000000" w:themeColor="text1"/>
                <w:sz w:val="14"/>
                <w:szCs w:val="14"/>
                <w:lang w:val="en-GB"/>
              </w:rPr>
              <w:t>3</w:t>
            </w:r>
          </w:p>
        </w:tc>
      </w:tr>
    </w:tbl>
    <w:p w14:paraId="3E3404C7" w14:textId="77777777" w:rsidR="001B44CE" w:rsidRPr="0091387D" w:rsidRDefault="001B44CE" w:rsidP="00E614E5">
      <w:pPr>
        <w:rPr>
          <w:color w:val="000000" w:themeColor="text1"/>
        </w:rPr>
      </w:pPr>
    </w:p>
    <w:p w14:paraId="78F6BFC6" w14:textId="77777777" w:rsidR="001B44CE" w:rsidRDefault="001B44CE" w:rsidP="00E614E5"/>
    <w:p w14:paraId="2D2807A4" w14:textId="77777777" w:rsidR="001B44CE" w:rsidRDefault="001B44CE" w:rsidP="00E614E5"/>
    <w:p w14:paraId="3DFE400F" w14:textId="77777777" w:rsidR="00F0187A" w:rsidRDefault="00F0187A" w:rsidP="00E614E5"/>
    <w:p w14:paraId="5DEC5B29" w14:textId="77777777" w:rsidR="00F0187A" w:rsidRDefault="00F0187A" w:rsidP="00E614E5"/>
    <w:p w14:paraId="5D35EDC4" w14:textId="77777777" w:rsidR="001B44CE" w:rsidRDefault="001B44CE" w:rsidP="00E614E5"/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060"/>
        <w:gridCol w:w="2260"/>
        <w:gridCol w:w="2197"/>
      </w:tblGrid>
      <w:tr w:rsidR="001B44CE" w:rsidRPr="00A97185" w14:paraId="4A5F36A2" w14:textId="77777777" w:rsidTr="00F0187A">
        <w:trPr>
          <w:trHeight w:val="168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A624" w:themeFill="accent3"/>
            <w:noWrap/>
            <w:vAlign w:val="center"/>
            <w:hideMark/>
          </w:tcPr>
          <w:p w14:paraId="64F94880" w14:textId="77777777" w:rsidR="001B44CE" w:rsidRPr="001721D9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FFFFFF" w:themeColor="background1"/>
                <w:sz w:val="14"/>
                <w:szCs w:val="14"/>
              </w:rPr>
            </w:pPr>
            <w:r>
              <w:br w:type="page"/>
            </w:r>
            <w:r w:rsidRPr="001721D9">
              <w:rPr>
                <w:rFonts w:ascii="Arial" w:eastAsia="Times New Roman" w:hAnsi="Arial"/>
                <w:b/>
                <w:bCs/>
                <w:color w:val="FFFFFF" w:themeColor="background1"/>
                <w:sz w:val="14"/>
                <w:szCs w:val="14"/>
              </w:rPr>
              <w:t>Toelichting op de resultaten van de analyse (tabel 5.10)</w:t>
            </w:r>
          </w:p>
        </w:tc>
      </w:tr>
      <w:tr w:rsidR="001B44CE" w:rsidRPr="00A97185" w14:paraId="52AB8DB0" w14:textId="77777777" w:rsidTr="00F0187A">
        <w:trPr>
          <w:trHeight w:val="50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06A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74457AFF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Geen probleem (1)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8C7655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Aandachtspunt (2)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A471B9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Actueel risico (3)</w:t>
            </w:r>
          </w:p>
        </w:tc>
      </w:tr>
      <w:tr w:rsidR="001B44CE" w:rsidRPr="00A97185" w14:paraId="7A11E808" w14:textId="77777777" w:rsidTr="001C1943">
        <w:trPr>
          <w:trHeight w:val="33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7DB8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Kwetsbaarheid winning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0F4EBB16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Weinig kwetsbaar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6BFA28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Matig kwetsbaar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B68AF16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Kwetsbaar</w:t>
            </w:r>
          </w:p>
        </w:tc>
      </w:tr>
      <w:tr w:rsidR="001B44CE" w:rsidRPr="00A97185" w14:paraId="4EDC4CE6" w14:textId="77777777" w:rsidTr="001C1943">
        <w:trPr>
          <w:trHeight w:val="64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3A7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Ruwwaterkwaliteit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346A642D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Geen verontreinigingen in het </w:t>
            </w:r>
            <w:proofErr w:type="spellStart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ruwwater</w:t>
            </w:r>
            <w:proofErr w:type="spellEnd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aangetroffen.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1E943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Wel verontreinigingen in </w:t>
            </w:r>
            <w:proofErr w:type="spellStart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ruwwater</w:t>
            </w:r>
            <w:proofErr w:type="spellEnd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, maar geen overschrijding van de norm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AEA428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Wel verontreinigingen in </w:t>
            </w:r>
            <w:proofErr w:type="spellStart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ruwwater</w:t>
            </w:r>
            <w:proofErr w:type="spellEnd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, overschrijding van de norm</w:t>
            </w:r>
          </w:p>
        </w:tc>
      </w:tr>
      <w:tr w:rsidR="001B44CE" w:rsidRPr="00A97185" w14:paraId="2D14B224" w14:textId="77777777" w:rsidTr="001C1943">
        <w:trPr>
          <w:trHeight w:val="11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07F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Belasting (puntbronnen, diffuse bronnen en lijnbronnen)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7430C63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Combinatie van kwetsbaarheid en belasting leidt niet tot een knelpunt.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3EFC5E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Belasting is zodanig, dat het grondig volgen van de ontwikkelingen onder en boven maaiveld voldoende zal zijn.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648A25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Nader onderzoek gewenst om de aard en omvang van de bedreiging in te schatten. Dit kan aanleiding zijn voor het opstellen van maatregelenpakketten.</w:t>
            </w:r>
          </w:p>
        </w:tc>
      </w:tr>
      <w:tr w:rsidR="001B44CE" w:rsidRPr="00A97185" w14:paraId="32C46884" w14:textId="77777777" w:rsidTr="001C1943">
        <w:trPr>
          <w:trHeight w:val="84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DCEF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Planologische bescherming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EE265BD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Bescherming via het bestemmingsplan voldoende gewaarborgd.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65BDE0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Nieuw bestemmingsplan is in ontwikkeling, bescherming lijkt in (voor)ontwerp bestemmingsplan voldoende gewaarborgd.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323FBF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Bescherming via het bestemmingsplan onvoldoende gewaarborgd. </w:t>
            </w:r>
          </w:p>
        </w:tc>
      </w:tr>
      <w:tr w:rsidR="001B44CE" w:rsidRPr="00A97185" w14:paraId="5BCECB5B" w14:textId="77777777" w:rsidTr="001C1943">
        <w:trPr>
          <w:trHeight w:val="12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989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Intrekgebied vanaf maaiveld en zonering grondwater-beschermingsgebied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0799E7B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Consensus over ligging intrekgebied vanaf maaiveld. Berekend intrekgebied komt overeen met provinciale zonering </w:t>
            </w:r>
            <w:proofErr w:type="spellStart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grondwaterbeschermings</w:t>
            </w:r>
            <w:proofErr w:type="spellEnd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-gebied waardoor voorkantsturing voldoende geborgd is.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C1B9FD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Consensus over berekening intrekgebied vanaf maaiveld. Berekend intrekgebied is groter dan provinciale zonering </w:t>
            </w:r>
            <w:proofErr w:type="spellStart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grondwaterbeschermings</w:t>
            </w:r>
            <w:proofErr w:type="spellEnd"/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-gebied. Noodzaak van aanvullend beleid in de vorm van voorkantsturing wordt nader onderzocht.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708E890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De berekening van het intrekgebied vanaf maaiveld dient nader gecontroleerd te worden. In dat geval wordt het berekende intrekgebied in de tekst aangeduid als een ‘zoekgebied voor maatregelen’.</w:t>
            </w:r>
          </w:p>
        </w:tc>
      </w:tr>
      <w:tr w:rsidR="001B44CE" w:rsidRPr="00A97185" w14:paraId="680D31A1" w14:textId="77777777" w:rsidTr="001C1943">
        <w:trPr>
          <w:trHeight w:val="6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33E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Calamiteitenplannen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198C6B8E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Bescherming via de calamiteitenplannen voldoende gewaarborgd.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06EBBF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Bescherming via de calamiteitenplannen varieert per beheerder.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8ECAF7" w14:textId="77777777" w:rsidR="001B44CE" w:rsidRPr="00A97185" w:rsidRDefault="001B44CE" w:rsidP="001C194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A97185">
              <w:rPr>
                <w:rFonts w:ascii="Arial" w:eastAsia="Times New Roman" w:hAnsi="Arial"/>
                <w:color w:val="000000"/>
                <w:sz w:val="14"/>
                <w:szCs w:val="14"/>
              </w:rPr>
              <w:t>Bescherming via de calamiteitenplannen onvoldoende gewaarborgd.</w:t>
            </w:r>
          </w:p>
        </w:tc>
      </w:tr>
    </w:tbl>
    <w:p w14:paraId="73B9EA07" w14:textId="77777777" w:rsidR="001B44CE" w:rsidRDefault="001B44CE" w:rsidP="00E614E5"/>
    <w:sectPr w:rsidR="001B44CE" w:rsidSect="009D27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907" w:bottom="1418" w:left="3232" w:header="90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18C4" w14:textId="77777777" w:rsidR="00CA3ED3" w:rsidRDefault="00CA3ED3" w:rsidP="00E614E5">
      <w:r>
        <w:separator/>
      </w:r>
    </w:p>
    <w:p w14:paraId="749DDB4F" w14:textId="77777777" w:rsidR="00CA3ED3" w:rsidRDefault="00CA3ED3" w:rsidP="00E614E5"/>
  </w:endnote>
  <w:endnote w:type="continuationSeparator" w:id="0">
    <w:p w14:paraId="233CF938" w14:textId="77777777" w:rsidR="00CA3ED3" w:rsidRDefault="00CA3ED3" w:rsidP="00E614E5">
      <w:r>
        <w:continuationSeparator/>
      </w:r>
    </w:p>
    <w:p w14:paraId="7531AE03" w14:textId="77777777" w:rsidR="00CA3ED3" w:rsidRDefault="00CA3ED3" w:rsidP="00E61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F82676" w14:textId="77777777" w:rsidR="00CA3ED3" w:rsidRPr="0030218E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50BFB">
      <w:rPr>
        <w:noProof/>
      </w:rPr>
      <w:t>2</w:t>
    </w:r>
    <w:r>
      <w:rPr>
        <w:noProof/>
      </w:rPr>
      <w:fldChar w:fldCharType="end"/>
    </w:r>
    <w:r w:rsidR="00A50BFB">
      <w:rPr>
        <w:noProof/>
      </w:rPr>
      <w:pict w14:anchorId="0B2A8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left:0;text-align:left;margin-left:0;margin-top:0;width:170.1pt;height:56.7pt;z-index:-251597824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2AC3EE" w14:textId="77777777" w:rsidR="00CA3ED3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50BFB">
      <w:rPr>
        <w:noProof/>
      </w:rPr>
      <w:t>1</w:t>
    </w:r>
    <w:r>
      <w:rPr>
        <w:noProof/>
      </w:rPr>
      <w:fldChar w:fldCharType="end"/>
    </w:r>
    <w:r w:rsidR="00A50BFB">
      <w:rPr>
        <w:noProof/>
      </w:rPr>
      <w:pict w14:anchorId="3F87C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left:0;text-align:left;margin-left:0;margin-top:0;width:170.1pt;height:56.7pt;z-index:-251595776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DF59" w14:textId="77777777" w:rsidR="00CA3ED3" w:rsidRDefault="00CA3ED3" w:rsidP="00E614E5">
      <w:r>
        <w:separator/>
      </w:r>
    </w:p>
    <w:p w14:paraId="4D663CC3" w14:textId="77777777" w:rsidR="00CA3ED3" w:rsidRDefault="00CA3ED3" w:rsidP="00E614E5"/>
  </w:footnote>
  <w:footnote w:type="continuationSeparator" w:id="0">
    <w:p w14:paraId="3BE3286D" w14:textId="77777777" w:rsidR="00CA3ED3" w:rsidRDefault="00CA3ED3" w:rsidP="00E614E5">
      <w:r>
        <w:continuationSeparator/>
      </w:r>
    </w:p>
    <w:p w14:paraId="1492B56B" w14:textId="77777777" w:rsidR="00CA3ED3" w:rsidRDefault="00CA3ED3" w:rsidP="00E614E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B0DFD3" w14:textId="77777777" w:rsidR="00CA3ED3" w:rsidRDefault="00A50BFB">
    <w:pPr>
      <w:pStyle w:val="Koptekst"/>
    </w:pPr>
    <w:r>
      <w:rPr>
        <w:noProof/>
      </w:rPr>
      <w:pict w14:anchorId="0C7F4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170.1pt;height:56.7pt;z-index:-251598848;mso-position-horizontal:left;mso-position-horizontal-relative:page;mso-position-vertical:top;mso-position-vertical-relative:page" o:allowincell="f">
          <v:imagedata r:id="rId1" o:title="visual-pagina-6x2"/>
          <w10:wrap anchorx="page" anchory="page"/>
        </v:shape>
      </w:pict>
    </w:r>
  </w:p>
  <w:p w14:paraId="75876FBA" w14:textId="77777777" w:rsidR="00CA3ED3" w:rsidRDefault="00CA3ED3">
    <w:pPr>
      <w:pStyle w:val="Koptekst"/>
    </w:pPr>
  </w:p>
  <w:p w14:paraId="67D616BF" w14:textId="77777777" w:rsidR="00CA3ED3" w:rsidRDefault="00CA3ED3">
    <w:pPr>
      <w:pStyle w:val="Koptekst"/>
    </w:pPr>
  </w:p>
  <w:p w14:paraId="1B33980C" w14:textId="77777777" w:rsidR="00CA3ED3" w:rsidRDefault="00CA3ED3">
    <w:pPr>
      <w:pStyle w:val="Koptekst"/>
    </w:pPr>
  </w:p>
  <w:p w14:paraId="255CC519" w14:textId="77777777" w:rsidR="00CA3ED3" w:rsidRDefault="00CA3ED3">
    <w:pPr>
      <w:pStyle w:val="Koptekst"/>
    </w:pPr>
  </w:p>
  <w:p w14:paraId="73022785" w14:textId="77777777" w:rsidR="00CA3ED3" w:rsidRDefault="00CA3ED3">
    <w:pPr>
      <w:pStyle w:val="Koptekst"/>
    </w:pPr>
  </w:p>
  <w:p w14:paraId="34B3188C" w14:textId="77777777" w:rsidR="00CA3ED3" w:rsidRDefault="00CA3ED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5E57F6" w14:textId="77777777" w:rsidR="00CA3ED3" w:rsidRDefault="00A50BFB">
    <w:pPr>
      <w:pStyle w:val="Koptekst"/>
    </w:pPr>
    <w:r>
      <w:rPr>
        <w:noProof/>
      </w:rPr>
      <w:pict w14:anchorId="78967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170.1pt;height:141.75pt;z-index:-251596800;mso-position-horizontal:left;mso-position-horizontal-relative:page;mso-position-vertical:top;mso-position-vertical-relative:page" o:allowincell="f">
          <v:imagedata r:id="rId1" o:title="visual-hoofdstuk-6x5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CAE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F0A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829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10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29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66C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3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6A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38A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38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>
    <w:nsid w:val="03DA7138"/>
    <w:multiLevelType w:val="hybridMultilevel"/>
    <w:tmpl w:val="A3F8FE34"/>
    <w:lvl w:ilvl="0" w:tplc="03424D9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4A60A96"/>
    <w:multiLevelType w:val="hybridMultilevel"/>
    <w:tmpl w:val="80CC7B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F10144"/>
    <w:multiLevelType w:val="multilevel"/>
    <w:tmpl w:val="314807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0D925F24"/>
    <w:multiLevelType w:val="hybridMultilevel"/>
    <w:tmpl w:val="63AC272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55FA3"/>
    <w:multiLevelType w:val="hybridMultilevel"/>
    <w:tmpl w:val="F8A0AA82"/>
    <w:lvl w:ilvl="0" w:tplc="257C8B7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006FC"/>
    <w:multiLevelType w:val="multilevel"/>
    <w:tmpl w:val="F15AAB30"/>
    <w:lvl w:ilvl="0">
      <w:start w:val="1"/>
      <w:numFmt w:val="bullet"/>
      <w:pStyle w:val="Lijstaline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54B47F" w:themeColor="accent1"/>
        <w:sz w:val="18"/>
      </w:rPr>
    </w:lvl>
    <w:lvl w:ilvl="1">
      <w:start w:val="1"/>
      <w:numFmt w:val="bullet"/>
      <w:pStyle w:val="Opsom1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54B47F" w:themeColor="accent1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54B47F" w:themeColor="accent1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7">
    <w:nsid w:val="141B797A"/>
    <w:multiLevelType w:val="hybridMultilevel"/>
    <w:tmpl w:val="13A4E2A2"/>
    <w:lvl w:ilvl="0" w:tplc="AE86F608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0DB1B76"/>
    <w:multiLevelType w:val="multilevel"/>
    <w:tmpl w:val="3148071A"/>
    <w:lvl w:ilvl="0">
      <w:start w:val="1"/>
      <w:numFmt w:val="decimal"/>
      <w:pStyle w:val="Nummer12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>
    <w:nsid w:val="252C4B56"/>
    <w:multiLevelType w:val="multilevel"/>
    <w:tmpl w:val="FE2A5D9E"/>
    <w:lvl w:ilvl="0">
      <w:start w:val="1"/>
      <w:numFmt w:val="decimal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63A3141"/>
    <w:multiLevelType w:val="hybridMultilevel"/>
    <w:tmpl w:val="6C8C94F2"/>
    <w:lvl w:ilvl="0" w:tplc="7B0AA64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564480"/>
    <w:multiLevelType w:val="hybridMultilevel"/>
    <w:tmpl w:val="B22CEC46"/>
    <w:lvl w:ilvl="0" w:tplc="315AB84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22602"/>
    <w:multiLevelType w:val="hybridMultilevel"/>
    <w:tmpl w:val="C4C2C264"/>
    <w:lvl w:ilvl="0" w:tplc="176000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6B02"/>
    <w:multiLevelType w:val="multilevel"/>
    <w:tmpl w:val="924E556C"/>
    <w:lvl w:ilvl="0">
      <w:start w:val="1"/>
      <w:numFmt w:val="decimal"/>
      <w:pStyle w:val="Subkopmet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8566A9"/>
    <w:multiLevelType w:val="hybridMultilevel"/>
    <w:tmpl w:val="806C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A410C"/>
    <w:multiLevelType w:val="hybridMultilevel"/>
    <w:tmpl w:val="5420C8C0"/>
    <w:lvl w:ilvl="0" w:tplc="7B0AA6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3252A"/>
    <w:multiLevelType w:val="multilevel"/>
    <w:tmpl w:val="314807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7">
    <w:nsid w:val="4AB302C0"/>
    <w:multiLevelType w:val="multilevel"/>
    <w:tmpl w:val="BE122DCE"/>
    <w:lvl w:ilvl="0">
      <w:start w:val="1"/>
      <w:numFmt w:val="decimal"/>
      <w:pStyle w:val="Kop1"/>
      <w:lvlText w:val="%1"/>
      <w:lvlJc w:val="right"/>
      <w:pPr>
        <w:ind w:left="0" w:hanging="284"/>
      </w:pPr>
      <w:rPr>
        <w:rFonts w:ascii="Arial" w:hAnsi="Arial" w:hint="default"/>
        <w:b/>
        <w:i w:val="0"/>
        <w:color w:val="FFFFFF" w:themeColor="background1"/>
        <w:sz w:val="80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7F63F21"/>
    <w:multiLevelType w:val="hybridMultilevel"/>
    <w:tmpl w:val="33966C42"/>
    <w:lvl w:ilvl="0" w:tplc="7B0AA64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2311E3"/>
    <w:multiLevelType w:val="multilevel"/>
    <w:tmpl w:val="0B8C6244"/>
    <w:lvl w:ilvl="0">
      <w:start w:val="5"/>
      <w:numFmt w:val="decimal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60112F7D"/>
    <w:multiLevelType w:val="hybridMultilevel"/>
    <w:tmpl w:val="FA402716"/>
    <w:lvl w:ilvl="0" w:tplc="7B0AA64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EF50A6"/>
    <w:multiLevelType w:val="hybridMultilevel"/>
    <w:tmpl w:val="90185ADE"/>
    <w:lvl w:ilvl="0" w:tplc="7B0AA6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A4C74"/>
    <w:multiLevelType w:val="hybridMultilevel"/>
    <w:tmpl w:val="8E1A1A6E"/>
    <w:lvl w:ilvl="0" w:tplc="7B0AA6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8A116E"/>
    <w:multiLevelType w:val="multilevel"/>
    <w:tmpl w:val="DBAE4156"/>
    <w:lvl w:ilvl="0">
      <w:start w:val="1"/>
      <w:numFmt w:val="decimal"/>
      <w:lvlText w:val="%1"/>
      <w:lvlJc w:val="right"/>
      <w:pPr>
        <w:ind w:left="0" w:firstLine="0"/>
      </w:pPr>
      <w:rPr>
        <w:rFonts w:ascii="Arial" w:hAnsi="Arial" w:hint="default"/>
        <w:b/>
        <w:i w:val="0"/>
        <w:color w:val="FFFFFF" w:themeColor="background1"/>
        <w:sz w:val="8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DA34FE"/>
    <w:multiLevelType w:val="multilevel"/>
    <w:tmpl w:val="3590331A"/>
    <w:lvl w:ilvl="0">
      <w:start w:val="1"/>
      <w:numFmt w:val="upperLetter"/>
      <w:pStyle w:val="NummerABC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5">
    <w:nsid w:val="721F6D30"/>
    <w:multiLevelType w:val="hybridMultilevel"/>
    <w:tmpl w:val="5028841A"/>
    <w:lvl w:ilvl="0" w:tplc="7B0AA6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6184338"/>
    <w:multiLevelType w:val="hybridMultilevel"/>
    <w:tmpl w:val="FC7A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E1077"/>
    <w:multiLevelType w:val="multilevel"/>
    <w:tmpl w:val="0B8C6244"/>
    <w:lvl w:ilvl="0">
      <w:start w:val="5"/>
      <w:numFmt w:val="decimal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E61245F"/>
    <w:multiLevelType w:val="multilevel"/>
    <w:tmpl w:val="56F0B0E6"/>
    <w:lvl w:ilvl="0">
      <w:start w:val="7"/>
      <w:numFmt w:val="decimal"/>
      <w:pStyle w:val="KopBijlage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25"/>
  </w:num>
  <w:num w:numId="17">
    <w:abstractNumId w:val="28"/>
  </w:num>
  <w:num w:numId="18">
    <w:abstractNumId w:val="12"/>
  </w:num>
  <w:num w:numId="19">
    <w:abstractNumId w:val="15"/>
  </w:num>
  <w:num w:numId="20">
    <w:abstractNumId w:val="20"/>
  </w:num>
  <w:num w:numId="21">
    <w:abstractNumId w:val="32"/>
  </w:num>
  <w:num w:numId="22">
    <w:abstractNumId w:val="31"/>
  </w:num>
  <w:num w:numId="23">
    <w:abstractNumId w:val="35"/>
  </w:num>
  <w:num w:numId="24">
    <w:abstractNumId w:val="30"/>
  </w:num>
  <w:num w:numId="25">
    <w:abstractNumId w:val="18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2"/>
  </w:num>
  <w:num w:numId="31">
    <w:abstractNumId w:val="17"/>
  </w:num>
  <w:num w:numId="32">
    <w:abstractNumId w:val="14"/>
  </w:num>
  <w:num w:numId="33">
    <w:abstractNumId w:val="34"/>
  </w:num>
  <w:num w:numId="34">
    <w:abstractNumId w:val="24"/>
  </w:num>
  <w:num w:numId="35">
    <w:abstractNumId w:val="23"/>
  </w:num>
  <w:num w:numId="36">
    <w:abstractNumId w:val="38"/>
  </w:num>
  <w:num w:numId="37">
    <w:abstractNumId w:val="3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5"/>
    <w:rsid w:val="00047537"/>
    <w:rsid w:val="00052104"/>
    <w:rsid w:val="00054BF2"/>
    <w:rsid w:val="00064954"/>
    <w:rsid w:val="00070765"/>
    <w:rsid w:val="000711B1"/>
    <w:rsid w:val="00072B57"/>
    <w:rsid w:val="000C11DB"/>
    <w:rsid w:val="000C1D1C"/>
    <w:rsid w:val="000D16B4"/>
    <w:rsid w:val="000D651D"/>
    <w:rsid w:val="000E5BE3"/>
    <w:rsid w:val="000F1F44"/>
    <w:rsid w:val="001207DB"/>
    <w:rsid w:val="00170B5E"/>
    <w:rsid w:val="001721D9"/>
    <w:rsid w:val="00184FD2"/>
    <w:rsid w:val="001B44CE"/>
    <w:rsid w:val="001C1943"/>
    <w:rsid w:val="001D05D5"/>
    <w:rsid w:val="001E5DF6"/>
    <w:rsid w:val="00212906"/>
    <w:rsid w:val="00226B29"/>
    <w:rsid w:val="00263873"/>
    <w:rsid w:val="002669BB"/>
    <w:rsid w:val="00286C64"/>
    <w:rsid w:val="00287D59"/>
    <w:rsid w:val="00295216"/>
    <w:rsid w:val="002B0009"/>
    <w:rsid w:val="002B5FA5"/>
    <w:rsid w:val="002C32C8"/>
    <w:rsid w:val="002F5E8F"/>
    <w:rsid w:val="0030218E"/>
    <w:rsid w:val="00312591"/>
    <w:rsid w:val="0031794A"/>
    <w:rsid w:val="003B7FED"/>
    <w:rsid w:val="003C4DFE"/>
    <w:rsid w:val="003D2BA6"/>
    <w:rsid w:val="00441B7F"/>
    <w:rsid w:val="00445A4A"/>
    <w:rsid w:val="00450C01"/>
    <w:rsid w:val="004614ED"/>
    <w:rsid w:val="00464076"/>
    <w:rsid w:val="004661FD"/>
    <w:rsid w:val="00481183"/>
    <w:rsid w:val="004A40C7"/>
    <w:rsid w:val="004D5402"/>
    <w:rsid w:val="005117E5"/>
    <w:rsid w:val="00515CEC"/>
    <w:rsid w:val="00525FA3"/>
    <w:rsid w:val="005305E6"/>
    <w:rsid w:val="005747B1"/>
    <w:rsid w:val="00594BDC"/>
    <w:rsid w:val="005C3863"/>
    <w:rsid w:val="005D0345"/>
    <w:rsid w:val="005D13EB"/>
    <w:rsid w:val="005F3AA8"/>
    <w:rsid w:val="00611250"/>
    <w:rsid w:val="0061537D"/>
    <w:rsid w:val="00626545"/>
    <w:rsid w:val="00640676"/>
    <w:rsid w:val="00640AED"/>
    <w:rsid w:val="00645A76"/>
    <w:rsid w:val="00650B49"/>
    <w:rsid w:val="00665C80"/>
    <w:rsid w:val="006756F1"/>
    <w:rsid w:val="006923FC"/>
    <w:rsid w:val="006D4F1C"/>
    <w:rsid w:val="006E5BDF"/>
    <w:rsid w:val="006F68F4"/>
    <w:rsid w:val="00713E33"/>
    <w:rsid w:val="00720B5E"/>
    <w:rsid w:val="00723D94"/>
    <w:rsid w:val="00725A0D"/>
    <w:rsid w:val="00734FC7"/>
    <w:rsid w:val="007361CF"/>
    <w:rsid w:val="00750252"/>
    <w:rsid w:val="00786FE5"/>
    <w:rsid w:val="007924DC"/>
    <w:rsid w:val="007963DB"/>
    <w:rsid w:val="007C558A"/>
    <w:rsid w:val="007D19BA"/>
    <w:rsid w:val="00812A33"/>
    <w:rsid w:val="00814160"/>
    <w:rsid w:val="00814E11"/>
    <w:rsid w:val="00834099"/>
    <w:rsid w:val="00853FE7"/>
    <w:rsid w:val="008B5D13"/>
    <w:rsid w:val="008E69B3"/>
    <w:rsid w:val="00903C36"/>
    <w:rsid w:val="009062E9"/>
    <w:rsid w:val="0091387D"/>
    <w:rsid w:val="00914BE4"/>
    <w:rsid w:val="00914E18"/>
    <w:rsid w:val="00921FB1"/>
    <w:rsid w:val="0094522B"/>
    <w:rsid w:val="00951039"/>
    <w:rsid w:val="00992317"/>
    <w:rsid w:val="00992364"/>
    <w:rsid w:val="009942A1"/>
    <w:rsid w:val="00994572"/>
    <w:rsid w:val="00994BE6"/>
    <w:rsid w:val="009960B1"/>
    <w:rsid w:val="009A1CBB"/>
    <w:rsid w:val="009A3A3F"/>
    <w:rsid w:val="009A4267"/>
    <w:rsid w:val="009B3763"/>
    <w:rsid w:val="009D272C"/>
    <w:rsid w:val="009D6730"/>
    <w:rsid w:val="009F21E4"/>
    <w:rsid w:val="00A10288"/>
    <w:rsid w:val="00A122AA"/>
    <w:rsid w:val="00A37F8A"/>
    <w:rsid w:val="00A43354"/>
    <w:rsid w:val="00A474F9"/>
    <w:rsid w:val="00A50BFB"/>
    <w:rsid w:val="00AB7491"/>
    <w:rsid w:val="00AE3312"/>
    <w:rsid w:val="00AF540B"/>
    <w:rsid w:val="00AF617E"/>
    <w:rsid w:val="00B10522"/>
    <w:rsid w:val="00B26B6A"/>
    <w:rsid w:val="00B5078B"/>
    <w:rsid w:val="00B5227D"/>
    <w:rsid w:val="00B62F25"/>
    <w:rsid w:val="00B849F1"/>
    <w:rsid w:val="00BA2D87"/>
    <w:rsid w:val="00BA5AD2"/>
    <w:rsid w:val="00BC07B6"/>
    <w:rsid w:val="00BC07FF"/>
    <w:rsid w:val="00BC5294"/>
    <w:rsid w:val="00BD1E4C"/>
    <w:rsid w:val="00BE1202"/>
    <w:rsid w:val="00BF2923"/>
    <w:rsid w:val="00BF366D"/>
    <w:rsid w:val="00BF5EE8"/>
    <w:rsid w:val="00C1129B"/>
    <w:rsid w:val="00C17F08"/>
    <w:rsid w:val="00C26785"/>
    <w:rsid w:val="00C36F38"/>
    <w:rsid w:val="00C4425D"/>
    <w:rsid w:val="00C461A4"/>
    <w:rsid w:val="00C54345"/>
    <w:rsid w:val="00C734CC"/>
    <w:rsid w:val="00CA3E2E"/>
    <w:rsid w:val="00CA3ED3"/>
    <w:rsid w:val="00CA4CE0"/>
    <w:rsid w:val="00CB3BE3"/>
    <w:rsid w:val="00CD060F"/>
    <w:rsid w:val="00CD4541"/>
    <w:rsid w:val="00CD6C78"/>
    <w:rsid w:val="00D70891"/>
    <w:rsid w:val="00D75F6A"/>
    <w:rsid w:val="00D76ED7"/>
    <w:rsid w:val="00D8060C"/>
    <w:rsid w:val="00D87638"/>
    <w:rsid w:val="00D9669E"/>
    <w:rsid w:val="00DA675B"/>
    <w:rsid w:val="00DA7027"/>
    <w:rsid w:val="00DB2844"/>
    <w:rsid w:val="00DB7868"/>
    <w:rsid w:val="00DC3929"/>
    <w:rsid w:val="00DD2615"/>
    <w:rsid w:val="00E04F29"/>
    <w:rsid w:val="00E175C0"/>
    <w:rsid w:val="00E465BF"/>
    <w:rsid w:val="00E522D9"/>
    <w:rsid w:val="00E614E5"/>
    <w:rsid w:val="00E84655"/>
    <w:rsid w:val="00E93D7D"/>
    <w:rsid w:val="00E94E55"/>
    <w:rsid w:val="00EF19B0"/>
    <w:rsid w:val="00EF3D9F"/>
    <w:rsid w:val="00EF5085"/>
    <w:rsid w:val="00F0187A"/>
    <w:rsid w:val="00F17460"/>
    <w:rsid w:val="00F25029"/>
    <w:rsid w:val="00F304D5"/>
    <w:rsid w:val="00F31393"/>
    <w:rsid w:val="00F4036C"/>
    <w:rsid w:val="00F5732B"/>
    <w:rsid w:val="00F83534"/>
    <w:rsid w:val="00FA11ED"/>
    <w:rsid w:val="00FA12A3"/>
    <w:rsid w:val="00FA35D6"/>
    <w:rsid w:val="00FA3A87"/>
    <w:rsid w:val="00FA520A"/>
    <w:rsid w:val="00FA640B"/>
    <w:rsid w:val="00FA7BEC"/>
    <w:rsid w:val="00FB2A3B"/>
    <w:rsid w:val="00FC6489"/>
    <w:rsid w:val="00FC7F08"/>
    <w:rsid w:val="00FD3510"/>
    <w:rsid w:val="00FD5E0A"/>
    <w:rsid w:val="00FE7F9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0"/>
    <o:shapelayout v:ext="edit">
      <o:idmap v:ext="edit" data="1"/>
    </o:shapelayout>
  </w:shapeDefaults>
  <w:decimalSymbol w:val=","/>
  <w:listSeparator w:val=";"/>
  <w14:docId w14:val="05F72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F617E"/>
    <w:pPr>
      <w:spacing w:after="0" w:line="240" w:lineRule="atLeast"/>
    </w:pPr>
    <w:rPr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F617E"/>
    <w:pPr>
      <w:keepNext/>
      <w:keepLines/>
      <w:numPr>
        <w:numId w:val="1"/>
      </w:numPr>
      <w:spacing w:after="48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spacing w:val="-6"/>
      <w:sz w:val="32"/>
      <w:szCs w:val="28"/>
    </w:rPr>
  </w:style>
  <w:style w:type="paragraph" w:styleId="Kop2">
    <w:name w:val="heading 2"/>
    <w:basedOn w:val="Normaal"/>
    <w:next w:val="Normaal"/>
    <w:link w:val="Kop2Teken"/>
    <w:uiPriority w:val="2"/>
    <w:unhideWhenUsed/>
    <w:qFormat/>
    <w:rsid w:val="00AF617E"/>
    <w:pPr>
      <w:keepNext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54B47F" w:themeColor="accent1"/>
      <w:spacing w:val="-6"/>
      <w:sz w:val="26"/>
      <w:szCs w:val="26"/>
    </w:rPr>
  </w:style>
  <w:style w:type="paragraph" w:styleId="Kop3">
    <w:name w:val="heading 3"/>
    <w:basedOn w:val="Subkop"/>
    <w:next w:val="Normaal"/>
    <w:link w:val="Kop3Teken"/>
    <w:uiPriority w:val="9"/>
    <w:semiHidden/>
    <w:rsid w:val="00AF617E"/>
    <w:pPr>
      <w:numPr>
        <w:ilvl w:val="2"/>
        <w:numId w:val="1"/>
      </w:numPr>
      <w:outlineLvl w:val="2"/>
    </w:pPr>
  </w:style>
  <w:style w:type="paragraph" w:styleId="Kop4">
    <w:name w:val="heading 4"/>
    <w:basedOn w:val="Normaal"/>
    <w:next w:val="Normaal"/>
    <w:link w:val="Kop4Teken"/>
    <w:uiPriority w:val="9"/>
    <w:semiHidden/>
    <w:qFormat/>
    <w:rsid w:val="00AF61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47F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qFormat/>
    <w:rsid w:val="00AF61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85B3E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qFormat/>
    <w:rsid w:val="00AF61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5B3E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qFormat/>
    <w:rsid w:val="00AF61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qFormat/>
    <w:rsid w:val="00AF61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aliases w:val="Reference Appendix"/>
    <w:basedOn w:val="Normaal"/>
    <w:next w:val="Normaal"/>
    <w:link w:val="Kop9Teken"/>
    <w:uiPriority w:val="9"/>
    <w:semiHidden/>
    <w:qFormat/>
    <w:rsid w:val="00AF61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AF617E"/>
    <w:rPr>
      <w:rFonts w:asciiTheme="majorHAnsi" w:eastAsiaTheme="majorEastAsia" w:hAnsiTheme="majorHAnsi" w:cstheme="majorBidi"/>
      <w:b/>
      <w:bCs/>
      <w:spacing w:val="-6"/>
      <w:sz w:val="32"/>
      <w:szCs w:val="28"/>
      <w:lang w:eastAsia="nl-NL"/>
    </w:rPr>
  </w:style>
  <w:style w:type="character" w:customStyle="1" w:styleId="Kop2Teken">
    <w:name w:val="Kop 2 Teken"/>
    <w:basedOn w:val="Standaardalinea-lettertype"/>
    <w:link w:val="Kop2"/>
    <w:uiPriority w:val="2"/>
    <w:rsid w:val="00AF617E"/>
    <w:rPr>
      <w:rFonts w:asciiTheme="majorHAnsi" w:eastAsiaTheme="majorEastAsia" w:hAnsiTheme="majorHAnsi" w:cstheme="majorBidi"/>
      <w:b/>
      <w:bCs/>
      <w:color w:val="54B47F" w:themeColor="accent1"/>
      <w:spacing w:val="-6"/>
      <w:sz w:val="26"/>
      <w:szCs w:val="26"/>
      <w:lang w:eastAsia="nl-NL"/>
    </w:rPr>
  </w:style>
  <w:style w:type="paragraph" w:customStyle="1" w:styleId="Subkop">
    <w:name w:val="Subkop"/>
    <w:basedOn w:val="Normaal"/>
    <w:next w:val="Normaal"/>
    <w:uiPriority w:val="1"/>
    <w:qFormat/>
    <w:rsid w:val="00AF617E"/>
    <w:pPr>
      <w:keepNext/>
    </w:pPr>
    <w:rPr>
      <w:b/>
      <w:color w:val="54B47F" w:themeColor="accent1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AF617E"/>
    <w:rPr>
      <w:b/>
      <w:color w:val="54B47F" w:themeColor="accent1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AF617E"/>
    <w:rPr>
      <w:rFonts w:asciiTheme="majorHAnsi" w:eastAsiaTheme="majorEastAsia" w:hAnsiTheme="majorHAnsi" w:cstheme="majorBidi"/>
      <w:b/>
      <w:bCs/>
      <w:i/>
      <w:iCs/>
      <w:color w:val="54B47F" w:themeColor="accent1"/>
      <w:lang w:eastAsia="nl-NL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AF617E"/>
    <w:rPr>
      <w:rFonts w:asciiTheme="majorHAnsi" w:eastAsiaTheme="majorEastAsia" w:hAnsiTheme="majorHAnsi" w:cstheme="majorBidi"/>
      <w:color w:val="285B3E" w:themeColor="accent1" w:themeShade="7F"/>
      <w:lang w:eastAsia="nl-NL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AF617E"/>
    <w:rPr>
      <w:rFonts w:asciiTheme="majorHAnsi" w:eastAsiaTheme="majorEastAsia" w:hAnsiTheme="majorHAnsi" w:cstheme="majorBidi"/>
      <w:i/>
      <w:iCs/>
      <w:color w:val="285B3E" w:themeColor="accent1" w:themeShade="7F"/>
      <w:lang w:eastAsia="nl-NL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AF617E"/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AF6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Teken">
    <w:name w:val="Kop 9 Teken"/>
    <w:aliases w:val="Reference Appendix Teken"/>
    <w:basedOn w:val="Standaardalinea-lettertype"/>
    <w:link w:val="Kop9"/>
    <w:uiPriority w:val="9"/>
    <w:semiHidden/>
    <w:rsid w:val="00AF6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AF61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F617E"/>
    <w:rPr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AF617E"/>
    <w:pPr>
      <w:tabs>
        <w:tab w:val="center" w:pos="-588"/>
        <w:tab w:val="right" w:pos="9072"/>
      </w:tabs>
      <w:spacing w:line="240" w:lineRule="auto"/>
      <w:ind w:left="-993"/>
    </w:pPr>
    <w:rPr>
      <w:color w:val="FFFFFF" w:themeColor="background1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AF617E"/>
    <w:rPr>
      <w:color w:val="FFFFFF" w:themeColor="background1"/>
      <w:lang w:eastAsia="nl-NL"/>
    </w:rPr>
  </w:style>
  <w:style w:type="paragraph" w:customStyle="1" w:styleId="Kopzondernummer">
    <w:name w:val="Kop zonder nummer"/>
    <w:basedOn w:val="Kop1"/>
    <w:next w:val="Normaal"/>
    <w:uiPriority w:val="3"/>
    <w:qFormat/>
    <w:rsid w:val="00AF617E"/>
    <w:pPr>
      <w:numPr>
        <w:numId w:val="0"/>
      </w:numPr>
      <w:spacing w:before="340"/>
    </w:pPr>
  </w:style>
  <w:style w:type="character" w:styleId="Intensievebenadrukking">
    <w:name w:val="Intense Emphasis"/>
    <w:basedOn w:val="Standaardalinea-lettertype"/>
    <w:uiPriority w:val="21"/>
    <w:rsid w:val="00AF617E"/>
    <w:rPr>
      <w:b/>
      <w:bCs/>
      <w:i/>
      <w:iCs/>
      <w:color w:val="54B47F" w:themeColor="accent1"/>
    </w:rPr>
  </w:style>
  <w:style w:type="character" w:styleId="Hyperlink">
    <w:name w:val="Hyperlink"/>
    <w:basedOn w:val="Standaardalinea-lettertype"/>
    <w:uiPriority w:val="99"/>
    <w:unhideWhenUsed/>
    <w:rsid w:val="00AF617E"/>
    <w:rPr>
      <w:color w:val="54B47F" w:themeColor="accent1"/>
      <w:u w:val="none"/>
    </w:rPr>
  </w:style>
  <w:style w:type="paragraph" w:styleId="Inhopg1">
    <w:name w:val="toc 1"/>
    <w:basedOn w:val="Normaal"/>
    <w:next w:val="Normaal"/>
    <w:autoRedefine/>
    <w:uiPriority w:val="39"/>
    <w:unhideWhenUsed/>
    <w:rsid w:val="00AF617E"/>
    <w:pPr>
      <w:tabs>
        <w:tab w:val="left" w:pos="567"/>
        <w:tab w:val="right" w:pos="7768"/>
      </w:tabs>
      <w:spacing w:before="280" w:line="280" w:lineRule="atLeast"/>
      <w:ind w:right="397"/>
    </w:pPr>
    <w:rPr>
      <w:rFonts w:ascii="Arial" w:eastAsiaTheme="majorEastAsia" w:hAnsi="Arial" w:cs="Times New Roman"/>
      <w:b/>
      <w:bCs/>
      <w:iCs/>
      <w:noProof/>
      <w:color w:val="54B47F" w:themeColor="accent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F6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617E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AF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rsid w:val="00AF617E"/>
    <w:pPr>
      <w:contextualSpacing/>
    </w:pPr>
  </w:style>
  <w:style w:type="paragraph" w:customStyle="1" w:styleId="Opsom1">
    <w:name w:val="Opsom 1"/>
    <w:basedOn w:val="Lijstalinea"/>
    <w:uiPriority w:val="1"/>
    <w:qFormat/>
    <w:rsid w:val="00AF617E"/>
    <w:pPr>
      <w:numPr>
        <w:numId w:val="15"/>
      </w:numPr>
    </w:pPr>
  </w:style>
  <w:style w:type="paragraph" w:customStyle="1" w:styleId="Opsom2">
    <w:name w:val="Opsom 2"/>
    <w:basedOn w:val="Opsom1"/>
    <w:uiPriority w:val="1"/>
    <w:qFormat/>
    <w:rsid w:val="00AF617E"/>
    <w:pPr>
      <w:numPr>
        <w:ilvl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AF617E"/>
    <w:rPr>
      <w:color w:val="808080"/>
    </w:rPr>
  </w:style>
  <w:style w:type="paragraph" w:styleId="Bijschrift">
    <w:name w:val="caption"/>
    <w:basedOn w:val="Normaal"/>
    <w:next w:val="Normaal"/>
    <w:uiPriority w:val="4"/>
    <w:qFormat/>
    <w:rsid w:val="00AF617E"/>
    <w:pPr>
      <w:spacing w:before="60" w:line="220" w:lineRule="atLeast"/>
      <w:contextualSpacing/>
    </w:pPr>
    <w:rPr>
      <w:b/>
      <w:bCs/>
      <w:sz w:val="16"/>
    </w:rPr>
  </w:style>
  <w:style w:type="paragraph" w:customStyle="1" w:styleId="Nummer123">
    <w:name w:val="Nummer 123"/>
    <w:basedOn w:val="Normaal"/>
    <w:uiPriority w:val="1"/>
    <w:qFormat/>
    <w:rsid w:val="00AF617E"/>
    <w:pPr>
      <w:numPr>
        <w:numId w:val="26"/>
      </w:numPr>
    </w:pPr>
  </w:style>
  <w:style w:type="paragraph" w:customStyle="1" w:styleId="Inspring">
    <w:name w:val="Inspring"/>
    <w:basedOn w:val="Normaal"/>
    <w:uiPriority w:val="1"/>
    <w:qFormat/>
    <w:rsid w:val="00AF617E"/>
    <w:pPr>
      <w:ind w:left="284"/>
    </w:pPr>
  </w:style>
  <w:style w:type="paragraph" w:customStyle="1" w:styleId="Subsubkop">
    <w:name w:val="Subsubkop"/>
    <w:basedOn w:val="Normaal"/>
    <w:next w:val="Normaal"/>
    <w:uiPriority w:val="1"/>
    <w:qFormat/>
    <w:rsid w:val="00AF617E"/>
    <w:rPr>
      <w:b/>
      <w:i/>
    </w:rPr>
  </w:style>
  <w:style w:type="table" w:customStyle="1" w:styleId="Rijn-West">
    <w:name w:val="Rijn-West"/>
    <w:basedOn w:val="Standaardtabel"/>
    <w:uiPriority w:val="99"/>
    <w:qFormat/>
    <w:rsid w:val="00AF617E"/>
    <w:pPr>
      <w:spacing w:after="0" w:line="240" w:lineRule="auto"/>
    </w:pPr>
    <w:rPr>
      <w:sz w:val="16"/>
    </w:rPr>
    <w:tblPr>
      <w:tblStyleRow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z w:val="16"/>
      </w:rPr>
      <w:tblPr/>
      <w:tcPr>
        <w:shd w:val="clear" w:color="auto" w:fill="52A624" w:themeFill="accent3"/>
      </w:tcPr>
    </w:tblStylePr>
    <w:tblStylePr w:type="band1Horz">
      <w:tblPr/>
      <w:tcPr>
        <w:shd w:val="clear" w:color="auto" w:fill="D9E494" w:themeFill="accent5"/>
      </w:tcPr>
    </w:tblStylePr>
    <w:tblStylePr w:type="band2Horz">
      <w:tblPr/>
      <w:tcPr>
        <w:shd w:val="clear" w:color="auto" w:fill="B0D093" w:themeFill="accent4"/>
      </w:tcPr>
    </w:tblStylePr>
  </w:style>
  <w:style w:type="table" w:customStyle="1" w:styleId="TableGrid1">
    <w:name w:val="Table Grid1"/>
    <w:basedOn w:val="Standaardtabel"/>
    <w:next w:val="Tabelraster"/>
    <w:uiPriority w:val="59"/>
    <w:rsid w:val="00AF61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ijn-Westbreed">
    <w:name w:val="Rijn-West (breed)"/>
    <w:basedOn w:val="Standaardtabel"/>
    <w:uiPriority w:val="99"/>
    <w:qFormat/>
    <w:rsid w:val="00AF617E"/>
    <w:pPr>
      <w:spacing w:after="0" w:line="240" w:lineRule="auto"/>
    </w:pPr>
    <w:rPr>
      <w:sz w:val="16"/>
    </w:rPr>
    <w:tblPr>
      <w:tblStyleRowBandSize w:val="1"/>
      <w:tblInd w:w="-851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2A624" w:themeFill="accent3"/>
      </w:tcPr>
    </w:tblStylePr>
    <w:tblStylePr w:type="band1Horz">
      <w:tblPr/>
      <w:tcPr>
        <w:shd w:val="clear" w:color="auto" w:fill="D9E494" w:themeFill="accent5"/>
      </w:tcPr>
    </w:tblStylePr>
    <w:tblStylePr w:type="band2Horz">
      <w:tblPr/>
      <w:tcPr>
        <w:shd w:val="clear" w:color="auto" w:fill="B0D093" w:themeFill="accent4"/>
      </w:tcPr>
    </w:tblStylePr>
  </w:style>
  <w:style w:type="paragraph" w:styleId="Voetnoottekst">
    <w:name w:val="footnote text"/>
    <w:basedOn w:val="Normaal"/>
    <w:link w:val="VoetnoottekstTeken"/>
    <w:uiPriority w:val="99"/>
    <w:rsid w:val="00AF617E"/>
    <w:pPr>
      <w:spacing w:line="200" w:lineRule="atLeast"/>
    </w:pPr>
    <w:rPr>
      <w:sz w:val="16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F617E"/>
    <w:rPr>
      <w:sz w:val="16"/>
      <w:lang w:eastAsia="nl-NL"/>
    </w:rPr>
  </w:style>
  <w:style w:type="character" w:styleId="Voetnootmarkering">
    <w:name w:val="footnote reference"/>
    <w:basedOn w:val="Standaardalinea-lettertype"/>
    <w:uiPriority w:val="99"/>
    <w:rsid w:val="00AF617E"/>
    <w:rPr>
      <w:vertAlign w:val="superscript"/>
    </w:rPr>
  </w:style>
  <w:style w:type="paragraph" w:customStyle="1" w:styleId="NummerABC">
    <w:name w:val="Nummer ABC"/>
    <w:basedOn w:val="Normaal"/>
    <w:uiPriority w:val="1"/>
    <w:qFormat/>
    <w:rsid w:val="00AF617E"/>
    <w:pPr>
      <w:numPr>
        <w:numId w:val="33"/>
      </w:numPr>
    </w:pPr>
  </w:style>
  <w:style w:type="paragraph" w:customStyle="1" w:styleId="Subkopmetnummer">
    <w:name w:val="Subkop met nummer"/>
    <w:basedOn w:val="Subkop"/>
    <w:uiPriority w:val="1"/>
    <w:qFormat/>
    <w:rsid w:val="00AF617E"/>
    <w:pPr>
      <w:numPr>
        <w:numId w:val="35"/>
      </w:numPr>
    </w:pPr>
  </w:style>
  <w:style w:type="paragraph" w:styleId="Inhopg2">
    <w:name w:val="toc 2"/>
    <w:basedOn w:val="Normaal"/>
    <w:next w:val="Normaal"/>
    <w:autoRedefine/>
    <w:uiPriority w:val="39"/>
    <w:unhideWhenUsed/>
    <w:rsid w:val="00AF617E"/>
    <w:pPr>
      <w:tabs>
        <w:tab w:val="right" w:pos="7768"/>
      </w:tabs>
      <w:ind w:left="567" w:right="397"/>
    </w:pPr>
    <w:rPr>
      <w:noProof/>
    </w:rPr>
  </w:style>
  <w:style w:type="paragraph" w:customStyle="1" w:styleId="KopBijlage">
    <w:name w:val="Kop Bijlage"/>
    <w:basedOn w:val="Normaal"/>
    <w:uiPriority w:val="3"/>
    <w:qFormat/>
    <w:rsid w:val="00AF617E"/>
    <w:pPr>
      <w:numPr>
        <w:numId w:val="36"/>
      </w:numPr>
      <w:spacing w:before="480" w:after="480"/>
      <w:contextualSpacing/>
    </w:pPr>
    <w:rPr>
      <w:b/>
      <w:sz w:val="32"/>
    </w:rPr>
  </w:style>
  <w:style w:type="paragraph" w:customStyle="1" w:styleId="KopColofon">
    <w:name w:val="Kop Colofon"/>
    <w:basedOn w:val="Kopzondernummer"/>
    <w:uiPriority w:val="3"/>
    <w:qFormat/>
    <w:rsid w:val="00AF617E"/>
  </w:style>
  <w:style w:type="paragraph" w:customStyle="1" w:styleId="Citaat1">
    <w:name w:val="Citaat1"/>
    <w:basedOn w:val="Normaal"/>
    <w:uiPriority w:val="4"/>
    <w:qFormat/>
    <w:rsid w:val="00AF617E"/>
    <w:rPr>
      <w:color w:val="FFFFFF" w:themeColor="background1"/>
    </w:rPr>
  </w:style>
  <w:style w:type="paragraph" w:customStyle="1" w:styleId="Citaat2">
    <w:name w:val="Citaat2"/>
    <w:basedOn w:val="Normaal"/>
    <w:uiPriority w:val="4"/>
    <w:qFormat/>
    <w:rsid w:val="00FB2A3B"/>
    <w:rPr>
      <w:color w:val="FFFFFF" w:themeColor="background1"/>
    </w:rPr>
  </w:style>
  <w:style w:type="paragraph" w:styleId="Geenafstand">
    <w:name w:val="No Spacing"/>
    <w:uiPriority w:val="1"/>
    <w:qFormat/>
    <w:rsid w:val="00814E11"/>
    <w:pPr>
      <w:spacing w:after="0" w:line="240" w:lineRule="auto"/>
    </w:pPr>
    <w:rPr>
      <w:rFonts w:eastAsiaTheme="minorEastAsia" w:cstheme="minorBid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tto%20c:Documents:%20%20Actuele%20opdrachten:KRW%20West:Adviesnota%202014:Rapport.dotm" TargetMode="External"/></Relationships>
</file>

<file path=word/theme/theme1.xml><?xml version="1.0" encoding="utf-8"?>
<a:theme xmlns:a="http://schemas.openxmlformats.org/drawingml/2006/main" name="Office-thema">
  <a:themeElements>
    <a:clrScheme name="Rijn-Wes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4B47F"/>
      </a:accent1>
      <a:accent2>
        <a:srgbClr val="243185"/>
      </a:accent2>
      <a:accent3>
        <a:srgbClr val="52A624"/>
      </a:accent3>
      <a:accent4>
        <a:srgbClr val="B0D093"/>
      </a:accent4>
      <a:accent5>
        <a:srgbClr val="D9E494"/>
      </a:accent5>
      <a:accent6>
        <a:srgbClr val="54B47F"/>
      </a:accent6>
      <a:hlink>
        <a:srgbClr val="000000"/>
      </a:hlink>
      <a:folHlink>
        <a:srgbClr val="00000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70DB-CF8D-3A4F-9C0B-1517380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1</TotalTime>
  <Pages>3</Pages>
  <Words>913</Words>
  <Characters>5023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Mijn Sjablonen</dc:creator>
  <cp:lastModifiedBy>do c</cp:lastModifiedBy>
  <cp:revision>2</cp:revision>
  <cp:lastPrinted>2014-08-28T10:08:00Z</cp:lastPrinted>
  <dcterms:created xsi:type="dcterms:W3CDTF">2014-08-29T08:00:00Z</dcterms:created>
  <dcterms:modified xsi:type="dcterms:W3CDTF">2014-08-29T08:00:00Z</dcterms:modified>
</cp:coreProperties>
</file>